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932" w:rsidRPr="00A43B0F" w:rsidRDefault="00950932" w:rsidP="002A3C4E">
      <w:pPr>
        <w:spacing w:after="0" w:line="240" w:lineRule="auto"/>
        <w:jc w:val="center"/>
        <w:rPr>
          <w:rFonts w:ascii="Times New Roman" w:eastAsia="Arial" w:hAnsi="Times New Roman" w:cs="Times New Roman"/>
          <w:b/>
          <w:sz w:val="26"/>
          <w:szCs w:val="26"/>
          <w:lang w:val="pt-BR"/>
        </w:rPr>
      </w:pPr>
      <w:r w:rsidRPr="00A43B0F">
        <w:rPr>
          <w:rFonts w:ascii="Times New Roman" w:eastAsia="Arial" w:hAnsi="Times New Roman" w:cs="Times New Roman"/>
          <w:b/>
          <w:sz w:val="26"/>
          <w:szCs w:val="26"/>
          <w:lang w:val="pt-BR"/>
        </w:rPr>
        <w:t>ĐÁP ÁN VÀ HƯỚNG DẪN CHẤM SINH HỌC 10 CUỐI KÌ I</w:t>
      </w:r>
    </w:p>
    <w:p w:rsidR="00141B60" w:rsidRPr="00A43B0F" w:rsidRDefault="00141B60" w:rsidP="002A3C4E">
      <w:pPr>
        <w:spacing w:after="0" w:line="240" w:lineRule="auto"/>
        <w:jc w:val="center"/>
        <w:rPr>
          <w:rFonts w:ascii="Times New Roman" w:eastAsia="Arial" w:hAnsi="Times New Roman" w:cs="Times New Roman"/>
          <w:b/>
          <w:sz w:val="26"/>
          <w:szCs w:val="26"/>
          <w:lang w:val="pt-BR"/>
        </w:rPr>
      </w:pPr>
      <w:r w:rsidRPr="00A43B0F">
        <w:rPr>
          <w:rFonts w:ascii="Times New Roman" w:eastAsia="Arial" w:hAnsi="Times New Roman" w:cs="Times New Roman"/>
          <w:b/>
          <w:sz w:val="26"/>
          <w:szCs w:val="26"/>
          <w:lang w:val="pt-BR"/>
        </w:rPr>
        <w:t>NĂM HỌC 2023-2024</w:t>
      </w:r>
    </w:p>
    <w:p w:rsidR="00950932" w:rsidRPr="00A43B0F" w:rsidRDefault="00950932" w:rsidP="002A3C4E">
      <w:pPr>
        <w:numPr>
          <w:ilvl w:val="0"/>
          <w:numId w:val="2"/>
        </w:numPr>
        <w:spacing w:after="0" w:line="240" w:lineRule="auto"/>
        <w:rPr>
          <w:rFonts w:ascii="Times New Roman" w:eastAsia="Arial" w:hAnsi="Times New Roman" w:cs="Times New Roman"/>
          <w:b/>
          <w:sz w:val="26"/>
          <w:szCs w:val="26"/>
          <w:lang w:val="pt-BR"/>
        </w:rPr>
      </w:pPr>
      <w:r w:rsidRPr="00A43B0F">
        <w:rPr>
          <w:rFonts w:ascii="Times New Roman" w:eastAsia="Arial" w:hAnsi="Times New Roman" w:cs="Times New Roman"/>
          <w:b/>
          <w:sz w:val="26"/>
          <w:szCs w:val="26"/>
          <w:lang w:val="pt-BR"/>
        </w:rPr>
        <w:t>PHẦN TRẮC NGHIỆM(7,0 điểm)</w:t>
      </w:r>
      <w:r w:rsidRPr="00A43B0F">
        <w:rPr>
          <w:rFonts w:ascii="Times New Roman" w:eastAsia="Arial" w:hAnsi="Times New Roman" w:cs="Times New Roman"/>
          <w:b/>
          <w:sz w:val="26"/>
          <w:szCs w:val="26"/>
          <w:lang w:val="pt-BR" w:eastAsia="vi-VN"/>
        </w:rPr>
        <w:t>*Mỗi câu trắc nghiệm đúng được 0,25 điểm</w:t>
      </w:r>
    </w:p>
    <w:p w:rsidR="00E64ADD" w:rsidRPr="00A43B0F" w:rsidRDefault="00E64ADD" w:rsidP="002A3C4E">
      <w:pPr>
        <w:spacing w:after="0" w:line="240" w:lineRule="auto"/>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MÃ ĐỀ 101</w:t>
      </w:r>
    </w:p>
    <w:tbl>
      <w:tblPr>
        <w:tblStyle w:val="TableGrid"/>
        <w:tblW w:w="10915" w:type="dxa"/>
        <w:tblInd w:w="-176" w:type="dxa"/>
        <w:tblLayout w:type="fixed"/>
        <w:tblLook w:val="04A0" w:firstRow="1" w:lastRow="0" w:firstColumn="1" w:lastColumn="0" w:noHBand="0" w:noVBand="1"/>
      </w:tblPr>
      <w:tblGrid>
        <w:gridCol w:w="922"/>
        <w:gridCol w:w="779"/>
        <w:gridCol w:w="709"/>
        <w:gridCol w:w="709"/>
        <w:gridCol w:w="709"/>
        <w:gridCol w:w="708"/>
        <w:gridCol w:w="709"/>
        <w:gridCol w:w="709"/>
        <w:gridCol w:w="709"/>
        <w:gridCol w:w="708"/>
        <w:gridCol w:w="709"/>
        <w:gridCol w:w="709"/>
        <w:gridCol w:w="709"/>
        <w:gridCol w:w="708"/>
        <w:gridCol w:w="709"/>
      </w:tblGrid>
      <w:tr w:rsidR="00F46584" w:rsidRPr="00A43B0F" w:rsidTr="001D1CFB">
        <w:tc>
          <w:tcPr>
            <w:tcW w:w="922"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7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w:t>
            </w:r>
          </w:p>
        </w:tc>
        <w:tc>
          <w:tcPr>
            <w:tcW w:w="70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w:t>
            </w:r>
          </w:p>
        </w:tc>
        <w:tc>
          <w:tcPr>
            <w:tcW w:w="70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3</w:t>
            </w:r>
          </w:p>
        </w:tc>
        <w:tc>
          <w:tcPr>
            <w:tcW w:w="70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4</w:t>
            </w:r>
          </w:p>
        </w:tc>
        <w:tc>
          <w:tcPr>
            <w:tcW w:w="708"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5</w:t>
            </w:r>
          </w:p>
        </w:tc>
        <w:tc>
          <w:tcPr>
            <w:tcW w:w="70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6</w:t>
            </w:r>
          </w:p>
        </w:tc>
        <w:tc>
          <w:tcPr>
            <w:tcW w:w="70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7</w:t>
            </w:r>
          </w:p>
        </w:tc>
        <w:tc>
          <w:tcPr>
            <w:tcW w:w="70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8</w:t>
            </w:r>
          </w:p>
        </w:tc>
        <w:tc>
          <w:tcPr>
            <w:tcW w:w="708"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9</w:t>
            </w:r>
          </w:p>
        </w:tc>
        <w:tc>
          <w:tcPr>
            <w:tcW w:w="70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10</w:t>
            </w:r>
          </w:p>
        </w:tc>
        <w:tc>
          <w:tcPr>
            <w:tcW w:w="70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11</w:t>
            </w:r>
          </w:p>
        </w:tc>
        <w:tc>
          <w:tcPr>
            <w:tcW w:w="70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12</w:t>
            </w:r>
          </w:p>
        </w:tc>
        <w:tc>
          <w:tcPr>
            <w:tcW w:w="708"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13</w:t>
            </w:r>
          </w:p>
        </w:tc>
        <w:tc>
          <w:tcPr>
            <w:tcW w:w="709" w:type="dxa"/>
          </w:tcPr>
          <w:p w:rsidR="00E64ADD" w:rsidRPr="00A43B0F" w:rsidRDefault="00E64AD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14</w:t>
            </w:r>
          </w:p>
        </w:tc>
      </w:tr>
      <w:tr w:rsidR="005111B5" w:rsidRPr="00A43B0F" w:rsidTr="001D1CFB">
        <w:tc>
          <w:tcPr>
            <w:tcW w:w="922" w:type="dxa"/>
          </w:tcPr>
          <w:p w:rsidR="005111B5" w:rsidRPr="00A43B0F" w:rsidRDefault="005111B5"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7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5111B5" w:rsidRPr="00A43B0F" w:rsidRDefault="005111B5">
            <w:pPr>
              <w:rPr>
                <w:rFonts w:ascii="Times New Roman" w:hAnsi="Times New Roman" w:cs="Times New Roman"/>
                <w:sz w:val="26"/>
                <w:szCs w:val="26"/>
              </w:rPr>
            </w:pPr>
            <w:r w:rsidRPr="00A43B0F">
              <w:rPr>
                <w:rFonts w:ascii="Times New Roman" w:hAnsi="Times New Roman" w:cs="Times New Roman"/>
                <w:sz w:val="26"/>
                <w:szCs w:val="26"/>
              </w:rPr>
              <w:t>A</w:t>
            </w:r>
          </w:p>
        </w:tc>
      </w:tr>
      <w:tr w:rsidR="00F46584" w:rsidRPr="00A43B0F" w:rsidTr="001D1CFB">
        <w:tc>
          <w:tcPr>
            <w:tcW w:w="922"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7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15</w:t>
            </w:r>
          </w:p>
        </w:tc>
        <w:tc>
          <w:tcPr>
            <w:tcW w:w="70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16</w:t>
            </w:r>
          </w:p>
        </w:tc>
        <w:tc>
          <w:tcPr>
            <w:tcW w:w="70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17</w:t>
            </w:r>
          </w:p>
        </w:tc>
        <w:tc>
          <w:tcPr>
            <w:tcW w:w="70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18</w:t>
            </w:r>
          </w:p>
        </w:tc>
        <w:tc>
          <w:tcPr>
            <w:tcW w:w="708"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19</w:t>
            </w:r>
          </w:p>
        </w:tc>
        <w:tc>
          <w:tcPr>
            <w:tcW w:w="70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20</w:t>
            </w:r>
          </w:p>
        </w:tc>
        <w:tc>
          <w:tcPr>
            <w:tcW w:w="70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21</w:t>
            </w:r>
          </w:p>
        </w:tc>
        <w:tc>
          <w:tcPr>
            <w:tcW w:w="70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22</w:t>
            </w:r>
          </w:p>
        </w:tc>
        <w:tc>
          <w:tcPr>
            <w:tcW w:w="708"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23</w:t>
            </w:r>
          </w:p>
        </w:tc>
        <w:tc>
          <w:tcPr>
            <w:tcW w:w="70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24</w:t>
            </w:r>
          </w:p>
        </w:tc>
        <w:tc>
          <w:tcPr>
            <w:tcW w:w="70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25</w:t>
            </w:r>
          </w:p>
        </w:tc>
        <w:tc>
          <w:tcPr>
            <w:tcW w:w="70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26</w:t>
            </w:r>
          </w:p>
        </w:tc>
        <w:tc>
          <w:tcPr>
            <w:tcW w:w="708"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27</w:t>
            </w:r>
          </w:p>
        </w:tc>
        <w:tc>
          <w:tcPr>
            <w:tcW w:w="709" w:type="dxa"/>
          </w:tcPr>
          <w:p w:rsidR="00735AAD" w:rsidRPr="00A43B0F" w:rsidRDefault="00735AAD"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28</w:t>
            </w:r>
          </w:p>
        </w:tc>
      </w:tr>
      <w:tr w:rsidR="007E5D87" w:rsidRPr="00A43B0F" w:rsidTr="001D1CFB">
        <w:trPr>
          <w:trHeight w:val="136"/>
        </w:trPr>
        <w:tc>
          <w:tcPr>
            <w:tcW w:w="922" w:type="dxa"/>
          </w:tcPr>
          <w:p w:rsidR="007E5D87" w:rsidRPr="00A43B0F" w:rsidRDefault="007E5D87"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7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r>
    </w:tbl>
    <w:p w:rsidR="00187B93" w:rsidRPr="00A43B0F" w:rsidRDefault="00E02BDD" w:rsidP="002A3C4E">
      <w:pPr>
        <w:spacing w:after="0" w:line="240" w:lineRule="auto"/>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MÃ ĐỀ 102</w:t>
      </w:r>
    </w:p>
    <w:tbl>
      <w:tblPr>
        <w:tblStyle w:val="TableGrid"/>
        <w:tblW w:w="10916" w:type="dxa"/>
        <w:tblInd w:w="-176" w:type="dxa"/>
        <w:tblLook w:val="04A0" w:firstRow="1" w:lastRow="0" w:firstColumn="1" w:lastColumn="0" w:noHBand="0" w:noVBand="1"/>
      </w:tblPr>
      <w:tblGrid>
        <w:gridCol w:w="922"/>
        <w:gridCol w:w="780"/>
        <w:gridCol w:w="657"/>
        <w:gridCol w:w="760"/>
        <w:gridCol w:w="709"/>
        <w:gridCol w:w="709"/>
        <w:gridCol w:w="709"/>
        <w:gridCol w:w="709"/>
        <w:gridCol w:w="708"/>
        <w:gridCol w:w="709"/>
        <w:gridCol w:w="709"/>
        <w:gridCol w:w="709"/>
        <w:gridCol w:w="709"/>
        <w:gridCol w:w="708"/>
        <w:gridCol w:w="709"/>
      </w:tblGrid>
      <w:tr w:rsidR="00187B93" w:rsidRPr="00A43B0F" w:rsidTr="001D1CFB">
        <w:tc>
          <w:tcPr>
            <w:tcW w:w="922"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80"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w:t>
            </w:r>
          </w:p>
        </w:tc>
        <w:tc>
          <w:tcPr>
            <w:tcW w:w="657"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w:t>
            </w:r>
          </w:p>
        </w:tc>
        <w:tc>
          <w:tcPr>
            <w:tcW w:w="760"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3</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4</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5</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6</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7</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8</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9</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10</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11</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12</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13</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14</w:t>
            </w:r>
          </w:p>
        </w:tc>
      </w:tr>
      <w:tr w:rsidR="00E02056" w:rsidRPr="00A43B0F" w:rsidTr="001D1CFB">
        <w:tc>
          <w:tcPr>
            <w:tcW w:w="922" w:type="dxa"/>
          </w:tcPr>
          <w:p w:rsidR="00E02056" w:rsidRPr="00A43B0F" w:rsidRDefault="00E02056"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80"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657"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760"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r>
      <w:tr w:rsidR="00187B93" w:rsidRPr="00A43B0F" w:rsidTr="001D1CFB">
        <w:tc>
          <w:tcPr>
            <w:tcW w:w="922"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80"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15</w:t>
            </w:r>
          </w:p>
        </w:tc>
        <w:tc>
          <w:tcPr>
            <w:tcW w:w="657"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16</w:t>
            </w:r>
          </w:p>
        </w:tc>
        <w:tc>
          <w:tcPr>
            <w:tcW w:w="760"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17</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18</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19</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20</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21</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22</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23</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24</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25</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26</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27</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28</w:t>
            </w:r>
          </w:p>
        </w:tc>
      </w:tr>
      <w:tr w:rsidR="00A54B63" w:rsidRPr="00A43B0F" w:rsidTr="001D1CFB">
        <w:tc>
          <w:tcPr>
            <w:tcW w:w="922" w:type="dxa"/>
          </w:tcPr>
          <w:p w:rsidR="00A54B63" w:rsidRPr="00A43B0F" w:rsidRDefault="00A54B6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80"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657"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60"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70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r>
    </w:tbl>
    <w:p w:rsidR="00E71174" w:rsidRPr="00A43B0F" w:rsidRDefault="00E71174" w:rsidP="002A3C4E">
      <w:pPr>
        <w:spacing w:after="0" w:line="240" w:lineRule="auto"/>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MÃ ĐỀ 103</w:t>
      </w:r>
    </w:p>
    <w:tbl>
      <w:tblPr>
        <w:tblStyle w:val="TableGrid"/>
        <w:tblW w:w="10916" w:type="dxa"/>
        <w:tblInd w:w="-176" w:type="dxa"/>
        <w:tblLook w:val="04A0" w:firstRow="1" w:lastRow="0" w:firstColumn="1" w:lastColumn="0" w:noHBand="0" w:noVBand="1"/>
      </w:tblPr>
      <w:tblGrid>
        <w:gridCol w:w="851"/>
        <w:gridCol w:w="851"/>
        <w:gridCol w:w="709"/>
        <w:gridCol w:w="708"/>
        <w:gridCol w:w="709"/>
        <w:gridCol w:w="709"/>
        <w:gridCol w:w="709"/>
        <w:gridCol w:w="709"/>
        <w:gridCol w:w="708"/>
        <w:gridCol w:w="709"/>
        <w:gridCol w:w="709"/>
        <w:gridCol w:w="709"/>
        <w:gridCol w:w="709"/>
        <w:gridCol w:w="708"/>
        <w:gridCol w:w="709"/>
      </w:tblGrid>
      <w:tr w:rsidR="00E71174" w:rsidRPr="00A43B0F" w:rsidTr="001D1CFB">
        <w:tc>
          <w:tcPr>
            <w:tcW w:w="851"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851"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w:t>
            </w:r>
          </w:p>
        </w:tc>
        <w:tc>
          <w:tcPr>
            <w:tcW w:w="70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3</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4</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5</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6</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7</w:t>
            </w:r>
          </w:p>
        </w:tc>
        <w:tc>
          <w:tcPr>
            <w:tcW w:w="70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8</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9</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10</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11</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12</w:t>
            </w:r>
          </w:p>
        </w:tc>
        <w:tc>
          <w:tcPr>
            <w:tcW w:w="70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13</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14</w:t>
            </w:r>
          </w:p>
        </w:tc>
      </w:tr>
      <w:tr w:rsidR="007D3A23" w:rsidRPr="00A43B0F" w:rsidTr="001D1CFB">
        <w:tc>
          <w:tcPr>
            <w:tcW w:w="851" w:type="dxa"/>
          </w:tcPr>
          <w:p w:rsidR="007D3A23" w:rsidRPr="00A43B0F" w:rsidRDefault="007D3A2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851"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C</w:t>
            </w:r>
          </w:p>
        </w:tc>
        <w:tc>
          <w:tcPr>
            <w:tcW w:w="70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C</w:t>
            </w:r>
          </w:p>
        </w:tc>
      </w:tr>
      <w:tr w:rsidR="00884FE0" w:rsidRPr="00A43B0F" w:rsidTr="001D1CFB">
        <w:tc>
          <w:tcPr>
            <w:tcW w:w="851"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851"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15</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16</w:t>
            </w:r>
          </w:p>
        </w:tc>
        <w:tc>
          <w:tcPr>
            <w:tcW w:w="70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17</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18</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19</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20</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21</w:t>
            </w:r>
          </w:p>
        </w:tc>
        <w:tc>
          <w:tcPr>
            <w:tcW w:w="70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22</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23</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24</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25</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26</w:t>
            </w:r>
          </w:p>
        </w:tc>
        <w:tc>
          <w:tcPr>
            <w:tcW w:w="70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27</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28</w:t>
            </w:r>
          </w:p>
        </w:tc>
      </w:tr>
      <w:tr w:rsidR="007E5D87" w:rsidRPr="00A43B0F" w:rsidTr="001D1CFB">
        <w:tc>
          <w:tcPr>
            <w:tcW w:w="851" w:type="dxa"/>
          </w:tcPr>
          <w:p w:rsidR="007E5D87" w:rsidRPr="00A43B0F" w:rsidRDefault="007E5D87"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851"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C</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r>
    </w:tbl>
    <w:p w:rsidR="005F42DA" w:rsidRPr="00A43B0F" w:rsidRDefault="00E02BDD" w:rsidP="002A3C4E">
      <w:pPr>
        <w:spacing w:after="0" w:line="240" w:lineRule="auto"/>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MÃ ĐỀ 104</w:t>
      </w:r>
    </w:p>
    <w:tbl>
      <w:tblPr>
        <w:tblStyle w:val="TableGrid"/>
        <w:tblW w:w="10916" w:type="dxa"/>
        <w:tblInd w:w="-176" w:type="dxa"/>
        <w:tblLook w:val="04A0" w:firstRow="1" w:lastRow="0" w:firstColumn="1" w:lastColumn="0" w:noHBand="0" w:noVBand="1"/>
      </w:tblPr>
      <w:tblGrid>
        <w:gridCol w:w="851"/>
        <w:gridCol w:w="851"/>
        <w:gridCol w:w="708"/>
        <w:gridCol w:w="709"/>
        <w:gridCol w:w="658"/>
        <w:gridCol w:w="760"/>
        <w:gridCol w:w="709"/>
        <w:gridCol w:w="709"/>
        <w:gridCol w:w="708"/>
        <w:gridCol w:w="709"/>
        <w:gridCol w:w="709"/>
        <w:gridCol w:w="709"/>
        <w:gridCol w:w="709"/>
        <w:gridCol w:w="708"/>
        <w:gridCol w:w="709"/>
      </w:tblGrid>
      <w:tr w:rsidR="00187B93" w:rsidRPr="00A43B0F" w:rsidTr="005813CD">
        <w:tc>
          <w:tcPr>
            <w:tcW w:w="851"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851"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3</w:t>
            </w:r>
          </w:p>
        </w:tc>
        <w:tc>
          <w:tcPr>
            <w:tcW w:w="65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4</w:t>
            </w:r>
          </w:p>
        </w:tc>
        <w:tc>
          <w:tcPr>
            <w:tcW w:w="760"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5</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6</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7</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8</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9</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10</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11</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12</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13</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14</w:t>
            </w:r>
          </w:p>
        </w:tc>
      </w:tr>
      <w:tr w:rsidR="00E02056" w:rsidRPr="00A43B0F" w:rsidTr="005813CD">
        <w:tc>
          <w:tcPr>
            <w:tcW w:w="851" w:type="dxa"/>
          </w:tcPr>
          <w:p w:rsidR="00E02056" w:rsidRPr="00A43B0F" w:rsidRDefault="00E02056"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851"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65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60"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r>
      <w:tr w:rsidR="00187B93" w:rsidRPr="00A43B0F" w:rsidTr="005813CD">
        <w:tc>
          <w:tcPr>
            <w:tcW w:w="851"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851"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15</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16</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17</w:t>
            </w:r>
          </w:p>
        </w:tc>
        <w:tc>
          <w:tcPr>
            <w:tcW w:w="65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18</w:t>
            </w:r>
          </w:p>
        </w:tc>
        <w:tc>
          <w:tcPr>
            <w:tcW w:w="760"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19</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20</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21</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22</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23</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24</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25</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26</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27</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28</w:t>
            </w:r>
          </w:p>
        </w:tc>
      </w:tr>
      <w:tr w:rsidR="00A54B63" w:rsidRPr="00A43B0F" w:rsidTr="005813CD">
        <w:tc>
          <w:tcPr>
            <w:tcW w:w="851" w:type="dxa"/>
          </w:tcPr>
          <w:p w:rsidR="00A54B63" w:rsidRPr="00A43B0F" w:rsidRDefault="00A54B6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851"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65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60"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r>
    </w:tbl>
    <w:p w:rsidR="00E71174" w:rsidRPr="00A43B0F" w:rsidRDefault="00E71174" w:rsidP="002A3C4E">
      <w:pPr>
        <w:spacing w:after="0" w:line="240" w:lineRule="auto"/>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MÃ ĐỀ 105</w:t>
      </w:r>
    </w:p>
    <w:tbl>
      <w:tblPr>
        <w:tblStyle w:val="TableGrid"/>
        <w:tblW w:w="10915" w:type="dxa"/>
        <w:tblInd w:w="-176" w:type="dxa"/>
        <w:tblLook w:val="04A0" w:firstRow="1" w:lastRow="0" w:firstColumn="1" w:lastColumn="0" w:noHBand="0" w:noVBand="1"/>
      </w:tblPr>
      <w:tblGrid>
        <w:gridCol w:w="993"/>
        <w:gridCol w:w="780"/>
        <w:gridCol w:w="638"/>
        <w:gridCol w:w="708"/>
        <w:gridCol w:w="658"/>
        <w:gridCol w:w="760"/>
        <w:gridCol w:w="709"/>
        <w:gridCol w:w="709"/>
        <w:gridCol w:w="708"/>
        <w:gridCol w:w="709"/>
        <w:gridCol w:w="709"/>
        <w:gridCol w:w="708"/>
        <w:gridCol w:w="709"/>
        <w:gridCol w:w="708"/>
        <w:gridCol w:w="709"/>
      </w:tblGrid>
      <w:tr w:rsidR="00E71174" w:rsidRPr="00A43B0F" w:rsidTr="005813CD">
        <w:tc>
          <w:tcPr>
            <w:tcW w:w="993"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80"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w:t>
            </w:r>
          </w:p>
        </w:tc>
        <w:tc>
          <w:tcPr>
            <w:tcW w:w="63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w:t>
            </w:r>
          </w:p>
        </w:tc>
        <w:tc>
          <w:tcPr>
            <w:tcW w:w="70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3</w:t>
            </w:r>
          </w:p>
        </w:tc>
        <w:tc>
          <w:tcPr>
            <w:tcW w:w="65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4</w:t>
            </w:r>
          </w:p>
        </w:tc>
        <w:tc>
          <w:tcPr>
            <w:tcW w:w="760"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5</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6</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7</w:t>
            </w:r>
          </w:p>
        </w:tc>
        <w:tc>
          <w:tcPr>
            <w:tcW w:w="70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8</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9</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10</w:t>
            </w:r>
          </w:p>
        </w:tc>
        <w:tc>
          <w:tcPr>
            <w:tcW w:w="70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11</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12</w:t>
            </w:r>
          </w:p>
        </w:tc>
        <w:tc>
          <w:tcPr>
            <w:tcW w:w="70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13</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14</w:t>
            </w:r>
          </w:p>
        </w:tc>
      </w:tr>
      <w:tr w:rsidR="007D3A23" w:rsidRPr="00A43B0F" w:rsidTr="005813CD">
        <w:tc>
          <w:tcPr>
            <w:tcW w:w="993" w:type="dxa"/>
          </w:tcPr>
          <w:p w:rsidR="007D3A23" w:rsidRPr="00A43B0F" w:rsidRDefault="007D3A2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80"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63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C</w:t>
            </w:r>
          </w:p>
        </w:tc>
        <w:tc>
          <w:tcPr>
            <w:tcW w:w="70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C</w:t>
            </w:r>
          </w:p>
        </w:tc>
        <w:tc>
          <w:tcPr>
            <w:tcW w:w="65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60"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C</w:t>
            </w:r>
          </w:p>
        </w:tc>
      </w:tr>
      <w:tr w:rsidR="00884FE0" w:rsidRPr="00A43B0F" w:rsidTr="005813CD">
        <w:tc>
          <w:tcPr>
            <w:tcW w:w="993"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80"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15</w:t>
            </w:r>
          </w:p>
        </w:tc>
        <w:tc>
          <w:tcPr>
            <w:tcW w:w="63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16</w:t>
            </w:r>
          </w:p>
        </w:tc>
        <w:tc>
          <w:tcPr>
            <w:tcW w:w="70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17</w:t>
            </w:r>
          </w:p>
        </w:tc>
        <w:tc>
          <w:tcPr>
            <w:tcW w:w="65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18</w:t>
            </w:r>
          </w:p>
        </w:tc>
        <w:tc>
          <w:tcPr>
            <w:tcW w:w="760"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19</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20</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21</w:t>
            </w:r>
          </w:p>
        </w:tc>
        <w:tc>
          <w:tcPr>
            <w:tcW w:w="70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22</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23</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24</w:t>
            </w:r>
          </w:p>
        </w:tc>
        <w:tc>
          <w:tcPr>
            <w:tcW w:w="70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25</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26</w:t>
            </w:r>
          </w:p>
        </w:tc>
        <w:tc>
          <w:tcPr>
            <w:tcW w:w="70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27</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28</w:t>
            </w:r>
          </w:p>
        </w:tc>
      </w:tr>
      <w:tr w:rsidR="007E5D87" w:rsidRPr="00A43B0F" w:rsidTr="005813CD">
        <w:tc>
          <w:tcPr>
            <w:tcW w:w="993" w:type="dxa"/>
          </w:tcPr>
          <w:p w:rsidR="007E5D87" w:rsidRPr="00A43B0F" w:rsidRDefault="007E5D87"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80"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63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65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60"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r>
    </w:tbl>
    <w:p w:rsidR="005F42DA" w:rsidRPr="00A43B0F" w:rsidRDefault="00E02BDD" w:rsidP="002A3C4E">
      <w:pPr>
        <w:spacing w:after="0" w:line="240" w:lineRule="auto"/>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MÃ ĐỀ 106</w:t>
      </w:r>
    </w:p>
    <w:tbl>
      <w:tblPr>
        <w:tblStyle w:val="TableGrid"/>
        <w:tblW w:w="10916" w:type="dxa"/>
        <w:tblInd w:w="-176" w:type="dxa"/>
        <w:tblLook w:val="04A0" w:firstRow="1" w:lastRow="0" w:firstColumn="1" w:lastColumn="0" w:noHBand="0" w:noVBand="1"/>
      </w:tblPr>
      <w:tblGrid>
        <w:gridCol w:w="993"/>
        <w:gridCol w:w="780"/>
        <w:gridCol w:w="638"/>
        <w:gridCol w:w="708"/>
        <w:gridCol w:w="658"/>
        <w:gridCol w:w="760"/>
        <w:gridCol w:w="709"/>
        <w:gridCol w:w="708"/>
        <w:gridCol w:w="709"/>
        <w:gridCol w:w="709"/>
        <w:gridCol w:w="709"/>
        <w:gridCol w:w="709"/>
        <w:gridCol w:w="709"/>
        <w:gridCol w:w="708"/>
        <w:gridCol w:w="709"/>
      </w:tblGrid>
      <w:tr w:rsidR="00187B93" w:rsidRPr="00A43B0F" w:rsidTr="005813CD">
        <w:tc>
          <w:tcPr>
            <w:tcW w:w="993"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80"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w:t>
            </w:r>
          </w:p>
        </w:tc>
        <w:tc>
          <w:tcPr>
            <w:tcW w:w="63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3</w:t>
            </w:r>
          </w:p>
        </w:tc>
        <w:tc>
          <w:tcPr>
            <w:tcW w:w="65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4</w:t>
            </w:r>
          </w:p>
        </w:tc>
        <w:tc>
          <w:tcPr>
            <w:tcW w:w="760"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5</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6</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7</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8</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9</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10</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11</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12</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13</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14</w:t>
            </w:r>
          </w:p>
        </w:tc>
      </w:tr>
      <w:tr w:rsidR="00E02056" w:rsidRPr="00A43B0F" w:rsidTr="005813CD">
        <w:tc>
          <w:tcPr>
            <w:tcW w:w="993" w:type="dxa"/>
          </w:tcPr>
          <w:p w:rsidR="00E02056" w:rsidRPr="00A43B0F" w:rsidRDefault="00E02056"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80"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63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65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760"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r>
      <w:tr w:rsidR="00187B93" w:rsidRPr="00A43B0F" w:rsidTr="005813CD">
        <w:tc>
          <w:tcPr>
            <w:tcW w:w="993"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80"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15</w:t>
            </w:r>
          </w:p>
        </w:tc>
        <w:tc>
          <w:tcPr>
            <w:tcW w:w="63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16</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17</w:t>
            </w:r>
          </w:p>
        </w:tc>
        <w:tc>
          <w:tcPr>
            <w:tcW w:w="65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18</w:t>
            </w:r>
          </w:p>
        </w:tc>
        <w:tc>
          <w:tcPr>
            <w:tcW w:w="760"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19</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20</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21</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22</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23</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24</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25</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26</w:t>
            </w:r>
          </w:p>
        </w:tc>
        <w:tc>
          <w:tcPr>
            <w:tcW w:w="708"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27</w:t>
            </w:r>
          </w:p>
        </w:tc>
        <w:tc>
          <w:tcPr>
            <w:tcW w:w="709" w:type="dxa"/>
          </w:tcPr>
          <w:p w:rsidR="00187B93" w:rsidRPr="00A43B0F" w:rsidRDefault="00187B9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28</w:t>
            </w:r>
          </w:p>
        </w:tc>
      </w:tr>
      <w:tr w:rsidR="00A54B63" w:rsidRPr="00A43B0F" w:rsidTr="005813CD">
        <w:tc>
          <w:tcPr>
            <w:tcW w:w="993" w:type="dxa"/>
          </w:tcPr>
          <w:p w:rsidR="00A54B63" w:rsidRPr="00A43B0F" w:rsidRDefault="00A54B6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80"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63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65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60"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D</w:t>
            </w:r>
          </w:p>
        </w:tc>
        <w:tc>
          <w:tcPr>
            <w:tcW w:w="70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r>
    </w:tbl>
    <w:p w:rsidR="00E71174" w:rsidRPr="00A43B0F" w:rsidRDefault="00E71174" w:rsidP="002A3C4E">
      <w:pPr>
        <w:spacing w:after="0" w:line="240" w:lineRule="auto"/>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MÃ ĐỀ 107</w:t>
      </w:r>
    </w:p>
    <w:tbl>
      <w:tblPr>
        <w:tblStyle w:val="TableGrid"/>
        <w:tblW w:w="10916" w:type="dxa"/>
        <w:tblInd w:w="-176" w:type="dxa"/>
        <w:tblLook w:val="04A0" w:firstRow="1" w:lastRow="0" w:firstColumn="1" w:lastColumn="0" w:noHBand="0" w:noVBand="1"/>
      </w:tblPr>
      <w:tblGrid>
        <w:gridCol w:w="993"/>
        <w:gridCol w:w="780"/>
        <w:gridCol w:w="708"/>
        <w:gridCol w:w="638"/>
        <w:gridCol w:w="709"/>
        <w:gridCol w:w="709"/>
        <w:gridCol w:w="709"/>
        <w:gridCol w:w="709"/>
        <w:gridCol w:w="708"/>
        <w:gridCol w:w="709"/>
        <w:gridCol w:w="709"/>
        <w:gridCol w:w="709"/>
        <w:gridCol w:w="709"/>
        <w:gridCol w:w="708"/>
        <w:gridCol w:w="709"/>
      </w:tblGrid>
      <w:tr w:rsidR="00E71174" w:rsidRPr="00A43B0F" w:rsidTr="005813CD">
        <w:tc>
          <w:tcPr>
            <w:tcW w:w="993"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80"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w:t>
            </w:r>
          </w:p>
        </w:tc>
        <w:tc>
          <w:tcPr>
            <w:tcW w:w="70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w:t>
            </w:r>
          </w:p>
        </w:tc>
        <w:tc>
          <w:tcPr>
            <w:tcW w:w="63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3</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4</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5</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6</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7</w:t>
            </w:r>
          </w:p>
        </w:tc>
        <w:tc>
          <w:tcPr>
            <w:tcW w:w="70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8</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9</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10</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11</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12</w:t>
            </w:r>
          </w:p>
        </w:tc>
        <w:tc>
          <w:tcPr>
            <w:tcW w:w="708"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13</w:t>
            </w:r>
          </w:p>
        </w:tc>
        <w:tc>
          <w:tcPr>
            <w:tcW w:w="709" w:type="dxa"/>
          </w:tcPr>
          <w:p w:rsidR="00E71174" w:rsidRPr="00A43B0F" w:rsidRDefault="00E71174"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14</w:t>
            </w:r>
          </w:p>
        </w:tc>
      </w:tr>
      <w:tr w:rsidR="007D3A23" w:rsidRPr="00A43B0F" w:rsidTr="005813CD">
        <w:tc>
          <w:tcPr>
            <w:tcW w:w="993" w:type="dxa"/>
          </w:tcPr>
          <w:p w:rsidR="007D3A23" w:rsidRPr="00A43B0F" w:rsidRDefault="007D3A2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80"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D</w:t>
            </w:r>
          </w:p>
        </w:tc>
        <w:tc>
          <w:tcPr>
            <w:tcW w:w="63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D3A23" w:rsidRPr="00A43B0F" w:rsidRDefault="007D3A23">
            <w:pPr>
              <w:rPr>
                <w:rFonts w:ascii="Times New Roman" w:hAnsi="Times New Roman" w:cs="Times New Roman"/>
                <w:sz w:val="26"/>
                <w:szCs w:val="26"/>
              </w:rPr>
            </w:pPr>
            <w:r w:rsidRPr="00A43B0F">
              <w:rPr>
                <w:rFonts w:ascii="Times New Roman" w:hAnsi="Times New Roman" w:cs="Times New Roman"/>
                <w:sz w:val="26"/>
                <w:szCs w:val="26"/>
              </w:rPr>
              <w:t>D</w:t>
            </w:r>
          </w:p>
        </w:tc>
      </w:tr>
      <w:tr w:rsidR="00884FE0" w:rsidRPr="00A43B0F" w:rsidTr="005813CD">
        <w:tc>
          <w:tcPr>
            <w:tcW w:w="993"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80"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15</w:t>
            </w:r>
          </w:p>
        </w:tc>
        <w:tc>
          <w:tcPr>
            <w:tcW w:w="70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16</w:t>
            </w:r>
          </w:p>
        </w:tc>
        <w:tc>
          <w:tcPr>
            <w:tcW w:w="63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17</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18</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19</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20</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21</w:t>
            </w:r>
          </w:p>
        </w:tc>
        <w:tc>
          <w:tcPr>
            <w:tcW w:w="70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22</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23</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24</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25</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26</w:t>
            </w:r>
          </w:p>
        </w:tc>
        <w:tc>
          <w:tcPr>
            <w:tcW w:w="708"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27</w:t>
            </w:r>
          </w:p>
        </w:tc>
        <w:tc>
          <w:tcPr>
            <w:tcW w:w="709" w:type="dxa"/>
          </w:tcPr>
          <w:p w:rsidR="00884FE0" w:rsidRPr="00A43B0F" w:rsidRDefault="00884FE0"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28</w:t>
            </w:r>
          </w:p>
        </w:tc>
      </w:tr>
      <w:tr w:rsidR="007E5D87" w:rsidRPr="00A43B0F" w:rsidTr="005813CD">
        <w:tc>
          <w:tcPr>
            <w:tcW w:w="993" w:type="dxa"/>
          </w:tcPr>
          <w:p w:rsidR="007E5D87" w:rsidRPr="00A43B0F" w:rsidRDefault="007E5D87"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80"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C</w:t>
            </w:r>
          </w:p>
        </w:tc>
        <w:tc>
          <w:tcPr>
            <w:tcW w:w="63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C</w:t>
            </w:r>
          </w:p>
        </w:tc>
        <w:tc>
          <w:tcPr>
            <w:tcW w:w="708"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7E5D87" w:rsidRPr="00A43B0F" w:rsidRDefault="007E5D87">
            <w:pPr>
              <w:rPr>
                <w:rFonts w:ascii="Times New Roman" w:hAnsi="Times New Roman" w:cs="Times New Roman"/>
                <w:sz w:val="26"/>
                <w:szCs w:val="26"/>
              </w:rPr>
            </w:pPr>
            <w:r w:rsidRPr="00A43B0F">
              <w:rPr>
                <w:rFonts w:ascii="Times New Roman" w:hAnsi="Times New Roman" w:cs="Times New Roman"/>
                <w:sz w:val="26"/>
                <w:szCs w:val="26"/>
              </w:rPr>
              <w:t>D</w:t>
            </w:r>
          </w:p>
        </w:tc>
      </w:tr>
    </w:tbl>
    <w:p w:rsidR="005F42DA" w:rsidRPr="00A43B0F" w:rsidRDefault="00E02BDD" w:rsidP="002A3C4E">
      <w:pPr>
        <w:spacing w:after="0" w:line="240" w:lineRule="auto"/>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MÃ ĐỀ 108</w:t>
      </w:r>
    </w:p>
    <w:tbl>
      <w:tblPr>
        <w:tblStyle w:val="TableGrid"/>
        <w:tblW w:w="10974" w:type="dxa"/>
        <w:tblInd w:w="-176" w:type="dxa"/>
        <w:tblLook w:val="04A0" w:firstRow="1" w:lastRow="0" w:firstColumn="1" w:lastColumn="0" w:noHBand="0" w:noVBand="1"/>
      </w:tblPr>
      <w:tblGrid>
        <w:gridCol w:w="993"/>
        <w:gridCol w:w="780"/>
        <w:gridCol w:w="714"/>
        <w:gridCol w:w="632"/>
        <w:gridCol w:w="709"/>
        <w:gridCol w:w="709"/>
        <w:gridCol w:w="709"/>
        <w:gridCol w:w="708"/>
        <w:gridCol w:w="709"/>
        <w:gridCol w:w="709"/>
        <w:gridCol w:w="709"/>
        <w:gridCol w:w="767"/>
        <w:gridCol w:w="709"/>
        <w:gridCol w:w="708"/>
        <w:gridCol w:w="709"/>
      </w:tblGrid>
      <w:tr w:rsidR="00482109" w:rsidRPr="00A43B0F" w:rsidTr="005813CD">
        <w:tc>
          <w:tcPr>
            <w:tcW w:w="993"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80"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w:t>
            </w:r>
          </w:p>
        </w:tc>
        <w:tc>
          <w:tcPr>
            <w:tcW w:w="714"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w:t>
            </w:r>
          </w:p>
        </w:tc>
        <w:tc>
          <w:tcPr>
            <w:tcW w:w="632"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3</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4</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5</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6</w:t>
            </w:r>
          </w:p>
        </w:tc>
        <w:tc>
          <w:tcPr>
            <w:tcW w:w="708"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7</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8</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9</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10</w:t>
            </w:r>
          </w:p>
        </w:tc>
        <w:tc>
          <w:tcPr>
            <w:tcW w:w="767"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11</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12</w:t>
            </w:r>
          </w:p>
        </w:tc>
        <w:tc>
          <w:tcPr>
            <w:tcW w:w="708"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13</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14</w:t>
            </w:r>
          </w:p>
        </w:tc>
      </w:tr>
      <w:tr w:rsidR="00E02056" w:rsidRPr="00A43B0F" w:rsidTr="005813CD">
        <w:tc>
          <w:tcPr>
            <w:tcW w:w="993" w:type="dxa"/>
          </w:tcPr>
          <w:p w:rsidR="00E02056" w:rsidRPr="00A43B0F" w:rsidRDefault="00E02056"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80"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714"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632"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767"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D</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A</w:t>
            </w:r>
          </w:p>
        </w:tc>
        <w:tc>
          <w:tcPr>
            <w:tcW w:w="708"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E02056" w:rsidRPr="00A43B0F" w:rsidRDefault="00E02056">
            <w:pPr>
              <w:rPr>
                <w:rFonts w:ascii="Times New Roman" w:hAnsi="Times New Roman" w:cs="Times New Roman"/>
                <w:sz w:val="26"/>
                <w:szCs w:val="26"/>
              </w:rPr>
            </w:pPr>
            <w:r w:rsidRPr="00A43B0F">
              <w:rPr>
                <w:rFonts w:ascii="Times New Roman" w:hAnsi="Times New Roman" w:cs="Times New Roman"/>
                <w:sz w:val="26"/>
                <w:szCs w:val="26"/>
              </w:rPr>
              <w:t>C</w:t>
            </w:r>
          </w:p>
        </w:tc>
      </w:tr>
      <w:tr w:rsidR="00482109" w:rsidRPr="00A43B0F" w:rsidTr="005813CD">
        <w:tc>
          <w:tcPr>
            <w:tcW w:w="993"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CÂU</w:t>
            </w:r>
          </w:p>
        </w:tc>
        <w:tc>
          <w:tcPr>
            <w:tcW w:w="780"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15</w:t>
            </w:r>
          </w:p>
        </w:tc>
        <w:tc>
          <w:tcPr>
            <w:tcW w:w="714"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16</w:t>
            </w:r>
          </w:p>
        </w:tc>
        <w:tc>
          <w:tcPr>
            <w:tcW w:w="632"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17</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18</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19</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20</w:t>
            </w:r>
          </w:p>
        </w:tc>
        <w:tc>
          <w:tcPr>
            <w:tcW w:w="708"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21</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22</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23</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24</w:t>
            </w:r>
          </w:p>
        </w:tc>
        <w:tc>
          <w:tcPr>
            <w:tcW w:w="767"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25</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26</w:t>
            </w:r>
          </w:p>
        </w:tc>
        <w:tc>
          <w:tcPr>
            <w:tcW w:w="708"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27</w:t>
            </w:r>
          </w:p>
        </w:tc>
        <w:tc>
          <w:tcPr>
            <w:tcW w:w="709" w:type="dxa"/>
          </w:tcPr>
          <w:p w:rsidR="00482109" w:rsidRPr="00A43B0F" w:rsidRDefault="00482109"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28</w:t>
            </w:r>
          </w:p>
        </w:tc>
      </w:tr>
      <w:tr w:rsidR="00A54B63" w:rsidRPr="00A43B0F" w:rsidTr="005813CD">
        <w:tc>
          <w:tcPr>
            <w:tcW w:w="993" w:type="dxa"/>
          </w:tcPr>
          <w:p w:rsidR="00A54B63" w:rsidRPr="00A43B0F" w:rsidRDefault="00A54B63" w:rsidP="002A3C4E">
            <w:pP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ĐA</w:t>
            </w:r>
          </w:p>
        </w:tc>
        <w:tc>
          <w:tcPr>
            <w:tcW w:w="780"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14"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D</w:t>
            </w:r>
          </w:p>
        </w:tc>
        <w:tc>
          <w:tcPr>
            <w:tcW w:w="632"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c>
          <w:tcPr>
            <w:tcW w:w="767"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A</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8"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B</w:t>
            </w:r>
          </w:p>
        </w:tc>
        <w:tc>
          <w:tcPr>
            <w:tcW w:w="709" w:type="dxa"/>
            <w:vAlign w:val="bottom"/>
          </w:tcPr>
          <w:p w:rsidR="00A54B63" w:rsidRPr="00A43B0F" w:rsidRDefault="00A54B63">
            <w:pPr>
              <w:rPr>
                <w:rFonts w:ascii="Times New Roman" w:hAnsi="Times New Roman" w:cs="Times New Roman"/>
                <w:sz w:val="26"/>
                <w:szCs w:val="26"/>
              </w:rPr>
            </w:pPr>
            <w:r w:rsidRPr="00A43B0F">
              <w:rPr>
                <w:rFonts w:ascii="Times New Roman" w:hAnsi="Times New Roman" w:cs="Times New Roman"/>
                <w:sz w:val="26"/>
                <w:szCs w:val="26"/>
              </w:rPr>
              <w:t>C</w:t>
            </w:r>
          </w:p>
        </w:tc>
      </w:tr>
    </w:tbl>
    <w:p w:rsidR="00AB1C9F" w:rsidRPr="00A43B0F" w:rsidRDefault="00AB1C9F" w:rsidP="002A3C4E">
      <w:pPr>
        <w:spacing w:after="0" w:line="240" w:lineRule="auto"/>
        <w:rPr>
          <w:rFonts w:ascii="Times New Roman" w:hAnsi="Times New Roman" w:cs="Times New Roman"/>
          <w:b/>
          <w:sz w:val="26"/>
          <w:szCs w:val="26"/>
          <w:shd w:val="clear" w:color="auto" w:fill="FFFFFF"/>
        </w:rPr>
      </w:pPr>
    </w:p>
    <w:p w:rsidR="006B49EB" w:rsidRPr="00A43B0F" w:rsidRDefault="006B49EB" w:rsidP="002A3C4E">
      <w:pPr>
        <w:spacing w:after="0" w:line="240" w:lineRule="auto"/>
        <w:rPr>
          <w:rFonts w:ascii="Times New Roman" w:hAnsi="Times New Roman" w:cs="Times New Roman"/>
          <w:b/>
          <w:sz w:val="26"/>
          <w:szCs w:val="26"/>
          <w:shd w:val="clear" w:color="auto" w:fill="FFFFFF"/>
        </w:rPr>
      </w:pPr>
    </w:p>
    <w:p w:rsidR="006B49EB" w:rsidRPr="00A43B0F" w:rsidRDefault="006B49EB" w:rsidP="002A3C4E">
      <w:pPr>
        <w:spacing w:after="0" w:line="240" w:lineRule="auto"/>
        <w:rPr>
          <w:rFonts w:ascii="Times New Roman" w:hAnsi="Times New Roman" w:cs="Times New Roman"/>
          <w:b/>
          <w:sz w:val="26"/>
          <w:szCs w:val="26"/>
          <w:shd w:val="clear" w:color="auto" w:fill="FFFFFF"/>
        </w:rPr>
      </w:pPr>
    </w:p>
    <w:p w:rsidR="0072323D" w:rsidRPr="00A43B0F" w:rsidRDefault="004419A7" w:rsidP="002A3C4E">
      <w:pPr>
        <w:spacing w:after="0" w:line="240" w:lineRule="auto"/>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lastRenderedPageBreak/>
        <w:t xml:space="preserve">II. </w:t>
      </w:r>
      <w:r w:rsidR="0072323D" w:rsidRPr="00A43B0F">
        <w:rPr>
          <w:rFonts w:ascii="Times New Roman" w:hAnsi="Times New Roman" w:cs="Times New Roman"/>
          <w:b/>
          <w:sz w:val="26"/>
          <w:szCs w:val="26"/>
          <w:shd w:val="clear" w:color="auto" w:fill="FFFFFF"/>
        </w:rPr>
        <w:t>T</w:t>
      </w:r>
      <w:r w:rsidR="006E5A1D" w:rsidRPr="00A43B0F">
        <w:rPr>
          <w:rFonts w:ascii="Times New Roman" w:hAnsi="Times New Roman" w:cs="Times New Roman"/>
          <w:b/>
          <w:sz w:val="26"/>
          <w:szCs w:val="26"/>
          <w:shd w:val="clear" w:color="auto" w:fill="FFFFFF"/>
        </w:rPr>
        <w:t>Ự</w:t>
      </w:r>
      <w:r w:rsidR="0072323D" w:rsidRPr="00A43B0F">
        <w:rPr>
          <w:rFonts w:ascii="Times New Roman" w:hAnsi="Times New Roman" w:cs="Times New Roman"/>
          <w:b/>
          <w:sz w:val="26"/>
          <w:szCs w:val="26"/>
          <w:shd w:val="clear" w:color="auto" w:fill="FFFFFF"/>
        </w:rPr>
        <w:t xml:space="preserve"> LUẬN</w:t>
      </w:r>
      <w:r w:rsidR="0053547B" w:rsidRPr="00A43B0F">
        <w:rPr>
          <w:rFonts w:ascii="Times New Roman" w:hAnsi="Times New Roman" w:cs="Times New Roman"/>
          <w:b/>
          <w:sz w:val="26"/>
          <w:szCs w:val="26"/>
          <w:shd w:val="clear" w:color="auto" w:fill="FFFFFF"/>
        </w:rPr>
        <w:t xml:space="preserve"> (7,0 điểm)</w:t>
      </w:r>
    </w:p>
    <w:p w:rsidR="007B4253" w:rsidRPr="00A43B0F" w:rsidRDefault="007B4253" w:rsidP="002A3C4E">
      <w:pPr>
        <w:spacing w:after="0" w:line="240" w:lineRule="auto"/>
        <w:jc w:val="cente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ĐỀ 101, 103,105,107</w:t>
      </w:r>
    </w:p>
    <w:p w:rsidR="00987E6B" w:rsidRPr="00A43B0F" w:rsidRDefault="00987E6B" w:rsidP="00987E6B">
      <w:pPr>
        <w:spacing w:after="0" w:line="360" w:lineRule="atLeast"/>
        <w:ind w:left="48" w:right="48"/>
        <w:jc w:val="both"/>
        <w:rPr>
          <w:rFonts w:ascii="Times New Roman" w:eastAsia="Times New Roman" w:hAnsi="Times New Roman" w:cs="Times New Roman"/>
          <w:sz w:val="26"/>
          <w:szCs w:val="26"/>
          <w:lang w:eastAsia="vi-VN"/>
        </w:rPr>
      </w:pPr>
      <w:r w:rsidRPr="00A43B0F">
        <w:rPr>
          <w:rFonts w:ascii="Times New Roman" w:eastAsia="Arial" w:hAnsi="Times New Roman" w:cs="Times New Roman"/>
          <w:b/>
          <w:sz w:val="26"/>
          <w:szCs w:val="26"/>
          <w:shd w:val="clear" w:color="auto" w:fill="FFFFFF"/>
        </w:rPr>
        <w:t>Câu 1.</w:t>
      </w:r>
      <w:r w:rsidRPr="00A43B0F">
        <w:rPr>
          <w:rFonts w:ascii="Times New Roman" w:eastAsia="VNI-Times" w:hAnsi="Times New Roman" w:cs="Times New Roman"/>
          <w:b/>
          <w:sz w:val="26"/>
          <w:szCs w:val="26"/>
          <w:lang w:val="it-IT"/>
        </w:rPr>
        <w:t xml:space="preserve"> (1,0 điểm)</w:t>
      </w:r>
      <w:r w:rsidRPr="00A43B0F">
        <w:rPr>
          <w:rFonts w:ascii="Times New Roman" w:eastAsia="Arial" w:hAnsi="Times New Roman" w:cs="Times New Roman"/>
          <w:sz w:val="26"/>
          <w:szCs w:val="26"/>
          <w:shd w:val="clear" w:color="auto" w:fill="FFFFFF"/>
        </w:rPr>
        <w:t xml:space="preserve"> </w:t>
      </w:r>
      <w:r w:rsidRPr="00A43B0F">
        <w:rPr>
          <w:rFonts w:ascii="Times New Roman" w:eastAsia="Times New Roman" w:hAnsi="Times New Roman" w:cs="Times New Roman"/>
          <w:sz w:val="26"/>
          <w:szCs w:val="26"/>
          <w:lang w:val="vi-VN" w:eastAsia="vi-VN"/>
        </w:rPr>
        <w:t>Trong</w:t>
      </w:r>
      <w:r w:rsidRPr="00A43B0F">
        <w:rPr>
          <w:rFonts w:ascii="Times New Roman" w:eastAsia="Times New Roman" w:hAnsi="Times New Roman" w:cs="Times New Roman"/>
          <w:sz w:val="26"/>
          <w:szCs w:val="26"/>
          <w:lang w:eastAsia="vi-VN"/>
        </w:rPr>
        <w:t xml:space="preserve"> </w:t>
      </w:r>
      <w:r w:rsidRPr="00A43B0F">
        <w:rPr>
          <w:rFonts w:ascii="Times New Roman" w:eastAsia="Times New Roman" w:hAnsi="Times New Roman" w:cs="Times New Roman"/>
          <w:sz w:val="26"/>
          <w:szCs w:val="26"/>
          <w:lang w:val="vi-VN" w:eastAsia="vi-VN"/>
        </w:rPr>
        <w:t>tế bào lông hút của rễ cây và tế bào biểu bì lá cây</w:t>
      </w:r>
      <w:r w:rsidRPr="00A43B0F">
        <w:rPr>
          <w:rFonts w:ascii="Times New Roman" w:eastAsia="Times New Roman" w:hAnsi="Times New Roman" w:cs="Times New Roman"/>
          <w:sz w:val="26"/>
          <w:szCs w:val="26"/>
          <w:lang w:eastAsia="vi-VN"/>
        </w:rPr>
        <w:t>, tế</w:t>
      </w:r>
      <w:r w:rsidRPr="00A43B0F">
        <w:rPr>
          <w:rFonts w:ascii="Times New Roman" w:eastAsia="Times New Roman" w:hAnsi="Times New Roman" w:cs="Times New Roman"/>
          <w:sz w:val="26"/>
          <w:szCs w:val="26"/>
          <w:lang w:val="vi-VN" w:eastAsia="vi-VN"/>
        </w:rPr>
        <w:t xml:space="preserve"> bào nào có nhiều ti thể hơn? Vì sao?</w:t>
      </w:r>
    </w:p>
    <w:p w:rsidR="00987E6B" w:rsidRPr="00A43B0F" w:rsidRDefault="00987E6B" w:rsidP="00987E6B">
      <w:pPr>
        <w:spacing w:after="0" w:line="240" w:lineRule="auto"/>
        <w:rPr>
          <w:rFonts w:ascii="Times New Roman" w:eastAsia="Arial" w:hAnsi="Times New Roman" w:cs="Times New Roman"/>
          <w:sz w:val="26"/>
          <w:szCs w:val="26"/>
          <w:lang w:val="de-DE"/>
        </w:rPr>
      </w:pPr>
      <w:r w:rsidRPr="00A43B0F">
        <w:rPr>
          <w:rFonts w:ascii="Times New Roman" w:eastAsia="Times New Roman" w:hAnsi="Times New Roman" w:cs="Times New Roman"/>
          <w:b/>
          <w:sz w:val="26"/>
          <w:szCs w:val="26"/>
          <w:lang w:eastAsia="vi-VN"/>
        </w:rPr>
        <w:t>Câu 2.</w:t>
      </w:r>
      <w:r w:rsidRPr="00A43B0F">
        <w:rPr>
          <w:rFonts w:ascii="Times New Roman" w:eastAsia="VNI-Times" w:hAnsi="Times New Roman" w:cs="Times New Roman"/>
          <w:b/>
          <w:sz w:val="26"/>
          <w:szCs w:val="26"/>
          <w:lang w:val="it-IT"/>
        </w:rPr>
        <w:t xml:space="preserve"> (1,0 điểm)</w:t>
      </w:r>
      <w:r w:rsidRPr="00A43B0F">
        <w:rPr>
          <w:rFonts w:ascii="Times New Roman" w:eastAsia="Arial" w:hAnsi="Times New Roman" w:cs="Times New Roman"/>
          <w:sz w:val="26"/>
          <w:szCs w:val="26"/>
          <w:shd w:val="clear" w:color="auto" w:fill="FFFFFF"/>
        </w:rPr>
        <w:t xml:space="preserve"> </w:t>
      </w:r>
      <w:r w:rsidRPr="00A43B0F">
        <w:rPr>
          <w:rFonts w:ascii="Times New Roman" w:eastAsia="Arial" w:hAnsi="Times New Roman" w:cs="Times New Roman"/>
          <w:sz w:val="26"/>
          <w:szCs w:val="26"/>
          <w:lang w:val="de-DE"/>
        </w:rPr>
        <w:t>Tại sao nói ATP là đồng tiền năng lượng của tế bào?</w:t>
      </w:r>
    </w:p>
    <w:p w:rsidR="00987E6B" w:rsidRPr="00A43B0F" w:rsidRDefault="00987E6B" w:rsidP="00987E6B">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A43B0F">
        <w:rPr>
          <w:rFonts w:ascii="Times New Roman" w:eastAsia="VNI-Times" w:hAnsi="Times New Roman" w:cs="Times New Roman"/>
          <w:b/>
          <w:sz w:val="26"/>
          <w:szCs w:val="26"/>
          <w:lang w:val="it-IT" w:eastAsia="vi-VN"/>
        </w:rPr>
        <w:t>Câu 3. (1,0 điểm)</w:t>
      </w:r>
      <w:r w:rsidRPr="00A43B0F">
        <w:rPr>
          <w:rFonts w:ascii="Times New Roman" w:eastAsia="Arial" w:hAnsi="Times New Roman" w:cs="Times New Roman"/>
          <w:sz w:val="26"/>
          <w:szCs w:val="26"/>
          <w:shd w:val="clear" w:color="auto" w:fill="FFFFFF"/>
          <w:lang w:eastAsia="vi-VN"/>
        </w:rPr>
        <w:t xml:space="preserve"> </w:t>
      </w:r>
      <w:r w:rsidRPr="00A43B0F">
        <w:rPr>
          <w:rFonts w:ascii="Times New Roman" w:eastAsia="Times New Roman" w:hAnsi="Times New Roman" w:cs="Times New Roman"/>
          <w:sz w:val="26"/>
          <w:szCs w:val="26"/>
          <w:shd w:val="clear" w:color="auto" w:fill="FFFFFF"/>
        </w:rPr>
        <w:t>Em hãy giải thích tại sao trong thực tế, người ta sử dụng việc ướp muối để bảo quản thực phẩm.</w:t>
      </w:r>
    </w:p>
    <w:p w:rsidR="00987E6B" w:rsidRPr="00A43B0F" w:rsidRDefault="00987E6B" w:rsidP="00987E6B">
      <w:pPr>
        <w:spacing w:after="0" w:line="240" w:lineRule="auto"/>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b/>
          <w:sz w:val="26"/>
          <w:szCs w:val="26"/>
        </w:rPr>
        <w:t>Câu 1:</w:t>
      </w:r>
      <w:r w:rsidRPr="00A43B0F">
        <w:rPr>
          <w:rFonts w:ascii="Times New Roman" w:eastAsia="Times New Roman" w:hAnsi="Times New Roman" w:cs="Times New Roman"/>
          <w:sz w:val="26"/>
          <w:szCs w:val="26"/>
        </w:rPr>
        <w:t xml:space="preserve"> (</w:t>
      </w:r>
      <w:r w:rsidRPr="00A43B0F">
        <w:rPr>
          <w:rFonts w:ascii="Times New Roman" w:hAnsi="Times New Roman" w:cs="Times New Roman"/>
          <w:b/>
          <w:sz w:val="26"/>
          <w:szCs w:val="26"/>
        </w:rPr>
        <w:t>1,0 điểm</w:t>
      </w:r>
      <w:r w:rsidRPr="00A43B0F">
        <w:rPr>
          <w:rFonts w:ascii="Times New Roman" w:eastAsia="Times New Roman" w:hAnsi="Times New Roman" w:cs="Times New Roman"/>
          <w:sz w:val="26"/>
          <w:szCs w:val="26"/>
        </w:rPr>
        <w:t xml:space="preserve"> )</w:t>
      </w:r>
    </w:p>
    <w:tbl>
      <w:tblPr>
        <w:tblStyle w:val="TableGrid"/>
        <w:tblpPr w:leftFromText="180" w:rightFromText="180" w:vertAnchor="text" w:horzAnchor="margin" w:tblpX="216" w:tblpY="178"/>
        <w:tblW w:w="0" w:type="auto"/>
        <w:tblLook w:val="04A0" w:firstRow="1" w:lastRow="0" w:firstColumn="1" w:lastColumn="0" w:noHBand="0" w:noVBand="1"/>
      </w:tblPr>
      <w:tblGrid>
        <w:gridCol w:w="959"/>
        <w:gridCol w:w="7972"/>
        <w:gridCol w:w="1242"/>
      </w:tblGrid>
      <w:tr w:rsidR="00A43B0F" w:rsidRPr="00A43B0F" w:rsidTr="0021636C">
        <w:tc>
          <w:tcPr>
            <w:tcW w:w="959" w:type="dxa"/>
          </w:tcPr>
          <w:p w:rsidR="00987E6B" w:rsidRPr="00A43B0F" w:rsidRDefault="00987E6B" w:rsidP="00500F61">
            <w:pPr>
              <w:contextualSpacing/>
              <w:jc w:val="center"/>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Câu</w:t>
            </w:r>
          </w:p>
        </w:tc>
        <w:tc>
          <w:tcPr>
            <w:tcW w:w="7972" w:type="dxa"/>
          </w:tcPr>
          <w:p w:rsidR="00987E6B" w:rsidRPr="00A43B0F" w:rsidRDefault="00987E6B" w:rsidP="00500F61">
            <w:pPr>
              <w:contextualSpacing/>
              <w:jc w:val="center"/>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Đáp án</w:t>
            </w:r>
          </w:p>
        </w:tc>
        <w:tc>
          <w:tcPr>
            <w:tcW w:w="1242" w:type="dxa"/>
          </w:tcPr>
          <w:p w:rsidR="00987E6B" w:rsidRPr="00A43B0F" w:rsidRDefault="00987E6B" w:rsidP="00500F61">
            <w:pPr>
              <w:contextualSpacing/>
              <w:jc w:val="center"/>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Điểm</w:t>
            </w:r>
          </w:p>
        </w:tc>
      </w:tr>
      <w:tr w:rsidR="00A43B0F" w:rsidRPr="00A43B0F" w:rsidTr="0021636C">
        <w:tc>
          <w:tcPr>
            <w:tcW w:w="959" w:type="dxa"/>
          </w:tcPr>
          <w:p w:rsidR="00987E6B" w:rsidRPr="00A43B0F" w:rsidRDefault="00500F61" w:rsidP="00500F61">
            <w:pPr>
              <w:contextualSpacing/>
              <w:jc w:val="both"/>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Câu 1</w:t>
            </w:r>
          </w:p>
        </w:tc>
        <w:tc>
          <w:tcPr>
            <w:tcW w:w="7972" w:type="dxa"/>
          </w:tcPr>
          <w:p w:rsidR="00500F61" w:rsidRPr="00A43B0F" w:rsidRDefault="00EE052E" w:rsidP="00500F61">
            <w:pPr>
              <w:ind w:right="48"/>
              <w:rPr>
                <w:rFonts w:ascii="Times New Roman" w:eastAsia="Times New Roman" w:hAnsi="Times New Roman" w:cs="Times New Roman"/>
                <w:sz w:val="26"/>
                <w:szCs w:val="26"/>
                <w:lang w:eastAsia="vi-VN"/>
              </w:rPr>
            </w:pPr>
            <w:r w:rsidRPr="00A43B0F">
              <w:rPr>
                <w:rFonts w:ascii="Times New Roman" w:eastAsia="Times New Roman" w:hAnsi="Times New Roman" w:cs="Times New Roman"/>
                <w:sz w:val="26"/>
                <w:szCs w:val="26"/>
                <w:lang w:eastAsia="vi-VN"/>
              </w:rPr>
              <w:t>-T</w:t>
            </w:r>
            <w:r w:rsidRPr="00A43B0F">
              <w:rPr>
                <w:rFonts w:ascii="Times New Roman" w:eastAsia="Times New Roman" w:hAnsi="Times New Roman" w:cs="Times New Roman"/>
                <w:sz w:val="26"/>
                <w:szCs w:val="26"/>
                <w:lang w:val="vi-VN" w:eastAsia="vi-VN"/>
              </w:rPr>
              <w:t>ế bà</w:t>
            </w:r>
            <w:r w:rsidR="00500F61" w:rsidRPr="00A43B0F">
              <w:rPr>
                <w:rFonts w:ascii="Times New Roman" w:eastAsia="Times New Roman" w:hAnsi="Times New Roman" w:cs="Times New Roman"/>
                <w:sz w:val="26"/>
                <w:szCs w:val="26"/>
                <w:lang w:val="vi-VN" w:eastAsia="vi-VN"/>
              </w:rPr>
              <w:t xml:space="preserve">o </w:t>
            </w:r>
            <w:r w:rsidR="0021636C" w:rsidRPr="00A43B0F">
              <w:rPr>
                <w:rFonts w:ascii="Times New Roman" w:eastAsia="Times New Roman" w:hAnsi="Times New Roman" w:cs="Times New Roman"/>
                <w:sz w:val="26"/>
                <w:szCs w:val="26"/>
                <w:lang w:eastAsia="vi-VN"/>
              </w:rPr>
              <w:t xml:space="preserve">lông hút của </w:t>
            </w:r>
            <w:r w:rsidR="00500F61" w:rsidRPr="00A43B0F">
              <w:rPr>
                <w:rFonts w:ascii="Times New Roman" w:eastAsia="Times New Roman" w:hAnsi="Times New Roman" w:cs="Times New Roman"/>
                <w:sz w:val="26"/>
                <w:szCs w:val="26"/>
                <w:lang w:val="vi-VN" w:eastAsia="vi-VN"/>
              </w:rPr>
              <w:t xml:space="preserve">rễ cây có nhiều ti thể hơn </w:t>
            </w:r>
            <w:r w:rsidR="00500F61" w:rsidRPr="00A43B0F">
              <w:rPr>
                <w:rFonts w:ascii="Times New Roman" w:eastAsia="Times New Roman" w:hAnsi="Times New Roman" w:cs="Times New Roman"/>
                <w:sz w:val="26"/>
                <w:szCs w:val="26"/>
                <w:lang w:eastAsia="vi-VN"/>
              </w:rPr>
              <w:t>.</w:t>
            </w:r>
          </w:p>
          <w:p w:rsidR="00500F61" w:rsidRPr="00A43B0F" w:rsidRDefault="00500F61" w:rsidP="00500F61">
            <w:pPr>
              <w:ind w:right="48"/>
              <w:rPr>
                <w:rFonts w:ascii="Times New Roman" w:eastAsia="Times New Roman" w:hAnsi="Times New Roman" w:cs="Times New Roman"/>
                <w:sz w:val="26"/>
                <w:szCs w:val="26"/>
                <w:lang w:eastAsia="vi-VN"/>
              </w:rPr>
            </w:pPr>
            <w:r w:rsidRPr="00A43B0F">
              <w:rPr>
                <w:rFonts w:ascii="Times New Roman" w:eastAsia="Times New Roman" w:hAnsi="Times New Roman" w:cs="Times New Roman"/>
                <w:sz w:val="26"/>
                <w:szCs w:val="26"/>
                <w:lang w:eastAsia="vi-VN"/>
              </w:rPr>
              <w:t>- V</w:t>
            </w:r>
            <w:r w:rsidR="00EE052E" w:rsidRPr="00A43B0F">
              <w:rPr>
                <w:rFonts w:ascii="Times New Roman" w:eastAsia="Times New Roman" w:hAnsi="Times New Roman" w:cs="Times New Roman"/>
                <w:sz w:val="26"/>
                <w:szCs w:val="26"/>
                <w:lang w:val="vi-VN" w:eastAsia="vi-VN"/>
              </w:rPr>
              <w:t>ì tế bào này hoạt động nhiều để thực hiện quá trình hút nước và khoáng cung cấ</w:t>
            </w:r>
            <w:r w:rsidRPr="00A43B0F">
              <w:rPr>
                <w:rFonts w:ascii="Times New Roman" w:eastAsia="Times New Roman" w:hAnsi="Times New Roman" w:cs="Times New Roman"/>
                <w:sz w:val="26"/>
                <w:szCs w:val="26"/>
                <w:lang w:val="vi-VN" w:eastAsia="vi-VN"/>
              </w:rPr>
              <w:t>p cho toàn bộ cơ thể thực vật</w:t>
            </w:r>
            <w:r w:rsidRPr="00A43B0F">
              <w:rPr>
                <w:rFonts w:ascii="Times New Roman" w:eastAsia="Times New Roman" w:hAnsi="Times New Roman" w:cs="Times New Roman"/>
                <w:sz w:val="26"/>
                <w:szCs w:val="26"/>
                <w:lang w:eastAsia="vi-VN"/>
              </w:rPr>
              <w:t>.</w:t>
            </w:r>
          </w:p>
          <w:p w:rsidR="00987E6B" w:rsidRPr="00A43B0F" w:rsidRDefault="00500F61" w:rsidP="00500F61">
            <w:pPr>
              <w:ind w:right="48"/>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lang w:eastAsia="vi-VN"/>
              </w:rPr>
              <w:t>- Và t</w:t>
            </w:r>
            <w:r w:rsidR="00EE052E" w:rsidRPr="00A43B0F">
              <w:rPr>
                <w:rFonts w:ascii="Times New Roman" w:eastAsia="Times New Roman" w:hAnsi="Times New Roman" w:cs="Times New Roman"/>
                <w:sz w:val="26"/>
                <w:szCs w:val="26"/>
                <w:lang w:val="vi-VN" w:eastAsia="vi-VN"/>
              </w:rPr>
              <w:t xml:space="preserve">i thể là bào quan diễn ra quá trình hô hấp tế bào để tạo ra năng lượng cho các hoạt động sống. </w:t>
            </w:r>
          </w:p>
        </w:tc>
        <w:tc>
          <w:tcPr>
            <w:tcW w:w="1242" w:type="dxa"/>
          </w:tcPr>
          <w:p w:rsidR="00987E6B" w:rsidRPr="00A43B0F" w:rsidRDefault="00500F61" w:rsidP="00500F61">
            <w:pPr>
              <w:contextualSpacing/>
              <w:jc w:val="both"/>
              <w:rPr>
                <w:rFonts w:ascii="Times New Roman" w:eastAsia="Times New Roman" w:hAnsi="Times New Roman" w:cs="Times New Roman"/>
                <w:sz w:val="26"/>
                <w:szCs w:val="26"/>
                <w:lang w:eastAsia="vi-VN"/>
              </w:rPr>
            </w:pPr>
            <w:r w:rsidRPr="00A43B0F">
              <w:rPr>
                <w:rFonts w:ascii="Times New Roman" w:eastAsia="Times New Roman" w:hAnsi="Times New Roman" w:cs="Times New Roman"/>
                <w:sz w:val="26"/>
                <w:szCs w:val="26"/>
                <w:lang w:eastAsia="vi-VN"/>
              </w:rPr>
              <w:t>0,25đ</w:t>
            </w:r>
          </w:p>
          <w:p w:rsidR="00500F61" w:rsidRPr="00A43B0F" w:rsidRDefault="00500F61" w:rsidP="00500F61">
            <w:pPr>
              <w:contextualSpacing/>
              <w:jc w:val="both"/>
              <w:rPr>
                <w:rFonts w:ascii="Times New Roman" w:eastAsia="Times New Roman" w:hAnsi="Times New Roman" w:cs="Times New Roman"/>
                <w:sz w:val="26"/>
                <w:szCs w:val="26"/>
                <w:lang w:eastAsia="vi-VN"/>
              </w:rPr>
            </w:pPr>
            <w:r w:rsidRPr="00A43B0F">
              <w:rPr>
                <w:rFonts w:ascii="Times New Roman" w:eastAsia="Times New Roman" w:hAnsi="Times New Roman" w:cs="Times New Roman"/>
                <w:sz w:val="26"/>
                <w:szCs w:val="26"/>
                <w:lang w:eastAsia="vi-VN"/>
              </w:rPr>
              <w:t>0,25đ</w:t>
            </w:r>
          </w:p>
          <w:p w:rsidR="00500F61" w:rsidRPr="00A43B0F" w:rsidRDefault="00500F61" w:rsidP="00500F61">
            <w:pPr>
              <w:contextualSpacing/>
              <w:jc w:val="both"/>
              <w:rPr>
                <w:rFonts w:ascii="Times New Roman" w:eastAsia="Times New Roman" w:hAnsi="Times New Roman" w:cs="Times New Roman"/>
                <w:sz w:val="26"/>
                <w:szCs w:val="26"/>
                <w:lang w:eastAsia="vi-VN"/>
              </w:rPr>
            </w:pPr>
          </w:p>
          <w:p w:rsidR="00500F61" w:rsidRPr="00A43B0F" w:rsidRDefault="00500F61" w:rsidP="00500F61">
            <w:pPr>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lang w:eastAsia="vi-VN"/>
              </w:rPr>
              <w:t>0,5đ</w:t>
            </w:r>
          </w:p>
        </w:tc>
      </w:tr>
      <w:tr w:rsidR="00A43B0F" w:rsidRPr="00A43B0F" w:rsidTr="0021636C">
        <w:trPr>
          <w:trHeight w:val="1438"/>
        </w:trPr>
        <w:tc>
          <w:tcPr>
            <w:tcW w:w="959" w:type="dxa"/>
          </w:tcPr>
          <w:p w:rsidR="00987E6B" w:rsidRPr="00A43B0F" w:rsidRDefault="00500F61" w:rsidP="00500F61">
            <w:pPr>
              <w:contextualSpacing/>
              <w:jc w:val="both"/>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Câu 2</w:t>
            </w:r>
          </w:p>
        </w:tc>
        <w:tc>
          <w:tcPr>
            <w:tcW w:w="7972" w:type="dxa"/>
          </w:tcPr>
          <w:p w:rsidR="0021636C" w:rsidRPr="00A43B0F" w:rsidRDefault="0021636C" w:rsidP="00500F61">
            <w:pPr>
              <w:rPr>
                <w:rFonts w:ascii="Times New Roman" w:eastAsia="Arial" w:hAnsi="Times New Roman" w:cs="Times New Roman"/>
                <w:sz w:val="26"/>
                <w:szCs w:val="26"/>
                <w:lang w:val="de-DE"/>
              </w:rPr>
            </w:pPr>
            <w:r w:rsidRPr="00A43B0F">
              <w:rPr>
                <w:rFonts w:ascii="Times New Roman" w:eastAsia="Arial" w:hAnsi="Times New Roman" w:cs="Times New Roman"/>
                <w:sz w:val="26"/>
                <w:szCs w:val="26"/>
                <w:lang w:val="de-DE"/>
              </w:rPr>
              <w:t xml:space="preserve">Là hợp chất cao </w:t>
            </w:r>
            <w:r w:rsidR="00500F61" w:rsidRPr="00A43B0F">
              <w:rPr>
                <w:rFonts w:ascii="Times New Roman" w:eastAsia="Arial" w:hAnsi="Times New Roman" w:cs="Times New Roman"/>
                <w:sz w:val="26"/>
                <w:szCs w:val="26"/>
                <w:lang w:val="de-DE"/>
              </w:rPr>
              <w:t xml:space="preserve"> năng</w:t>
            </w:r>
            <w:r w:rsidRPr="00A43B0F">
              <w:rPr>
                <w:rFonts w:ascii="Times New Roman" w:eastAsia="Arial" w:hAnsi="Times New Roman" w:cs="Times New Roman"/>
                <w:sz w:val="26"/>
                <w:szCs w:val="26"/>
                <w:lang w:val="de-DE"/>
              </w:rPr>
              <w:t>, mang năng</w:t>
            </w:r>
            <w:r w:rsidR="00500F61" w:rsidRPr="00A43B0F">
              <w:rPr>
                <w:rFonts w:ascii="Times New Roman" w:eastAsia="Arial" w:hAnsi="Times New Roman" w:cs="Times New Roman"/>
                <w:sz w:val="26"/>
                <w:szCs w:val="26"/>
                <w:lang w:val="de-DE"/>
              </w:rPr>
              <w:t xml:space="preserve"> lượng được dự trữ </w:t>
            </w:r>
            <w:r w:rsidRPr="00A43B0F">
              <w:rPr>
                <w:rFonts w:ascii="Times New Roman" w:eastAsia="Arial" w:hAnsi="Times New Roman" w:cs="Times New Roman"/>
                <w:sz w:val="26"/>
                <w:szCs w:val="26"/>
                <w:lang w:val="de-DE"/>
              </w:rPr>
              <w:t>trong các</w:t>
            </w:r>
            <w:r w:rsidR="00500F61" w:rsidRPr="00A43B0F">
              <w:rPr>
                <w:rFonts w:ascii="Times New Roman" w:eastAsia="Arial" w:hAnsi="Times New Roman" w:cs="Times New Roman"/>
                <w:sz w:val="26"/>
                <w:szCs w:val="26"/>
                <w:lang w:val="de-DE"/>
              </w:rPr>
              <w:t xml:space="preserve"> liên kết hóa học.</w:t>
            </w:r>
          </w:p>
          <w:p w:rsidR="00987E6B" w:rsidRPr="00A43B0F" w:rsidRDefault="00500F61" w:rsidP="0021636C">
            <w:pPr>
              <w:rPr>
                <w:rFonts w:ascii="Times New Roman" w:eastAsia="Arial" w:hAnsi="Times New Roman" w:cs="Times New Roman"/>
                <w:sz w:val="26"/>
                <w:szCs w:val="26"/>
                <w:lang w:val="de-DE"/>
              </w:rPr>
            </w:pPr>
            <w:r w:rsidRPr="00A43B0F">
              <w:rPr>
                <w:rFonts w:ascii="Times New Roman" w:eastAsia="Arial" w:hAnsi="Times New Roman" w:cs="Times New Roman"/>
                <w:sz w:val="26"/>
                <w:szCs w:val="26"/>
                <w:lang w:val="de-DE"/>
              </w:rPr>
              <w:t>Trong tế bào ,ATP thường xuyên được sinh ra và ngay lập tức được sử dụng cho mọi hoạt động sống của tế bào(tổng hợp và vận chuyển các chấ</w:t>
            </w:r>
            <w:r w:rsidR="0021636C" w:rsidRPr="00A43B0F">
              <w:rPr>
                <w:rFonts w:ascii="Times New Roman" w:eastAsia="Arial" w:hAnsi="Times New Roman" w:cs="Times New Roman"/>
                <w:sz w:val="26"/>
                <w:szCs w:val="26"/>
                <w:lang w:val="de-DE"/>
              </w:rPr>
              <w:t>t, co cơ.....)</w:t>
            </w:r>
          </w:p>
        </w:tc>
        <w:tc>
          <w:tcPr>
            <w:tcW w:w="1242" w:type="dxa"/>
          </w:tcPr>
          <w:p w:rsidR="00987E6B" w:rsidRPr="00A43B0F" w:rsidRDefault="0021636C" w:rsidP="00500F61">
            <w:pPr>
              <w:contextualSpacing/>
              <w:jc w:val="both"/>
              <w:rPr>
                <w:rFonts w:ascii="Times New Roman" w:eastAsia="Times New Roman" w:hAnsi="Times New Roman" w:cs="Times New Roman"/>
                <w:sz w:val="26"/>
                <w:szCs w:val="26"/>
                <w:lang w:eastAsia="vi-VN"/>
              </w:rPr>
            </w:pPr>
            <w:r w:rsidRPr="00A43B0F">
              <w:rPr>
                <w:rFonts w:ascii="Times New Roman" w:eastAsia="Times New Roman" w:hAnsi="Times New Roman" w:cs="Times New Roman"/>
                <w:sz w:val="26"/>
                <w:szCs w:val="26"/>
                <w:lang w:eastAsia="vi-VN"/>
              </w:rPr>
              <w:t>0,5đ</w:t>
            </w:r>
          </w:p>
          <w:p w:rsidR="0021636C" w:rsidRPr="00A43B0F" w:rsidRDefault="0021636C" w:rsidP="00500F61">
            <w:pPr>
              <w:contextualSpacing/>
              <w:jc w:val="both"/>
              <w:rPr>
                <w:rFonts w:ascii="Times New Roman" w:eastAsia="Times New Roman" w:hAnsi="Times New Roman" w:cs="Times New Roman"/>
                <w:sz w:val="26"/>
                <w:szCs w:val="26"/>
                <w:lang w:eastAsia="vi-VN"/>
              </w:rPr>
            </w:pPr>
          </w:p>
          <w:p w:rsidR="0021636C" w:rsidRPr="00A43B0F" w:rsidRDefault="0021636C" w:rsidP="00500F61">
            <w:pPr>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lang w:eastAsia="vi-VN"/>
              </w:rPr>
              <w:t>0,5đ</w:t>
            </w:r>
          </w:p>
        </w:tc>
      </w:tr>
      <w:tr w:rsidR="00A43B0F" w:rsidRPr="00A43B0F" w:rsidTr="0021636C">
        <w:tc>
          <w:tcPr>
            <w:tcW w:w="959" w:type="dxa"/>
          </w:tcPr>
          <w:p w:rsidR="00987E6B" w:rsidRPr="00A43B0F" w:rsidRDefault="0021636C" w:rsidP="00500F61">
            <w:pPr>
              <w:contextualSpacing/>
              <w:jc w:val="both"/>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Câu 3</w:t>
            </w:r>
          </w:p>
        </w:tc>
        <w:tc>
          <w:tcPr>
            <w:tcW w:w="7972" w:type="dxa"/>
          </w:tcPr>
          <w:p w:rsidR="00151102" w:rsidRPr="00A43B0F" w:rsidRDefault="0021636C" w:rsidP="0021636C">
            <w:pPr>
              <w:ind w:right="48"/>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 Trong môi trường muối có nồng độ cao sẽ tạo ra môi trường ưu trương</w:t>
            </w:r>
          </w:p>
          <w:p w:rsidR="00151102" w:rsidRPr="00A43B0F" w:rsidRDefault="0021636C" w:rsidP="0021636C">
            <w:pPr>
              <w:ind w:right="48"/>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 xml:space="preserve"> khiến nước từ trong tế bào vi khuẩn, nấm,… bị rút ra ngoài gây hiện tượng co nguyên sinh, dẫn đến vi sinh vật gây hại không thể tăng số lượng để phân hủy thực phẩm được. </w:t>
            </w:r>
          </w:p>
          <w:p w:rsidR="009C5BA2" w:rsidRDefault="009C5BA2" w:rsidP="009C5BA2">
            <w:pPr>
              <w:ind w:right="48"/>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 xml:space="preserve">- Điều đó giúp </w:t>
            </w:r>
            <w:r>
              <w:rPr>
                <w:rFonts w:ascii="Times New Roman" w:eastAsia="Times New Roman" w:hAnsi="Times New Roman" w:cs="Times New Roman"/>
                <w:sz w:val="26"/>
                <w:szCs w:val="26"/>
              </w:rPr>
              <w:t>:</w:t>
            </w:r>
          </w:p>
          <w:p w:rsidR="009C5BA2" w:rsidRDefault="009C5BA2" w:rsidP="009C5BA2">
            <w:pPr>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w:t>
            </w:r>
            <w:r w:rsidRPr="00A43B0F">
              <w:rPr>
                <w:rFonts w:ascii="Times New Roman" w:eastAsia="Times New Roman" w:hAnsi="Times New Roman" w:cs="Times New Roman"/>
                <w:sz w:val="26"/>
                <w:szCs w:val="26"/>
              </w:rPr>
              <w:t>hực phẩm được bảo quản lâu hơn.</w:t>
            </w:r>
          </w:p>
          <w:p w:rsidR="0021636C" w:rsidRPr="00A43B0F" w:rsidRDefault="009C5BA2" w:rsidP="009C5BA2">
            <w:pPr>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w:t>
            </w:r>
            <w:r w:rsidRPr="00A43B0F">
              <w:rPr>
                <w:rFonts w:ascii="Times New Roman" w:eastAsia="Times New Roman" w:hAnsi="Times New Roman" w:cs="Times New Roman"/>
                <w:sz w:val="26"/>
                <w:szCs w:val="26"/>
              </w:rPr>
              <w:t>hực phẩm ướp muối còn có hương vị đặc trưng khi được chế biến thành nhiều món ăn hấp dẫn.</w:t>
            </w:r>
          </w:p>
        </w:tc>
        <w:tc>
          <w:tcPr>
            <w:tcW w:w="1242" w:type="dxa"/>
          </w:tcPr>
          <w:p w:rsidR="00987E6B" w:rsidRPr="00A43B0F" w:rsidRDefault="00A615D6" w:rsidP="00500F61">
            <w:pPr>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0,25đ</w:t>
            </w:r>
          </w:p>
          <w:p w:rsidR="00A615D6" w:rsidRPr="00A43B0F" w:rsidRDefault="00A615D6" w:rsidP="00500F61">
            <w:pPr>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0,5đ</w:t>
            </w:r>
          </w:p>
          <w:p w:rsidR="00A615D6" w:rsidRPr="00A43B0F" w:rsidRDefault="00A615D6" w:rsidP="00500F61">
            <w:pPr>
              <w:contextualSpacing/>
              <w:jc w:val="both"/>
              <w:rPr>
                <w:rFonts w:ascii="Times New Roman" w:eastAsia="Times New Roman" w:hAnsi="Times New Roman" w:cs="Times New Roman"/>
                <w:sz w:val="26"/>
                <w:szCs w:val="26"/>
              </w:rPr>
            </w:pPr>
          </w:p>
          <w:p w:rsidR="00A615D6" w:rsidRPr="00A43B0F" w:rsidRDefault="00A615D6" w:rsidP="00500F61">
            <w:pPr>
              <w:contextualSpacing/>
              <w:jc w:val="both"/>
              <w:rPr>
                <w:rFonts w:ascii="Times New Roman" w:eastAsia="Times New Roman" w:hAnsi="Times New Roman" w:cs="Times New Roman"/>
                <w:sz w:val="26"/>
                <w:szCs w:val="26"/>
              </w:rPr>
            </w:pPr>
          </w:p>
          <w:p w:rsidR="00A615D6" w:rsidRPr="00A43B0F" w:rsidRDefault="00A615D6" w:rsidP="00A615D6">
            <w:pPr>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0,25đ</w:t>
            </w:r>
          </w:p>
          <w:p w:rsidR="00A615D6" w:rsidRPr="00A43B0F" w:rsidRDefault="00A615D6" w:rsidP="00500F61">
            <w:pPr>
              <w:contextualSpacing/>
              <w:jc w:val="both"/>
              <w:rPr>
                <w:rFonts w:ascii="Times New Roman" w:eastAsia="Times New Roman" w:hAnsi="Times New Roman" w:cs="Times New Roman"/>
                <w:sz w:val="26"/>
                <w:szCs w:val="26"/>
              </w:rPr>
            </w:pPr>
          </w:p>
          <w:p w:rsidR="00A615D6" w:rsidRPr="00A43B0F" w:rsidRDefault="00A615D6" w:rsidP="00500F61">
            <w:pPr>
              <w:contextualSpacing/>
              <w:jc w:val="both"/>
              <w:rPr>
                <w:rFonts w:ascii="Times New Roman" w:eastAsia="Times New Roman" w:hAnsi="Times New Roman" w:cs="Times New Roman"/>
                <w:sz w:val="26"/>
                <w:szCs w:val="26"/>
              </w:rPr>
            </w:pPr>
          </w:p>
        </w:tc>
      </w:tr>
    </w:tbl>
    <w:p w:rsidR="00987E6B" w:rsidRPr="00A43B0F" w:rsidRDefault="00987E6B" w:rsidP="00987E6B">
      <w:pPr>
        <w:spacing w:after="0" w:line="240" w:lineRule="auto"/>
        <w:contextualSpacing/>
        <w:jc w:val="both"/>
        <w:rPr>
          <w:rFonts w:ascii="Times New Roman" w:eastAsia="Times New Roman" w:hAnsi="Times New Roman" w:cs="Times New Roman"/>
          <w:sz w:val="26"/>
          <w:szCs w:val="26"/>
        </w:rPr>
      </w:pPr>
    </w:p>
    <w:p w:rsidR="00832F4F" w:rsidRPr="00A43B0F" w:rsidRDefault="00832F4F" w:rsidP="00832F4F">
      <w:pPr>
        <w:spacing w:after="0" w:line="240" w:lineRule="auto"/>
        <w:jc w:val="center"/>
        <w:rPr>
          <w:rFonts w:ascii="Times New Roman" w:hAnsi="Times New Roman" w:cs="Times New Roman"/>
          <w:b/>
          <w:sz w:val="26"/>
          <w:szCs w:val="26"/>
          <w:shd w:val="clear" w:color="auto" w:fill="FFFFFF"/>
        </w:rPr>
      </w:pPr>
      <w:r w:rsidRPr="00A43B0F">
        <w:rPr>
          <w:rFonts w:ascii="Times New Roman" w:hAnsi="Times New Roman" w:cs="Times New Roman"/>
          <w:b/>
          <w:sz w:val="26"/>
          <w:szCs w:val="26"/>
          <w:shd w:val="clear" w:color="auto" w:fill="FFFFFF"/>
        </w:rPr>
        <w:t>ĐỀ 102, 104,106,108</w:t>
      </w:r>
    </w:p>
    <w:p w:rsidR="00832F4F" w:rsidRPr="00832F4F" w:rsidRDefault="00832F4F" w:rsidP="00832F4F">
      <w:pPr>
        <w:spacing w:after="0" w:line="240" w:lineRule="auto"/>
        <w:ind w:left="48" w:right="48"/>
        <w:jc w:val="both"/>
        <w:rPr>
          <w:rFonts w:ascii="Times New Roman" w:eastAsia="Times New Roman" w:hAnsi="Times New Roman" w:cs="Times New Roman"/>
          <w:sz w:val="26"/>
          <w:szCs w:val="26"/>
          <w:lang w:eastAsia="vi-VN"/>
        </w:rPr>
      </w:pPr>
      <w:r w:rsidRPr="00832F4F">
        <w:rPr>
          <w:rFonts w:ascii="Times New Roman" w:eastAsia="Arial" w:hAnsi="Times New Roman" w:cs="Times New Roman"/>
          <w:b/>
          <w:sz w:val="26"/>
          <w:szCs w:val="26"/>
          <w:shd w:val="clear" w:color="auto" w:fill="FFFFFF"/>
        </w:rPr>
        <w:t>Câu 1.</w:t>
      </w:r>
      <w:r w:rsidRPr="00832F4F">
        <w:rPr>
          <w:rFonts w:ascii="Times New Roman" w:eastAsia="VNI-Times" w:hAnsi="Times New Roman" w:cs="Times New Roman"/>
          <w:b/>
          <w:sz w:val="26"/>
          <w:szCs w:val="26"/>
          <w:lang w:val="it-IT"/>
        </w:rPr>
        <w:t xml:space="preserve"> (1,0 điểm)</w:t>
      </w:r>
      <w:r w:rsidRPr="00832F4F">
        <w:rPr>
          <w:rFonts w:ascii="Times New Roman" w:eastAsia="Arial" w:hAnsi="Times New Roman" w:cs="Times New Roman"/>
          <w:sz w:val="26"/>
          <w:szCs w:val="26"/>
          <w:shd w:val="clear" w:color="auto" w:fill="FFFFFF"/>
        </w:rPr>
        <w:t xml:space="preserve"> </w:t>
      </w:r>
      <w:r w:rsidRPr="00832F4F">
        <w:rPr>
          <w:rFonts w:ascii="Times New Roman" w:eastAsia="Times New Roman" w:hAnsi="Times New Roman" w:cs="Times New Roman"/>
          <w:sz w:val="26"/>
          <w:szCs w:val="26"/>
          <w:lang w:val="vi-VN" w:eastAsia="vi-VN"/>
        </w:rPr>
        <w:t xml:space="preserve">Trong </w:t>
      </w:r>
      <w:r w:rsidRPr="00832F4F">
        <w:rPr>
          <w:rFonts w:ascii="Times New Roman" w:eastAsia="Times New Roman" w:hAnsi="Times New Roman" w:cs="Times New Roman"/>
          <w:sz w:val="26"/>
          <w:szCs w:val="26"/>
          <w:lang w:eastAsia="vi-VN"/>
        </w:rPr>
        <w:t>t</w:t>
      </w:r>
      <w:r w:rsidRPr="00832F4F">
        <w:rPr>
          <w:rFonts w:ascii="Times New Roman" w:eastAsia="Times New Roman" w:hAnsi="Times New Roman" w:cs="Times New Roman"/>
          <w:sz w:val="26"/>
          <w:szCs w:val="26"/>
          <w:lang w:val="vi-VN" w:eastAsia="vi-VN"/>
        </w:rPr>
        <w:t>ế bào cơ tim, tế bào gan, tế bào thận, tế bào dạ dày</w:t>
      </w:r>
      <w:r w:rsidRPr="00832F4F">
        <w:rPr>
          <w:rFonts w:ascii="Times New Roman" w:eastAsia="Times New Roman" w:hAnsi="Times New Roman" w:cs="Times New Roman"/>
          <w:sz w:val="26"/>
          <w:szCs w:val="26"/>
          <w:lang w:eastAsia="vi-VN"/>
        </w:rPr>
        <w:t>, tế</w:t>
      </w:r>
      <w:r w:rsidRPr="00832F4F">
        <w:rPr>
          <w:rFonts w:ascii="Times New Roman" w:eastAsia="Times New Roman" w:hAnsi="Times New Roman" w:cs="Times New Roman"/>
          <w:sz w:val="26"/>
          <w:szCs w:val="26"/>
          <w:lang w:val="vi-VN" w:eastAsia="vi-VN"/>
        </w:rPr>
        <w:t xml:space="preserve"> bào nào có nhiều ti thể hơn? Vì sao?</w:t>
      </w:r>
    </w:p>
    <w:p w:rsidR="00832F4F" w:rsidRPr="00832F4F" w:rsidRDefault="00832F4F" w:rsidP="00832F4F">
      <w:pPr>
        <w:spacing w:after="0" w:line="240" w:lineRule="auto"/>
        <w:rPr>
          <w:rFonts w:ascii="Times New Roman" w:eastAsia="Arial" w:hAnsi="Times New Roman" w:cs="Times New Roman"/>
          <w:sz w:val="26"/>
          <w:szCs w:val="26"/>
          <w:shd w:val="clear" w:color="auto" w:fill="FFFFFF"/>
          <w:lang w:val="vi-VN"/>
        </w:rPr>
      </w:pPr>
      <w:r w:rsidRPr="00832F4F">
        <w:rPr>
          <w:rFonts w:ascii="Times New Roman" w:eastAsia="Arial" w:hAnsi="Times New Roman" w:cs="Times New Roman"/>
          <w:b/>
          <w:sz w:val="26"/>
          <w:szCs w:val="26"/>
          <w:lang w:val="vi-VN"/>
        </w:rPr>
        <w:t>Câu 2</w:t>
      </w:r>
      <w:r w:rsidRPr="00832F4F">
        <w:rPr>
          <w:rFonts w:ascii="Times New Roman" w:eastAsia="Arial" w:hAnsi="Times New Roman" w:cs="Times New Roman"/>
          <w:b/>
          <w:sz w:val="26"/>
          <w:szCs w:val="26"/>
        </w:rPr>
        <w:t xml:space="preserve"> ( 1,0 điểm)</w:t>
      </w:r>
      <w:r w:rsidRPr="00832F4F">
        <w:rPr>
          <w:rFonts w:ascii="Times New Roman" w:eastAsia="Arial" w:hAnsi="Times New Roman" w:cs="Times New Roman"/>
          <w:b/>
          <w:sz w:val="26"/>
          <w:szCs w:val="26"/>
          <w:lang w:val="vi-VN"/>
        </w:rPr>
        <w:t>.</w:t>
      </w:r>
      <w:r w:rsidRPr="00832F4F">
        <w:rPr>
          <w:rFonts w:ascii="Times New Roman" w:eastAsia="Arial" w:hAnsi="Times New Roman" w:cs="Times New Roman"/>
          <w:sz w:val="26"/>
          <w:szCs w:val="26"/>
          <w:lang w:val="vi-VN"/>
        </w:rPr>
        <w:t xml:space="preserve"> </w:t>
      </w:r>
      <w:r w:rsidRPr="00832F4F">
        <w:rPr>
          <w:rFonts w:ascii="Times New Roman" w:eastAsia="Arial" w:hAnsi="Times New Roman" w:cs="Times New Roman"/>
          <w:sz w:val="26"/>
          <w:szCs w:val="26"/>
          <w:shd w:val="clear" w:color="auto" w:fill="FFFFFF"/>
          <w:lang w:val="vi-VN"/>
        </w:rPr>
        <w:t>Vì sao nói chuyển hóa vật chất luôn đi kèm với chuyển hóa năng lượng?</w:t>
      </w:r>
    </w:p>
    <w:p w:rsidR="00832F4F" w:rsidRPr="00832F4F" w:rsidRDefault="00832F4F" w:rsidP="00832F4F">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832F4F">
        <w:rPr>
          <w:rFonts w:ascii="Times New Roman" w:eastAsia="Times New Roman" w:hAnsi="Times New Roman" w:cs="Times New Roman"/>
          <w:b/>
          <w:sz w:val="26"/>
          <w:szCs w:val="26"/>
          <w:shd w:val="clear" w:color="auto" w:fill="FFFFFF"/>
        </w:rPr>
        <w:t>Câu 3 ( 1,0 điểm).</w:t>
      </w:r>
      <w:r w:rsidRPr="00832F4F">
        <w:rPr>
          <w:rFonts w:ascii="Times New Roman" w:eastAsia="Times New Roman" w:hAnsi="Times New Roman" w:cs="Times New Roman"/>
          <w:sz w:val="26"/>
          <w:szCs w:val="26"/>
          <w:shd w:val="clear" w:color="auto" w:fill="FFFFFF"/>
        </w:rPr>
        <w:t xml:space="preserve"> Em hãy giải thích tại sao trong thực tế, người ta sử dụng việc ướp muối để bảo quản thực phẩm.</w:t>
      </w:r>
    </w:p>
    <w:tbl>
      <w:tblPr>
        <w:tblStyle w:val="TableGrid"/>
        <w:tblpPr w:leftFromText="180" w:rightFromText="180" w:vertAnchor="text" w:horzAnchor="margin" w:tblpX="216" w:tblpY="178"/>
        <w:tblW w:w="0" w:type="auto"/>
        <w:tblLook w:val="04A0" w:firstRow="1" w:lastRow="0" w:firstColumn="1" w:lastColumn="0" w:noHBand="0" w:noVBand="1"/>
      </w:tblPr>
      <w:tblGrid>
        <w:gridCol w:w="959"/>
        <w:gridCol w:w="7972"/>
        <w:gridCol w:w="1242"/>
      </w:tblGrid>
      <w:tr w:rsidR="00A43B0F" w:rsidRPr="00A43B0F" w:rsidTr="00F724BB">
        <w:tc>
          <w:tcPr>
            <w:tcW w:w="959" w:type="dxa"/>
          </w:tcPr>
          <w:p w:rsidR="00832F4F" w:rsidRPr="00A43B0F" w:rsidRDefault="00832F4F" w:rsidP="00F724BB">
            <w:pPr>
              <w:contextualSpacing/>
              <w:jc w:val="center"/>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Câu</w:t>
            </w:r>
          </w:p>
        </w:tc>
        <w:tc>
          <w:tcPr>
            <w:tcW w:w="7972" w:type="dxa"/>
          </w:tcPr>
          <w:p w:rsidR="00832F4F" w:rsidRPr="00A43B0F" w:rsidRDefault="00832F4F" w:rsidP="00F724BB">
            <w:pPr>
              <w:contextualSpacing/>
              <w:jc w:val="center"/>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Đáp án</w:t>
            </w:r>
          </w:p>
        </w:tc>
        <w:tc>
          <w:tcPr>
            <w:tcW w:w="1242" w:type="dxa"/>
          </w:tcPr>
          <w:p w:rsidR="00832F4F" w:rsidRPr="00A43B0F" w:rsidRDefault="00832F4F" w:rsidP="00F724BB">
            <w:pPr>
              <w:contextualSpacing/>
              <w:jc w:val="center"/>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Điểm</w:t>
            </w:r>
          </w:p>
        </w:tc>
      </w:tr>
      <w:tr w:rsidR="00A43B0F" w:rsidRPr="00A43B0F" w:rsidTr="00F724BB">
        <w:tc>
          <w:tcPr>
            <w:tcW w:w="959" w:type="dxa"/>
          </w:tcPr>
          <w:p w:rsidR="00832F4F" w:rsidRPr="00A43B0F" w:rsidRDefault="00832F4F" w:rsidP="00F724BB">
            <w:pPr>
              <w:contextualSpacing/>
              <w:jc w:val="both"/>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Câu 1</w:t>
            </w:r>
          </w:p>
        </w:tc>
        <w:tc>
          <w:tcPr>
            <w:tcW w:w="7972" w:type="dxa"/>
          </w:tcPr>
          <w:p w:rsidR="00832F4F" w:rsidRPr="00A43B0F" w:rsidRDefault="00832F4F" w:rsidP="00832F4F">
            <w:pPr>
              <w:ind w:left="48" w:right="48"/>
              <w:jc w:val="both"/>
              <w:rPr>
                <w:rFonts w:ascii="Times New Roman" w:eastAsia="Times New Roman" w:hAnsi="Times New Roman" w:cs="Times New Roman"/>
                <w:sz w:val="26"/>
                <w:szCs w:val="26"/>
                <w:lang w:eastAsia="vi-VN"/>
              </w:rPr>
            </w:pPr>
            <w:r w:rsidRPr="00A43B0F">
              <w:rPr>
                <w:rFonts w:ascii="Times New Roman" w:eastAsia="Times New Roman" w:hAnsi="Times New Roman" w:cs="Times New Roman"/>
                <w:sz w:val="26"/>
                <w:szCs w:val="26"/>
                <w:lang w:eastAsia="vi-VN"/>
              </w:rPr>
              <w:t>-</w:t>
            </w:r>
            <w:r w:rsidRPr="00A43B0F">
              <w:rPr>
                <w:rFonts w:ascii="Times New Roman" w:eastAsia="Times New Roman" w:hAnsi="Times New Roman" w:cs="Times New Roman"/>
                <w:sz w:val="26"/>
                <w:szCs w:val="26"/>
                <w:lang w:val="vi-VN" w:eastAsia="vi-VN"/>
              </w:rPr>
              <w:t xml:space="preserve"> </w:t>
            </w:r>
            <w:r w:rsidRPr="00A43B0F">
              <w:rPr>
                <w:rFonts w:ascii="Times New Roman" w:eastAsia="Times New Roman" w:hAnsi="Times New Roman" w:cs="Times New Roman"/>
                <w:sz w:val="26"/>
                <w:szCs w:val="26"/>
                <w:lang w:eastAsia="vi-VN"/>
              </w:rPr>
              <w:t>T</w:t>
            </w:r>
            <w:r w:rsidRPr="00A43B0F">
              <w:rPr>
                <w:rFonts w:ascii="Times New Roman" w:eastAsia="Times New Roman" w:hAnsi="Times New Roman" w:cs="Times New Roman"/>
                <w:sz w:val="26"/>
                <w:szCs w:val="26"/>
                <w:lang w:val="vi-VN" w:eastAsia="vi-VN"/>
              </w:rPr>
              <w:t>ế bào cơ tim có nhiều ti thể nhất</w:t>
            </w:r>
          </w:p>
          <w:p w:rsidR="00832F4F" w:rsidRPr="00A43B0F" w:rsidRDefault="00832F4F" w:rsidP="00832F4F">
            <w:pPr>
              <w:ind w:left="48" w:right="48"/>
              <w:jc w:val="both"/>
              <w:rPr>
                <w:rFonts w:ascii="Times New Roman" w:eastAsia="Times New Roman" w:hAnsi="Times New Roman" w:cs="Times New Roman"/>
                <w:sz w:val="26"/>
                <w:szCs w:val="26"/>
                <w:lang w:val="vi-VN" w:eastAsia="vi-VN"/>
              </w:rPr>
            </w:pPr>
            <w:r w:rsidRPr="00A43B0F">
              <w:rPr>
                <w:rFonts w:ascii="Times New Roman" w:eastAsia="Times New Roman" w:hAnsi="Times New Roman" w:cs="Times New Roman"/>
                <w:sz w:val="26"/>
                <w:szCs w:val="26"/>
                <w:lang w:val="vi-VN" w:eastAsia="vi-VN"/>
              </w:rPr>
              <w:t xml:space="preserve"> </w:t>
            </w:r>
            <w:r w:rsidRPr="00A43B0F">
              <w:rPr>
                <w:rFonts w:ascii="Times New Roman" w:eastAsia="Times New Roman" w:hAnsi="Times New Roman" w:cs="Times New Roman"/>
                <w:sz w:val="26"/>
                <w:szCs w:val="26"/>
                <w:lang w:eastAsia="vi-VN"/>
              </w:rPr>
              <w:t>- D</w:t>
            </w:r>
            <w:r w:rsidRPr="00A43B0F">
              <w:rPr>
                <w:rFonts w:ascii="Times New Roman" w:eastAsia="Times New Roman" w:hAnsi="Times New Roman" w:cs="Times New Roman"/>
                <w:sz w:val="26"/>
                <w:szCs w:val="26"/>
                <w:lang w:val="vi-VN" w:eastAsia="vi-VN"/>
              </w:rPr>
              <w:t>o chúng hoạt động liên tục, không ngừng nghỉ nên cần phải được cung cấp nhiều năng lượng.</w:t>
            </w:r>
          </w:p>
          <w:p w:rsidR="00832F4F" w:rsidRPr="00A43B0F" w:rsidRDefault="00832F4F" w:rsidP="00832F4F">
            <w:pPr>
              <w:ind w:right="48"/>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lang w:eastAsia="vi-VN"/>
              </w:rPr>
              <w:t>- Và t</w:t>
            </w:r>
            <w:r w:rsidRPr="00A43B0F">
              <w:rPr>
                <w:rFonts w:ascii="Times New Roman" w:eastAsia="Times New Roman" w:hAnsi="Times New Roman" w:cs="Times New Roman"/>
                <w:sz w:val="26"/>
                <w:szCs w:val="26"/>
                <w:lang w:val="vi-VN" w:eastAsia="vi-VN"/>
              </w:rPr>
              <w:t xml:space="preserve">i thể là bào quan diễn ra quá trình hô hấp tế bào để tạo ra năng lượng cho các hoạt động sống. </w:t>
            </w:r>
          </w:p>
        </w:tc>
        <w:tc>
          <w:tcPr>
            <w:tcW w:w="1242" w:type="dxa"/>
          </w:tcPr>
          <w:p w:rsidR="00832F4F" w:rsidRPr="00A43B0F" w:rsidRDefault="00832F4F" w:rsidP="00F724BB">
            <w:pPr>
              <w:contextualSpacing/>
              <w:jc w:val="both"/>
              <w:rPr>
                <w:rFonts w:ascii="Times New Roman" w:eastAsia="Times New Roman" w:hAnsi="Times New Roman" w:cs="Times New Roman"/>
                <w:sz w:val="26"/>
                <w:szCs w:val="26"/>
                <w:lang w:eastAsia="vi-VN"/>
              </w:rPr>
            </w:pPr>
            <w:r w:rsidRPr="00A43B0F">
              <w:rPr>
                <w:rFonts w:ascii="Times New Roman" w:eastAsia="Times New Roman" w:hAnsi="Times New Roman" w:cs="Times New Roman"/>
                <w:sz w:val="26"/>
                <w:szCs w:val="26"/>
                <w:lang w:eastAsia="vi-VN"/>
              </w:rPr>
              <w:t>0,25đ</w:t>
            </w:r>
          </w:p>
          <w:p w:rsidR="00832F4F" w:rsidRPr="00A43B0F" w:rsidRDefault="00832F4F" w:rsidP="00F724BB">
            <w:pPr>
              <w:contextualSpacing/>
              <w:jc w:val="both"/>
              <w:rPr>
                <w:rFonts w:ascii="Times New Roman" w:eastAsia="Times New Roman" w:hAnsi="Times New Roman" w:cs="Times New Roman"/>
                <w:sz w:val="26"/>
                <w:szCs w:val="26"/>
                <w:lang w:eastAsia="vi-VN"/>
              </w:rPr>
            </w:pPr>
            <w:r w:rsidRPr="00A43B0F">
              <w:rPr>
                <w:rFonts w:ascii="Times New Roman" w:eastAsia="Times New Roman" w:hAnsi="Times New Roman" w:cs="Times New Roman"/>
                <w:sz w:val="26"/>
                <w:szCs w:val="26"/>
                <w:lang w:eastAsia="vi-VN"/>
              </w:rPr>
              <w:t>0,25đ</w:t>
            </w:r>
          </w:p>
          <w:p w:rsidR="00832F4F" w:rsidRPr="00A43B0F" w:rsidRDefault="00832F4F" w:rsidP="00F724BB">
            <w:pPr>
              <w:contextualSpacing/>
              <w:jc w:val="both"/>
              <w:rPr>
                <w:rFonts w:ascii="Times New Roman" w:eastAsia="Times New Roman" w:hAnsi="Times New Roman" w:cs="Times New Roman"/>
                <w:sz w:val="26"/>
                <w:szCs w:val="26"/>
                <w:lang w:eastAsia="vi-VN"/>
              </w:rPr>
            </w:pPr>
          </w:p>
          <w:p w:rsidR="00832F4F" w:rsidRPr="00A43B0F" w:rsidRDefault="00832F4F" w:rsidP="00F724BB">
            <w:pPr>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lang w:eastAsia="vi-VN"/>
              </w:rPr>
              <w:t>0,5đ</w:t>
            </w:r>
          </w:p>
        </w:tc>
      </w:tr>
      <w:tr w:rsidR="00A43B0F" w:rsidRPr="00A43B0F" w:rsidTr="0020572C">
        <w:trPr>
          <w:trHeight w:val="272"/>
        </w:trPr>
        <w:tc>
          <w:tcPr>
            <w:tcW w:w="959" w:type="dxa"/>
          </w:tcPr>
          <w:p w:rsidR="00832F4F" w:rsidRPr="00A43B0F" w:rsidRDefault="00832F4F" w:rsidP="00F724BB">
            <w:pPr>
              <w:contextualSpacing/>
              <w:jc w:val="both"/>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t>Câu 2</w:t>
            </w:r>
          </w:p>
        </w:tc>
        <w:tc>
          <w:tcPr>
            <w:tcW w:w="7972" w:type="dxa"/>
          </w:tcPr>
          <w:p w:rsidR="00C4533D" w:rsidRPr="00A43B0F" w:rsidRDefault="00C4533D" w:rsidP="00C4533D">
            <w:pPr>
              <w:contextualSpacing/>
              <w:jc w:val="both"/>
              <w:rPr>
                <w:rFonts w:ascii="Times New Roman" w:hAnsi="Times New Roman" w:cs="Times New Roman"/>
                <w:b/>
                <w:sz w:val="26"/>
                <w:szCs w:val="26"/>
                <w:shd w:val="clear" w:color="auto" w:fill="FFFFFF"/>
              </w:rPr>
            </w:pPr>
            <w:r w:rsidRPr="00A43B0F">
              <w:rPr>
                <w:rFonts w:ascii="Times New Roman" w:hAnsi="Times New Roman" w:cs="Times New Roman"/>
                <w:kern w:val="24"/>
                <w:sz w:val="26"/>
                <w:szCs w:val="26"/>
              </w:rPr>
              <w:t xml:space="preserve"> Vì quá trình chuyển hóa vật chất gồm các phản ứng tổng hợp và phân giải chất hữu cơ (đồng hóa và dị hóa) trong tế bào, các phản ứng này luôn đi kèm với sự chuyển hóa về năng lượng:</w:t>
            </w:r>
          </w:p>
          <w:p w:rsidR="00C4533D" w:rsidRPr="00A43B0F" w:rsidRDefault="00C4533D" w:rsidP="00C4533D">
            <w:pPr>
              <w:textAlignment w:val="baseline"/>
              <w:rPr>
                <w:rFonts w:ascii="Times New Roman" w:eastAsia="Times New Roman" w:hAnsi="Times New Roman" w:cs="Times New Roman"/>
                <w:sz w:val="26"/>
                <w:szCs w:val="26"/>
                <w:lang w:val="vi-VN" w:eastAsia="vi-VN"/>
              </w:rPr>
            </w:pPr>
            <w:r w:rsidRPr="00A43B0F">
              <w:rPr>
                <w:rFonts w:ascii="Times New Roman" w:eastAsia="+mn-ea" w:hAnsi="Times New Roman" w:cs="Times New Roman"/>
                <w:kern w:val="24"/>
                <w:sz w:val="26"/>
                <w:szCs w:val="26"/>
                <w:lang w:val="vi-VN" w:eastAsia="vi-VN"/>
              </w:rPr>
              <w:t>+ Đồng hoá: Là tổng hợp các chất hữu cơ phức tạp từ chất đơn giản cần tiêu tốn năng lượng.</w:t>
            </w:r>
          </w:p>
          <w:p w:rsidR="00832F4F" w:rsidRPr="00A43B0F" w:rsidRDefault="00C4533D" w:rsidP="0020572C">
            <w:pPr>
              <w:textAlignment w:val="baseline"/>
              <w:rPr>
                <w:rFonts w:ascii="Times New Roman" w:eastAsia="Times New Roman" w:hAnsi="Times New Roman" w:cs="Times New Roman"/>
                <w:sz w:val="26"/>
                <w:szCs w:val="26"/>
                <w:lang w:eastAsia="vi-VN"/>
              </w:rPr>
            </w:pPr>
            <w:r w:rsidRPr="00A43B0F">
              <w:rPr>
                <w:rFonts w:ascii="Times New Roman" w:eastAsia="+mn-ea" w:hAnsi="Times New Roman" w:cs="Times New Roman"/>
                <w:kern w:val="24"/>
                <w:sz w:val="26"/>
                <w:szCs w:val="26"/>
                <w:lang w:val="vi-VN" w:eastAsia="vi-VN"/>
              </w:rPr>
              <w:t xml:space="preserve">+ Dị hoá: Phân giải các chất hữu cơ phức tạp thành chất đơn giản kèm </w:t>
            </w:r>
            <w:r w:rsidRPr="00A43B0F">
              <w:rPr>
                <w:rFonts w:ascii="Times New Roman" w:eastAsia="+mn-ea" w:hAnsi="Times New Roman" w:cs="Times New Roman"/>
                <w:kern w:val="24"/>
                <w:sz w:val="26"/>
                <w:szCs w:val="26"/>
                <w:lang w:val="vi-VN" w:eastAsia="vi-VN"/>
              </w:rPr>
              <w:lastRenderedPageBreak/>
              <w:t>theo giải phóng năng lượng</w:t>
            </w:r>
          </w:p>
        </w:tc>
        <w:tc>
          <w:tcPr>
            <w:tcW w:w="1242" w:type="dxa"/>
          </w:tcPr>
          <w:p w:rsidR="00832F4F" w:rsidRPr="00A43B0F" w:rsidRDefault="00832F4F" w:rsidP="00F724BB">
            <w:pPr>
              <w:contextualSpacing/>
              <w:jc w:val="both"/>
              <w:rPr>
                <w:rFonts w:ascii="Times New Roman" w:eastAsia="Times New Roman" w:hAnsi="Times New Roman" w:cs="Times New Roman"/>
                <w:sz w:val="26"/>
                <w:szCs w:val="26"/>
                <w:lang w:eastAsia="vi-VN"/>
              </w:rPr>
            </w:pPr>
            <w:r w:rsidRPr="00A43B0F">
              <w:rPr>
                <w:rFonts w:ascii="Times New Roman" w:eastAsia="Times New Roman" w:hAnsi="Times New Roman" w:cs="Times New Roman"/>
                <w:sz w:val="26"/>
                <w:szCs w:val="26"/>
                <w:lang w:eastAsia="vi-VN"/>
              </w:rPr>
              <w:lastRenderedPageBreak/>
              <w:t>0,5đ</w:t>
            </w:r>
          </w:p>
          <w:p w:rsidR="00832F4F" w:rsidRPr="00A43B0F" w:rsidRDefault="00832F4F" w:rsidP="00F724BB">
            <w:pPr>
              <w:contextualSpacing/>
              <w:jc w:val="both"/>
              <w:rPr>
                <w:rFonts w:ascii="Times New Roman" w:eastAsia="Times New Roman" w:hAnsi="Times New Roman" w:cs="Times New Roman"/>
                <w:sz w:val="26"/>
                <w:szCs w:val="26"/>
                <w:lang w:eastAsia="vi-VN"/>
              </w:rPr>
            </w:pPr>
          </w:p>
          <w:p w:rsidR="0020572C" w:rsidRPr="00A43B0F" w:rsidRDefault="0020572C" w:rsidP="00F724BB">
            <w:pPr>
              <w:contextualSpacing/>
              <w:jc w:val="both"/>
              <w:rPr>
                <w:rFonts w:ascii="Times New Roman" w:eastAsia="Times New Roman" w:hAnsi="Times New Roman" w:cs="Times New Roman"/>
                <w:sz w:val="26"/>
                <w:szCs w:val="26"/>
                <w:lang w:eastAsia="vi-VN"/>
              </w:rPr>
            </w:pPr>
          </w:p>
          <w:p w:rsidR="00832F4F" w:rsidRPr="00A43B0F" w:rsidRDefault="00832F4F" w:rsidP="00F724BB">
            <w:pPr>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lang w:eastAsia="vi-VN"/>
              </w:rPr>
              <w:t>0,5đ</w:t>
            </w:r>
          </w:p>
        </w:tc>
      </w:tr>
      <w:tr w:rsidR="00A43B0F" w:rsidRPr="00A43B0F" w:rsidTr="00F724BB">
        <w:tc>
          <w:tcPr>
            <w:tcW w:w="959" w:type="dxa"/>
          </w:tcPr>
          <w:p w:rsidR="00832F4F" w:rsidRPr="00A43B0F" w:rsidRDefault="00832F4F" w:rsidP="00F724BB">
            <w:pPr>
              <w:contextualSpacing/>
              <w:jc w:val="both"/>
              <w:rPr>
                <w:rFonts w:ascii="Times New Roman" w:eastAsia="Times New Roman" w:hAnsi="Times New Roman" w:cs="Times New Roman"/>
                <w:b/>
                <w:sz w:val="26"/>
                <w:szCs w:val="26"/>
              </w:rPr>
            </w:pPr>
            <w:r w:rsidRPr="00A43B0F">
              <w:rPr>
                <w:rFonts w:ascii="Times New Roman" w:eastAsia="Times New Roman" w:hAnsi="Times New Roman" w:cs="Times New Roman"/>
                <w:b/>
                <w:sz w:val="26"/>
                <w:szCs w:val="26"/>
              </w:rPr>
              <w:lastRenderedPageBreak/>
              <w:t>Câu 3</w:t>
            </w:r>
          </w:p>
        </w:tc>
        <w:tc>
          <w:tcPr>
            <w:tcW w:w="7972" w:type="dxa"/>
          </w:tcPr>
          <w:p w:rsidR="00832F4F" w:rsidRPr="00A43B0F" w:rsidRDefault="00832F4F" w:rsidP="00F724BB">
            <w:pPr>
              <w:ind w:right="48"/>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 Trong môi trường muối có nồng độ cao sẽ tạo ra môi trường ưu trương</w:t>
            </w:r>
          </w:p>
          <w:p w:rsidR="00832F4F" w:rsidRPr="00A43B0F" w:rsidRDefault="00832F4F" w:rsidP="00F724BB">
            <w:pPr>
              <w:ind w:right="48"/>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 xml:space="preserve"> khiến nước từ trong tế bào vi khuẩn, nấm,… bị rút ra ngoài gây hiện tượng co nguyên sinh, dẫn đến vi sinh vật gây hại không thể tăng số lượng để phân hủy thực phẩm được. </w:t>
            </w:r>
          </w:p>
          <w:p w:rsidR="009C5BA2" w:rsidRDefault="00832F4F" w:rsidP="00F724BB">
            <w:pPr>
              <w:ind w:right="48"/>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 xml:space="preserve">- Điều đó giúp </w:t>
            </w:r>
            <w:r w:rsidR="009C5BA2">
              <w:rPr>
                <w:rFonts w:ascii="Times New Roman" w:eastAsia="Times New Roman" w:hAnsi="Times New Roman" w:cs="Times New Roman"/>
                <w:sz w:val="26"/>
                <w:szCs w:val="26"/>
              </w:rPr>
              <w:t>:</w:t>
            </w:r>
          </w:p>
          <w:p w:rsidR="009C5BA2" w:rsidRDefault="009C5BA2" w:rsidP="00F724BB">
            <w:pPr>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w:t>
            </w:r>
            <w:r w:rsidR="00832F4F" w:rsidRPr="00A43B0F">
              <w:rPr>
                <w:rFonts w:ascii="Times New Roman" w:eastAsia="Times New Roman" w:hAnsi="Times New Roman" w:cs="Times New Roman"/>
                <w:sz w:val="26"/>
                <w:szCs w:val="26"/>
              </w:rPr>
              <w:t>hực phẩm được bảo quản lâu hơn.</w:t>
            </w:r>
          </w:p>
          <w:p w:rsidR="00832F4F" w:rsidRPr="00A43B0F" w:rsidRDefault="009C5BA2" w:rsidP="00F724BB">
            <w:pPr>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w:t>
            </w:r>
            <w:r w:rsidR="00832F4F" w:rsidRPr="00A43B0F">
              <w:rPr>
                <w:rFonts w:ascii="Times New Roman" w:eastAsia="Times New Roman" w:hAnsi="Times New Roman" w:cs="Times New Roman"/>
                <w:sz w:val="26"/>
                <w:szCs w:val="26"/>
              </w:rPr>
              <w:t>hực phẩm ướp muối còn có hương vị đặc trưng khi được chế biến thành nhiều món ăn hấp dẫn.</w:t>
            </w:r>
          </w:p>
        </w:tc>
        <w:tc>
          <w:tcPr>
            <w:tcW w:w="1242" w:type="dxa"/>
          </w:tcPr>
          <w:p w:rsidR="00832F4F" w:rsidRPr="00A43B0F" w:rsidRDefault="00832F4F" w:rsidP="00F724BB">
            <w:pPr>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0,25đ</w:t>
            </w:r>
          </w:p>
          <w:p w:rsidR="00832F4F" w:rsidRPr="00A43B0F" w:rsidRDefault="00832F4F" w:rsidP="00F724BB">
            <w:pPr>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0,5đ</w:t>
            </w:r>
          </w:p>
          <w:p w:rsidR="00832F4F" w:rsidRPr="00A43B0F" w:rsidRDefault="00832F4F" w:rsidP="00F724BB">
            <w:pPr>
              <w:contextualSpacing/>
              <w:jc w:val="both"/>
              <w:rPr>
                <w:rFonts w:ascii="Times New Roman" w:eastAsia="Times New Roman" w:hAnsi="Times New Roman" w:cs="Times New Roman"/>
                <w:sz w:val="26"/>
                <w:szCs w:val="26"/>
              </w:rPr>
            </w:pPr>
          </w:p>
          <w:p w:rsidR="00832F4F" w:rsidRPr="00A43B0F" w:rsidRDefault="00832F4F" w:rsidP="00F724BB">
            <w:pPr>
              <w:contextualSpacing/>
              <w:jc w:val="both"/>
              <w:rPr>
                <w:rFonts w:ascii="Times New Roman" w:eastAsia="Times New Roman" w:hAnsi="Times New Roman" w:cs="Times New Roman"/>
                <w:sz w:val="26"/>
                <w:szCs w:val="26"/>
              </w:rPr>
            </w:pPr>
          </w:p>
          <w:p w:rsidR="00832F4F" w:rsidRPr="00A43B0F" w:rsidRDefault="00832F4F" w:rsidP="00F724BB">
            <w:pPr>
              <w:contextualSpacing/>
              <w:jc w:val="both"/>
              <w:rPr>
                <w:rFonts w:ascii="Times New Roman" w:eastAsia="Times New Roman" w:hAnsi="Times New Roman" w:cs="Times New Roman"/>
                <w:sz w:val="26"/>
                <w:szCs w:val="26"/>
              </w:rPr>
            </w:pPr>
            <w:r w:rsidRPr="00A43B0F">
              <w:rPr>
                <w:rFonts w:ascii="Times New Roman" w:eastAsia="Times New Roman" w:hAnsi="Times New Roman" w:cs="Times New Roman"/>
                <w:sz w:val="26"/>
                <w:szCs w:val="26"/>
              </w:rPr>
              <w:t>0,25đ</w:t>
            </w:r>
          </w:p>
          <w:p w:rsidR="00832F4F" w:rsidRPr="00A43B0F" w:rsidRDefault="00832F4F" w:rsidP="00F724BB">
            <w:pPr>
              <w:contextualSpacing/>
              <w:jc w:val="both"/>
              <w:rPr>
                <w:rFonts w:ascii="Times New Roman" w:eastAsia="Times New Roman" w:hAnsi="Times New Roman" w:cs="Times New Roman"/>
                <w:sz w:val="26"/>
                <w:szCs w:val="26"/>
              </w:rPr>
            </w:pPr>
          </w:p>
          <w:p w:rsidR="00832F4F" w:rsidRPr="00A43B0F" w:rsidRDefault="00832F4F" w:rsidP="00F724BB">
            <w:pPr>
              <w:contextualSpacing/>
              <w:jc w:val="both"/>
              <w:rPr>
                <w:rFonts w:ascii="Times New Roman" w:eastAsia="Times New Roman" w:hAnsi="Times New Roman" w:cs="Times New Roman"/>
                <w:sz w:val="26"/>
                <w:szCs w:val="26"/>
              </w:rPr>
            </w:pPr>
          </w:p>
        </w:tc>
      </w:tr>
    </w:tbl>
    <w:p w:rsidR="00987E6B" w:rsidRPr="00A43B0F"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A43B0F"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A43B0F"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A43B0F"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A43B0F"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A43B0F"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A43B0F"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A43B0F"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A43B0F" w:rsidRDefault="00987E6B" w:rsidP="00987E6B">
      <w:pPr>
        <w:spacing w:after="0" w:line="240" w:lineRule="auto"/>
        <w:contextualSpacing/>
        <w:jc w:val="both"/>
        <w:rPr>
          <w:sz w:val="26"/>
          <w:szCs w:val="26"/>
        </w:rPr>
      </w:pPr>
    </w:p>
    <w:p w:rsidR="00E31E12" w:rsidRPr="00A43B0F" w:rsidRDefault="00E31E12" w:rsidP="002A3C4E">
      <w:pPr>
        <w:spacing w:line="240" w:lineRule="auto"/>
        <w:rPr>
          <w:rFonts w:ascii="Times New Roman" w:hAnsi="Times New Roman" w:cs="Times New Roman"/>
          <w:b/>
          <w:sz w:val="26"/>
          <w:szCs w:val="26"/>
        </w:rPr>
      </w:pPr>
      <w:bookmarkStart w:id="0" w:name="_GoBack"/>
      <w:bookmarkEnd w:id="0"/>
    </w:p>
    <w:sectPr w:rsidR="00E31E12" w:rsidRPr="00A43B0F" w:rsidSect="006B49EB">
      <w:pgSz w:w="12240" w:h="15840"/>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1" w:usb1="00000000" w:usb2="00000000" w:usb3="00000000" w:csb0="00000013"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2040"/>
    <w:multiLevelType w:val="hybridMultilevel"/>
    <w:tmpl w:val="99189A86"/>
    <w:lvl w:ilvl="0" w:tplc="9A263AF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B1D0D25"/>
    <w:multiLevelType w:val="hybridMultilevel"/>
    <w:tmpl w:val="2E781906"/>
    <w:lvl w:ilvl="0" w:tplc="E9ECC29A">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2" w15:restartNumberingAfterBreak="0">
    <w:nsid w:val="62FF1F56"/>
    <w:multiLevelType w:val="hybridMultilevel"/>
    <w:tmpl w:val="68FCF910"/>
    <w:lvl w:ilvl="0" w:tplc="48FE8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20"/>
    <w:rsid w:val="00025EC6"/>
    <w:rsid w:val="00071F72"/>
    <w:rsid w:val="000B329C"/>
    <w:rsid w:val="000E7844"/>
    <w:rsid w:val="000F4472"/>
    <w:rsid w:val="00141B60"/>
    <w:rsid w:val="00151102"/>
    <w:rsid w:val="00187B93"/>
    <w:rsid w:val="001D1CFB"/>
    <w:rsid w:val="001D5D19"/>
    <w:rsid w:val="0020572C"/>
    <w:rsid w:val="0021636C"/>
    <w:rsid w:val="00267C0D"/>
    <w:rsid w:val="002A1B78"/>
    <w:rsid w:val="002A3C4E"/>
    <w:rsid w:val="00323A5B"/>
    <w:rsid w:val="00330FB1"/>
    <w:rsid w:val="00374AFD"/>
    <w:rsid w:val="00377336"/>
    <w:rsid w:val="003A7072"/>
    <w:rsid w:val="003D78C9"/>
    <w:rsid w:val="004419A7"/>
    <w:rsid w:val="00482109"/>
    <w:rsid w:val="004A5583"/>
    <w:rsid w:val="00500F61"/>
    <w:rsid w:val="005111B5"/>
    <w:rsid w:val="00523966"/>
    <w:rsid w:val="00530DE4"/>
    <w:rsid w:val="0053547B"/>
    <w:rsid w:val="0053683D"/>
    <w:rsid w:val="00564E5D"/>
    <w:rsid w:val="005813CD"/>
    <w:rsid w:val="005B737A"/>
    <w:rsid w:val="005F42DA"/>
    <w:rsid w:val="006B49EB"/>
    <w:rsid w:val="006E5A1D"/>
    <w:rsid w:val="006F0DB2"/>
    <w:rsid w:val="0072323D"/>
    <w:rsid w:val="00735AAD"/>
    <w:rsid w:val="00744782"/>
    <w:rsid w:val="007B4253"/>
    <w:rsid w:val="007D3A23"/>
    <w:rsid w:val="007E5D87"/>
    <w:rsid w:val="008010B7"/>
    <w:rsid w:val="00832F4F"/>
    <w:rsid w:val="00834FA1"/>
    <w:rsid w:val="008626B2"/>
    <w:rsid w:val="00883C36"/>
    <w:rsid w:val="00884FE0"/>
    <w:rsid w:val="008F1546"/>
    <w:rsid w:val="00950932"/>
    <w:rsid w:val="00973212"/>
    <w:rsid w:val="00987E6B"/>
    <w:rsid w:val="009C5BA2"/>
    <w:rsid w:val="009F457A"/>
    <w:rsid w:val="00A22346"/>
    <w:rsid w:val="00A43B0F"/>
    <w:rsid w:val="00A54B63"/>
    <w:rsid w:val="00A615D6"/>
    <w:rsid w:val="00A658B7"/>
    <w:rsid w:val="00AB1C9F"/>
    <w:rsid w:val="00AC1B59"/>
    <w:rsid w:val="00B54DE9"/>
    <w:rsid w:val="00B70390"/>
    <w:rsid w:val="00B771BC"/>
    <w:rsid w:val="00BA76CA"/>
    <w:rsid w:val="00C059A8"/>
    <w:rsid w:val="00C42E3A"/>
    <w:rsid w:val="00C4533D"/>
    <w:rsid w:val="00C8225B"/>
    <w:rsid w:val="00D07120"/>
    <w:rsid w:val="00D16118"/>
    <w:rsid w:val="00D214FC"/>
    <w:rsid w:val="00D35B21"/>
    <w:rsid w:val="00D53A32"/>
    <w:rsid w:val="00E02056"/>
    <w:rsid w:val="00E02BDD"/>
    <w:rsid w:val="00E31E12"/>
    <w:rsid w:val="00E64ADD"/>
    <w:rsid w:val="00E71174"/>
    <w:rsid w:val="00E77004"/>
    <w:rsid w:val="00EA1D1D"/>
    <w:rsid w:val="00EB210C"/>
    <w:rsid w:val="00EE052E"/>
    <w:rsid w:val="00F46584"/>
    <w:rsid w:val="00F53986"/>
    <w:rsid w:val="00F5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E2A3"/>
  <w15:docId w15:val="{70715256-B1C5-4611-85F6-B4D05BF7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E1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4419A7"/>
    <w:pPr>
      <w:ind w:left="720"/>
      <w:contextualSpacing/>
    </w:pPr>
  </w:style>
  <w:style w:type="table" w:styleId="TableGrid">
    <w:name w:val="Table Grid"/>
    <w:basedOn w:val="TableNormal"/>
    <w:uiPriority w:val="39"/>
    <w:rsid w:val="00E02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3697">
      <w:bodyDiv w:val="1"/>
      <w:marLeft w:val="0"/>
      <w:marRight w:val="0"/>
      <w:marTop w:val="0"/>
      <w:marBottom w:val="0"/>
      <w:divBdr>
        <w:top w:val="none" w:sz="0" w:space="0" w:color="auto"/>
        <w:left w:val="none" w:sz="0" w:space="0" w:color="auto"/>
        <w:bottom w:val="none" w:sz="0" w:space="0" w:color="auto"/>
        <w:right w:val="none" w:sz="0" w:space="0" w:color="auto"/>
      </w:divBdr>
    </w:div>
    <w:div w:id="596601283">
      <w:bodyDiv w:val="1"/>
      <w:marLeft w:val="0"/>
      <w:marRight w:val="0"/>
      <w:marTop w:val="0"/>
      <w:marBottom w:val="0"/>
      <w:divBdr>
        <w:top w:val="none" w:sz="0" w:space="0" w:color="auto"/>
        <w:left w:val="none" w:sz="0" w:space="0" w:color="auto"/>
        <w:bottom w:val="none" w:sz="0" w:space="0" w:color="auto"/>
        <w:right w:val="none" w:sz="0" w:space="0" w:color="auto"/>
      </w:divBdr>
    </w:div>
    <w:div w:id="1200586330">
      <w:bodyDiv w:val="1"/>
      <w:marLeft w:val="0"/>
      <w:marRight w:val="0"/>
      <w:marTop w:val="0"/>
      <w:marBottom w:val="0"/>
      <w:divBdr>
        <w:top w:val="none" w:sz="0" w:space="0" w:color="auto"/>
        <w:left w:val="none" w:sz="0" w:space="0" w:color="auto"/>
        <w:bottom w:val="none" w:sz="0" w:space="0" w:color="auto"/>
        <w:right w:val="none" w:sz="0" w:space="0" w:color="auto"/>
      </w:divBdr>
    </w:div>
    <w:div w:id="17343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Administrator</cp:lastModifiedBy>
  <cp:revision>15</cp:revision>
  <cp:lastPrinted>2022-12-21T14:28:00Z</cp:lastPrinted>
  <dcterms:created xsi:type="dcterms:W3CDTF">2023-12-07T09:01:00Z</dcterms:created>
  <dcterms:modified xsi:type="dcterms:W3CDTF">2023-12-10T02:03:00Z</dcterms:modified>
</cp:coreProperties>
</file>