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58" w:rsidRPr="00384758" w:rsidRDefault="001C4049" w:rsidP="00384758">
      <w:pPr>
        <w:pStyle w:val="Normal1"/>
        <w:pBdr>
          <w:top w:val="nil"/>
          <w:left w:val="nil"/>
          <w:bottom w:val="nil"/>
          <w:right w:val="nil"/>
          <w:between w:val="nil"/>
        </w:pBdr>
        <w:jc w:val="center"/>
        <w:rPr>
          <w:b/>
          <w:color w:val="000000"/>
          <w:sz w:val="30"/>
          <w:szCs w:val="30"/>
        </w:rPr>
      </w:pPr>
      <w:bookmarkStart w:id="0" w:name="_GoBack"/>
      <w:bookmarkEnd w:id="0"/>
      <w:r>
        <w:rPr>
          <w:b/>
          <w:color w:val="000000"/>
          <w:sz w:val="30"/>
          <w:szCs w:val="30"/>
        </w:rPr>
        <w:t>THÔNG TIN TUYÊN TRUYỀN</w:t>
      </w:r>
    </w:p>
    <w:p w:rsidR="00384758" w:rsidRDefault="00384758" w:rsidP="00384758">
      <w:pPr>
        <w:pStyle w:val="Normal1"/>
        <w:pBdr>
          <w:top w:val="nil"/>
          <w:left w:val="nil"/>
          <w:bottom w:val="nil"/>
          <w:right w:val="nil"/>
          <w:between w:val="nil"/>
        </w:pBdr>
        <w:jc w:val="center"/>
        <w:rPr>
          <w:b/>
        </w:rPr>
      </w:pPr>
      <w:r w:rsidRPr="00384758">
        <w:rPr>
          <w:b/>
          <w:color w:val="000000"/>
        </w:rPr>
        <w:t xml:space="preserve">Về việc </w:t>
      </w:r>
      <w:r w:rsidRPr="00384758">
        <w:rPr>
          <w:b/>
        </w:rPr>
        <w:t xml:space="preserve">cài đặt </w:t>
      </w:r>
      <w:r w:rsidR="00367D1D">
        <w:rPr>
          <w:b/>
        </w:rPr>
        <w:t>ứng dụng (</w:t>
      </w:r>
      <w:r w:rsidRPr="00384758">
        <w:rPr>
          <w:b/>
        </w:rPr>
        <w:t>app</w:t>
      </w:r>
      <w:r w:rsidR="00367D1D">
        <w:rPr>
          <w:b/>
        </w:rPr>
        <w:t>)</w:t>
      </w:r>
      <w:r w:rsidRPr="00384758">
        <w:rPr>
          <w:b/>
        </w:rPr>
        <w:t xml:space="preserve"> THP On và truy cập website mới</w:t>
      </w:r>
    </w:p>
    <w:p w:rsidR="00384758" w:rsidRPr="00384758" w:rsidRDefault="00384758" w:rsidP="00384758">
      <w:pPr>
        <w:pStyle w:val="Normal1"/>
        <w:pBdr>
          <w:top w:val="nil"/>
          <w:left w:val="nil"/>
          <w:bottom w:val="nil"/>
          <w:right w:val="nil"/>
          <w:between w:val="nil"/>
        </w:pBdr>
        <w:jc w:val="center"/>
        <w:rPr>
          <w:b/>
          <w:color w:val="000000"/>
        </w:rPr>
      </w:pPr>
      <w:r w:rsidRPr="00384758">
        <w:rPr>
          <w:b/>
        </w:rPr>
        <w:t>c</w:t>
      </w:r>
      <w:r>
        <w:rPr>
          <w:b/>
        </w:rPr>
        <w:t>ủa Đài Phát thanh và Truyền hình</w:t>
      </w:r>
      <w:r w:rsidRPr="00384758">
        <w:rPr>
          <w:b/>
        </w:rPr>
        <w:t xml:space="preserve"> Hải Phòng</w:t>
      </w:r>
    </w:p>
    <w:p w:rsidR="00384758" w:rsidRDefault="006402B3">
      <w:pPr>
        <w:pStyle w:val="Normal1"/>
        <w:pBdr>
          <w:top w:val="nil"/>
          <w:left w:val="nil"/>
          <w:bottom w:val="nil"/>
          <w:right w:val="nil"/>
          <w:between w:val="nil"/>
        </w:pBdr>
        <w:ind w:left="1582" w:firstLine="578"/>
        <w:rPr>
          <w:color w:val="000000"/>
        </w:rPr>
      </w:pPr>
      <w:r>
        <w:rPr>
          <w:i/>
          <w:noProof/>
          <w:color w:val="000000"/>
        </w:rPr>
        <mc:AlternateContent>
          <mc:Choice Requires="wps">
            <w:drawing>
              <wp:anchor distT="4294967294" distB="4294967294" distL="114300" distR="114300" simplePos="0" relativeHeight="251661312" behindDoc="0" locked="0" layoutInCell="1" allowOverlap="1">
                <wp:simplePos x="0" y="0"/>
                <wp:positionH relativeFrom="margin">
                  <wp:align>center</wp:align>
                </wp:positionH>
                <wp:positionV relativeFrom="paragraph">
                  <wp:posOffset>56514</wp:posOffset>
                </wp:positionV>
                <wp:extent cx="1320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0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D459C88" id="_x0000_t32" coordsize="21600,21600" o:spt="32" o:oned="t" path="m,l21600,21600e" filled="f">
                <v:path arrowok="t" fillok="f" o:connecttype="none"/>
                <o:lock v:ext="edit" shapetype="t"/>
              </v:shapetype>
              <v:shape id="Straight Arrow Connector 4" o:spid="_x0000_s1026" type="#_x0000_t32" style="position:absolute;margin-left:0;margin-top:4.45pt;width:104pt;height:0;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">
                <o:lock v:ext="edit" shapetype="f"/>
                <w10:wrap anchorx="margin"/>
              </v:shape>
            </w:pict>
          </mc:Fallback>
        </mc:AlternateContent>
      </w:r>
    </w:p>
    <w:p w:rsidR="00B103DE" w:rsidRDefault="00B103DE">
      <w:pPr>
        <w:pStyle w:val="Normal1"/>
        <w:pBdr>
          <w:top w:val="nil"/>
          <w:left w:val="nil"/>
          <w:bottom w:val="nil"/>
          <w:right w:val="nil"/>
          <w:between w:val="nil"/>
        </w:pBdr>
        <w:ind w:left="1582" w:firstLine="578"/>
        <w:rPr>
          <w:color w:val="000000"/>
        </w:rPr>
      </w:pPr>
    </w:p>
    <w:p w:rsidR="00DF7378" w:rsidRPr="006578F4" w:rsidRDefault="001C4049" w:rsidP="00184546">
      <w:pPr>
        <w:pStyle w:val="Normal1"/>
        <w:pBdr>
          <w:top w:val="nil"/>
          <w:left w:val="nil"/>
          <w:bottom w:val="nil"/>
          <w:right w:val="nil"/>
          <w:between w:val="nil"/>
        </w:pBdr>
        <w:spacing w:after="120" w:line="360" w:lineRule="exact"/>
        <w:ind w:firstLine="567"/>
        <w:jc w:val="both"/>
      </w:pPr>
      <w:r w:rsidRPr="006578F4">
        <w:t xml:space="preserve">Đài Phát thanh và Truyền hình Hải Phòng </w:t>
      </w:r>
      <w:r>
        <w:t>l</w:t>
      </w:r>
      <w:r w:rsidR="00DF7378" w:rsidRPr="006578F4">
        <w:t>à cơ quan báo chí chủ lực của thành phố, đã và đang t</w:t>
      </w:r>
      <w:r w:rsidR="00DA2573" w:rsidRPr="006578F4">
        <w:t>hực hiện tốt vai trò</w:t>
      </w:r>
      <w:r w:rsidR="00DF7378" w:rsidRPr="006578F4">
        <w:t xml:space="preserve"> thông tin, tuyên truyền, là tiếng nói của Đảng </w:t>
      </w:r>
      <w:r w:rsidR="004051AF">
        <w:t>bộ, chính quyền và</w:t>
      </w:r>
      <w:r w:rsidR="00DF7378" w:rsidRPr="006578F4">
        <w:t xml:space="preserve"> nhân dân thành phố. Đài đang phát song song hệ thống truyền hình và phát thanh quảng bá với </w:t>
      </w:r>
      <w:r w:rsidR="00836150" w:rsidRPr="006578F4">
        <w:t xml:space="preserve">2 kênh truyền hình THP, THP+; </w:t>
      </w:r>
      <w:r w:rsidR="00DF7378" w:rsidRPr="006578F4">
        <w:t>2 kênh phát thanh FM 93,7MHz và 102,2 MHz</w:t>
      </w:r>
      <w:r w:rsidR="00BF064B" w:rsidRPr="006578F4">
        <w:t xml:space="preserve">. </w:t>
      </w:r>
      <w:r w:rsidR="0052271A" w:rsidRPr="006578F4">
        <w:t xml:space="preserve">Các kênh sóng truyền hình của Đài mới đây được khán giả cả nước biết đến nhiều hơn nhờ được truyền dẫn trên tất cả hạ tầng của các nhà cung cấp: VTVCab, </w:t>
      </w:r>
      <w:r w:rsidR="00A40E0D" w:rsidRPr="006578F4">
        <w:t>SCTV,</w:t>
      </w:r>
      <w:r w:rsidR="00290E5E">
        <w:t xml:space="preserve">VTC, </w:t>
      </w:r>
      <w:r w:rsidR="00432A22">
        <w:t xml:space="preserve">DTV miền Bắc, AVG, </w:t>
      </w:r>
      <w:r w:rsidR="0052271A" w:rsidRPr="006578F4">
        <w:t>VNPT</w:t>
      </w:r>
      <w:r w:rsidR="00363CDF">
        <w:t xml:space="preserve"> (MyTV)</w:t>
      </w:r>
      <w:r w:rsidR="0052271A" w:rsidRPr="006578F4">
        <w:t>, FPT</w:t>
      </w:r>
      <w:r w:rsidR="007A718C">
        <w:t xml:space="preserve"> (FPT Play)</w:t>
      </w:r>
      <w:r w:rsidR="0052271A" w:rsidRPr="006578F4">
        <w:t>, Viettel</w:t>
      </w:r>
      <w:r w:rsidR="000F583A">
        <w:t xml:space="preserve"> (TV360)</w:t>
      </w:r>
      <w:r w:rsidR="0052271A" w:rsidRPr="006578F4">
        <w:t>, VieON,</w:t>
      </w:r>
      <w:r w:rsidR="00F56F7B">
        <w:t xml:space="preserve"> các ứng dụng OTT: THP On, TV360, ClipTV, K+</w:t>
      </w:r>
      <w:r w:rsidR="00432A22">
        <w:t>, vệ tinh VINASAT-1 (VTC digital)</w:t>
      </w:r>
      <w:r w:rsidR="0052271A" w:rsidRPr="006578F4">
        <w:t xml:space="preserve">... </w:t>
      </w:r>
      <w:r w:rsidR="00BF064B" w:rsidRPr="006578F4">
        <w:t xml:space="preserve">Cùng với đó, nhờ tích cực đẩy mạnh chuyển đổi số trong sản xuất nội dung cho các hạ tầng số của Đài, THP đã thu hút một lượng khán giả đáng kể theo dõi </w:t>
      </w:r>
      <w:r w:rsidR="004767F8" w:rsidRPr="006578F4">
        <w:t xml:space="preserve">các </w:t>
      </w:r>
      <w:r w:rsidR="00BF064B" w:rsidRPr="006578F4">
        <w:t xml:space="preserve">chương trình </w:t>
      </w:r>
      <w:r w:rsidR="00C2554F" w:rsidRPr="006578F4">
        <w:t xml:space="preserve">truyền hình, phát thanh </w:t>
      </w:r>
      <w:r w:rsidR="00BF064B" w:rsidRPr="006578F4">
        <w:t xml:space="preserve">qua </w:t>
      </w:r>
      <w:r w:rsidR="000A30AB" w:rsidRPr="006578F4">
        <w:t xml:space="preserve">website thhp.vn, </w:t>
      </w:r>
      <w:r w:rsidR="00BF064B" w:rsidRPr="006578F4">
        <w:t xml:space="preserve">ứng dụng (app) </w:t>
      </w:r>
      <w:r w:rsidR="00481E54">
        <w:t>THP On</w:t>
      </w:r>
      <w:r>
        <w:t xml:space="preserve"> </w:t>
      </w:r>
      <w:r w:rsidR="00481E54">
        <w:t xml:space="preserve">(trước đây là </w:t>
      </w:r>
      <w:r w:rsidR="00BF064B" w:rsidRPr="006578F4">
        <w:t>THPLive</w:t>
      </w:r>
      <w:r w:rsidR="00481E54">
        <w:t>)</w:t>
      </w:r>
      <w:r w:rsidR="00BF064B" w:rsidRPr="006578F4">
        <w:t xml:space="preserve">, các trang fanpage THP, </w:t>
      </w:r>
      <w:r w:rsidR="00FD5CF0">
        <w:t>THP</w:t>
      </w:r>
      <w:r w:rsidR="00E0083B" w:rsidRPr="006578F4">
        <w:t>Tube</w:t>
      </w:r>
      <w:r w:rsidR="00BF064B" w:rsidRPr="006578F4">
        <w:t xml:space="preserve">, Zalo và TikTok.   </w:t>
      </w:r>
    </w:p>
    <w:p w:rsidR="00FE1A38" w:rsidRPr="006578F4" w:rsidRDefault="0035710A" w:rsidP="00184546">
      <w:pPr>
        <w:pStyle w:val="Normal1"/>
        <w:pBdr>
          <w:top w:val="nil"/>
          <w:left w:val="nil"/>
          <w:bottom w:val="nil"/>
          <w:right w:val="nil"/>
          <w:between w:val="nil"/>
        </w:pBdr>
        <w:spacing w:after="120" w:line="360" w:lineRule="exact"/>
        <w:ind w:firstLine="567"/>
        <w:jc w:val="both"/>
      </w:pPr>
      <w:r w:rsidRPr="006578F4">
        <w:t>Với sự đa dạng</w:t>
      </w:r>
      <w:r w:rsidR="00DF7378" w:rsidRPr="006578F4">
        <w:t xml:space="preserve"> chương trình, sự phong phú, hấp dẫn và cập nhật kịp thời về thông tin</w:t>
      </w:r>
      <w:r w:rsidRPr="006578F4">
        <w:t xml:space="preserve">, các nền tảng và hạ tầng số của Đài </w:t>
      </w:r>
      <w:r w:rsidR="00F55232" w:rsidRPr="006578F4">
        <w:t>ngày càng trở thành kênh thông tin chính thống và thiết yếu với khán thính giả khắp cả nước.</w:t>
      </w:r>
      <w:r w:rsidR="000A30AB" w:rsidRPr="006578F4">
        <w:t xml:space="preserve"> Qua các hạ tầng số, khán giả có thể xem trực tiếp các chương trình </w:t>
      </w:r>
      <w:r w:rsidR="00BE7244" w:rsidRPr="006578F4">
        <w:t xml:space="preserve">của Đài Phát thanh và Truyền hình Hải Phòng </w:t>
      </w:r>
      <w:r w:rsidR="000A30AB" w:rsidRPr="006578F4">
        <w:t>đang phát sóng ở bất cứ nơi đâu</w:t>
      </w:r>
      <w:r w:rsidR="00621036" w:rsidRPr="006578F4">
        <w:t>, bất cứ lúc nào</w:t>
      </w:r>
      <w:r w:rsidR="000A30AB" w:rsidRPr="006578F4">
        <w:t xml:space="preserve"> trên điện thoại thông minh, máy tính và máy tính bảng, xem lại các nội dung theo</w:t>
      </w:r>
      <w:r w:rsidR="00621036" w:rsidRPr="006578F4">
        <w:t xml:space="preserve"> yêu cầu;</w:t>
      </w:r>
      <w:r w:rsidR="00A82474" w:rsidRPr="006578F4">
        <w:t xml:space="preserve"> đặc </w:t>
      </w:r>
      <w:r w:rsidR="00357B1A" w:rsidRPr="006578F4">
        <w:t>biệt có thể tham gia các nội dung</w:t>
      </w:r>
      <w:r w:rsidR="00A82474" w:rsidRPr="006578F4">
        <w:t xml:space="preserve"> gia tăng trên nền tảng số như các trò chơi có thưởng...</w:t>
      </w:r>
    </w:p>
    <w:p w:rsidR="003D56F4" w:rsidRPr="006578F4" w:rsidRDefault="003D56F4" w:rsidP="00184546">
      <w:pPr>
        <w:spacing w:after="120" w:line="360" w:lineRule="exact"/>
        <w:jc w:val="both"/>
        <w:rPr>
          <w:bCs/>
        </w:rPr>
      </w:pPr>
      <w:r w:rsidRPr="006578F4">
        <w:tab/>
      </w:r>
      <w:r w:rsidR="004A05CF" w:rsidRPr="006578F4">
        <w:t>Vừa qua, vào đúng dịp kỷ niệm 98 năm Ngày Báo chí cách mạng Việt Nam, Đài Phát thanh và Truyền hình Hải Phòng ra mắt ứng dụng THP On</w:t>
      </w:r>
      <w:r w:rsidR="00336F44" w:rsidRPr="006578F4">
        <w:t xml:space="preserve"> (</w:t>
      </w:r>
      <w:r w:rsidR="00A45021" w:rsidRPr="006578F4">
        <w:t>thay thế</w:t>
      </w:r>
      <w:r w:rsidR="00980D43">
        <w:t xml:space="preserve"> ứng dụ</w:t>
      </w:r>
      <w:r w:rsidR="00336F44" w:rsidRPr="006578F4">
        <w:t>ng THP Live trước đây)</w:t>
      </w:r>
      <w:r w:rsidR="004A05CF" w:rsidRPr="006578F4">
        <w:t xml:space="preserve"> và nâng cấp giao diện website </w:t>
      </w:r>
      <w:r w:rsidR="005908D7" w:rsidRPr="006578F4">
        <w:t xml:space="preserve">thhp.vn </w:t>
      </w:r>
      <w:r w:rsidR="004A05CF" w:rsidRPr="006578F4">
        <w:t>của Đài.</w:t>
      </w:r>
      <w:r w:rsidRPr="006578F4">
        <w:t xml:space="preserve"> THP</w:t>
      </w:r>
      <w:r w:rsidR="00184546">
        <w:t xml:space="preserve"> </w:t>
      </w:r>
      <w:r w:rsidRPr="006578F4">
        <w:t xml:space="preserve">On là ứng dụng </w:t>
      </w:r>
      <w:r w:rsidRPr="006578F4">
        <w:rPr>
          <w:bCs/>
        </w:rPr>
        <w:t xml:space="preserve">(app) </w:t>
      </w:r>
      <w:r w:rsidRPr="006578F4">
        <w:t>chính thức của Đài Phát thanh và Truyền hình Hả</w:t>
      </w:r>
      <w:r w:rsidRPr="006578F4">
        <w:rPr>
          <w:bCs/>
        </w:rPr>
        <w:t>i Phòng,</w:t>
      </w:r>
      <w:r w:rsidRPr="006578F4">
        <w:t xml:space="preserve"> cung cấp cho người dùng xem truyền hình trực tuyến 2 kênh THP và THP+, </w:t>
      </w:r>
      <w:r w:rsidRPr="006578F4">
        <w:rPr>
          <w:bCs/>
        </w:rPr>
        <w:t xml:space="preserve">nghe </w:t>
      </w:r>
      <w:r w:rsidRPr="006578F4">
        <w:t>2 kênh radio trực tuyế</w:t>
      </w:r>
      <w:r w:rsidRPr="006578F4">
        <w:rPr>
          <w:bCs/>
        </w:rPr>
        <w:t xml:space="preserve">n FM </w:t>
      </w:r>
      <w:r w:rsidR="00EE073B">
        <w:rPr>
          <w:bCs/>
        </w:rPr>
        <w:t>93,</w:t>
      </w:r>
      <w:r w:rsidRPr="006578F4">
        <w:rPr>
          <w:bCs/>
        </w:rPr>
        <w:t>7MHz và k</w:t>
      </w:r>
      <w:r w:rsidRPr="006578F4">
        <w:t xml:space="preserve">ênh giao thông </w:t>
      </w:r>
      <w:r w:rsidRPr="006578F4">
        <w:rPr>
          <w:bCs/>
        </w:rPr>
        <w:t xml:space="preserve">FM </w:t>
      </w:r>
      <w:r w:rsidR="00EE073B">
        <w:t>102,</w:t>
      </w:r>
      <w:r w:rsidRPr="006578F4">
        <w:t>2MHz củ</w:t>
      </w:r>
      <w:r w:rsidRPr="006578F4">
        <w:rPr>
          <w:bCs/>
        </w:rPr>
        <w:t>a Đài Phát thanh và T</w:t>
      </w:r>
      <w:r w:rsidRPr="006578F4">
        <w:t>ruyền hình Hải Phòng</w:t>
      </w:r>
      <w:r w:rsidRPr="006578F4">
        <w:rPr>
          <w:bCs/>
        </w:rPr>
        <w:t xml:space="preserve">. </w:t>
      </w:r>
      <w:r w:rsidRPr="006578F4">
        <w:t>Ứng dụng cho phép khán giả xem</w:t>
      </w:r>
      <w:r w:rsidRPr="006578F4">
        <w:rPr>
          <w:bCs/>
        </w:rPr>
        <w:t>, nghe</w:t>
      </w:r>
      <w:r w:rsidRPr="006578F4">
        <w:t xml:space="preserve"> trực tiếp, xem lại</w:t>
      </w:r>
      <w:r w:rsidRPr="006578F4">
        <w:rPr>
          <w:bCs/>
        </w:rPr>
        <w:t>,</w:t>
      </w:r>
      <w:r w:rsidRPr="006578F4">
        <w:t xml:space="preserve"> cũng như thưởng thức kho video, tin tức mới</w:t>
      </w:r>
      <w:r w:rsidRPr="006578F4">
        <w:rPr>
          <w:bCs/>
        </w:rPr>
        <w:t>,</w:t>
      </w:r>
      <w:r w:rsidRPr="006578F4">
        <w:t xml:space="preserve"> phong phú trên nhiều lĩnh vực, được phân loại đa dạng và chuyên biệt hóa phù hợp với từ</w:t>
      </w:r>
      <w:r w:rsidRPr="006578F4">
        <w:rPr>
          <w:bCs/>
        </w:rPr>
        <w:t>ng nhóm</w:t>
      </w:r>
      <w:r w:rsidRPr="006578F4">
        <w:t xml:space="preserve"> đối tượng khác nhau, hỗ trợ nhiều độ phân giả</w:t>
      </w:r>
      <w:r w:rsidRPr="006578F4">
        <w:rPr>
          <w:bCs/>
        </w:rPr>
        <w:t>i tùy</w:t>
      </w:r>
      <w:r w:rsidRPr="006578F4">
        <w:t xml:space="preserve"> thuộc tốc độ truy cập internet của người sử dụ</w:t>
      </w:r>
      <w:r w:rsidRPr="006578F4">
        <w:rPr>
          <w:bCs/>
        </w:rPr>
        <w:t xml:space="preserve">ng. </w:t>
      </w:r>
      <w:r w:rsidRPr="006578F4">
        <w:t xml:space="preserve">Ứng dụng </w:t>
      </w:r>
      <w:r w:rsidR="00FF0E6C">
        <w:t xml:space="preserve">còn </w:t>
      </w:r>
      <w:r w:rsidRPr="006578F4">
        <w:t xml:space="preserve">cung cấp nhiều công cụ giúp khán giả dễ dàng tiếp cận, tìm kiếm, chia sẻ thông tin với các hệ thống mạng xã hội phổ biến hiện nay. </w:t>
      </w:r>
    </w:p>
    <w:p w:rsidR="00BB3F73" w:rsidRPr="006578F4" w:rsidRDefault="003D56F4" w:rsidP="00184546">
      <w:pPr>
        <w:spacing w:after="120" w:line="360" w:lineRule="exact"/>
        <w:jc w:val="both"/>
        <w:rPr>
          <w:bCs/>
        </w:rPr>
      </w:pPr>
      <w:r w:rsidRPr="006578F4">
        <w:tab/>
        <w:t>Đặc biệt</w:t>
      </w:r>
      <w:r w:rsidRPr="006578F4">
        <w:rPr>
          <w:bCs/>
        </w:rPr>
        <w:t>,</w:t>
      </w:r>
      <w:r w:rsidR="005736B5">
        <w:rPr>
          <w:bCs/>
        </w:rPr>
        <w:t xml:space="preserve"> </w:t>
      </w:r>
      <w:r w:rsidRPr="006578F4">
        <w:rPr>
          <w:bCs/>
        </w:rPr>
        <w:t>ứ</w:t>
      </w:r>
      <w:r w:rsidRPr="006578F4">
        <w:t>ng dụng</w:t>
      </w:r>
      <w:r w:rsidRPr="006578F4">
        <w:rPr>
          <w:bCs/>
        </w:rPr>
        <w:t xml:space="preserve"> (app)</w:t>
      </w:r>
      <w:r w:rsidRPr="006578F4">
        <w:t xml:space="preserve"> THP</w:t>
      </w:r>
      <w:r w:rsidR="001C4049">
        <w:t xml:space="preserve"> </w:t>
      </w:r>
      <w:r w:rsidRPr="006578F4">
        <w:t>On được tích hợp với công nghệ truyền hình tương tác</w:t>
      </w:r>
      <w:r w:rsidR="00B4679B" w:rsidRPr="006578F4">
        <w:t>,</w:t>
      </w:r>
      <w:r w:rsidRPr="006578F4">
        <w:t xml:space="preserve"> giúp khán giả </w:t>
      </w:r>
      <w:r w:rsidRPr="006578F4">
        <w:rPr>
          <w:bCs/>
        </w:rPr>
        <w:t xml:space="preserve">có thể </w:t>
      </w:r>
      <w:r w:rsidRPr="006578F4">
        <w:t>tham gia các chương trình giải trí trực tiế</w:t>
      </w:r>
      <w:r w:rsidRPr="006578F4">
        <w:rPr>
          <w:bCs/>
        </w:rPr>
        <w:t>p, tích lũy</w:t>
      </w:r>
      <w:r w:rsidRPr="006578F4">
        <w:t xml:space="preserve"> </w:t>
      </w:r>
      <w:r w:rsidRPr="006578F4">
        <w:lastRenderedPageBreak/>
        <w:t xml:space="preserve">kiến thức và nhận nhiều quà tặng có giá trị. Chương trình </w:t>
      </w:r>
      <w:r w:rsidRPr="006578F4">
        <w:rPr>
          <w:bCs/>
        </w:rPr>
        <w:t xml:space="preserve">giải trí </w:t>
      </w:r>
      <w:r w:rsidRPr="006578F4">
        <w:t>đầ</w:t>
      </w:r>
      <w:r w:rsidRPr="006578F4">
        <w:rPr>
          <w:bCs/>
        </w:rPr>
        <w:t>u tiên trên app THP On</w:t>
      </w:r>
      <w:r w:rsidRPr="006578F4">
        <w:t xml:space="preserve"> là </w:t>
      </w:r>
      <w:r w:rsidRPr="006578F4">
        <w:rPr>
          <w:bCs/>
        </w:rPr>
        <w:t>“</w:t>
      </w:r>
      <w:r w:rsidRPr="006578F4">
        <w:t>Triệu phú voucher</w:t>
      </w:r>
      <w:r w:rsidRPr="006578F4">
        <w:rPr>
          <w:bCs/>
        </w:rPr>
        <w:t>”</w:t>
      </w:r>
      <w:r w:rsidRPr="006578F4">
        <w:t xml:space="preserve"> - gameshow tương tác trực tiế</w:t>
      </w:r>
      <w:r w:rsidRPr="006578F4">
        <w:rPr>
          <w:bCs/>
        </w:rPr>
        <w:t xml:space="preserve">p, phát sóng lúc 12h00 </w:t>
      </w:r>
      <w:r w:rsidRPr="006578F4">
        <w:t>thứ</w:t>
      </w:r>
      <w:r w:rsidRPr="006578F4">
        <w:rPr>
          <w:bCs/>
        </w:rPr>
        <w:t xml:space="preserve"> Ba</w:t>
      </w:r>
      <w:r w:rsidRPr="006578F4">
        <w:t xml:space="preserve"> và thứ</w:t>
      </w:r>
      <w:r w:rsidRPr="006578F4">
        <w:rPr>
          <w:bCs/>
        </w:rPr>
        <w:t xml:space="preserve"> Sáu</w:t>
      </w:r>
      <w:r w:rsidR="00B4679B" w:rsidRPr="006578F4">
        <w:t xml:space="preserve"> hà</w:t>
      </w:r>
      <w:r w:rsidRPr="006578F4">
        <w:t>ng tuần</w:t>
      </w:r>
      <w:r w:rsidRPr="006578F4">
        <w:rPr>
          <w:bCs/>
        </w:rPr>
        <w:t>,</w:t>
      </w:r>
      <w:r w:rsidRPr="006578F4">
        <w:t xml:space="preserve"> mang đến cho khán giả cơ hội khám phá những địa điểm thú vị, trải nghiệm miễ</w:t>
      </w:r>
      <w:r w:rsidRPr="006578F4">
        <w:rPr>
          <w:bCs/>
        </w:rPr>
        <w:t>n phí hàng nghìn</w:t>
      </w:r>
      <w:r w:rsidRPr="006578F4">
        <w:t xml:space="preserve"> dịch vụ ăn uống, du lịch, giải trí, làm đẹp,..</w:t>
      </w:r>
      <w:r w:rsidRPr="006578F4">
        <w:rPr>
          <w:bCs/>
        </w:rPr>
        <w:t>.</w:t>
      </w:r>
    </w:p>
    <w:p w:rsidR="00BB3F73" w:rsidRPr="006578F4" w:rsidRDefault="00561240" w:rsidP="00184546">
      <w:pPr>
        <w:pStyle w:val="Normal1"/>
        <w:pBdr>
          <w:top w:val="nil"/>
          <w:left w:val="nil"/>
          <w:bottom w:val="nil"/>
          <w:right w:val="nil"/>
          <w:between w:val="nil"/>
        </w:pBdr>
        <w:spacing w:after="120" w:line="360" w:lineRule="exact"/>
        <w:ind w:firstLine="567"/>
        <w:jc w:val="both"/>
        <w:rPr>
          <w:bCs/>
        </w:rPr>
      </w:pPr>
      <w:r w:rsidRPr="006578F4">
        <w:t>Để góp phần lan tỏa</w:t>
      </w:r>
      <w:r w:rsidR="001C4049">
        <w:t xml:space="preserve"> </w:t>
      </w:r>
      <w:r w:rsidR="00181C40" w:rsidRPr="006578F4">
        <w:t xml:space="preserve">thêm </w:t>
      </w:r>
      <w:r w:rsidR="008272F0" w:rsidRPr="006578F4">
        <w:t xml:space="preserve">thông tin về thành phố Hải Phòng trên các nền tảng số của THP, </w:t>
      </w:r>
      <w:r w:rsidR="00D964A9" w:rsidRPr="006578F4">
        <w:t>Đài Phát thanh và Truyền hình Hải Phòng kính đề nghị</w:t>
      </w:r>
      <w:r w:rsidR="001C4049">
        <w:t xml:space="preserve"> </w:t>
      </w:r>
      <w:r w:rsidR="00F1220E">
        <w:t>các s</w:t>
      </w:r>
      <w:r w:rsidR="00FE1A38" w:rsidRPr="006578F4">
        <w:t xml:space="preserve">ở, ban, ngành, </w:t>
      </w:r>
      <w:r w:rsidR="001A50B5" w:rsidRPr="006578F4">
        <w:t xml:space="preserve">tổ chức, </w:t>
      </w:r>
      <w:r w:rsidR="00FE1A38" w:rsidRPr="006578F4">
        <w:t>đoàn thể, địa phương, đơn vị, doanh nghiệp</w:t>
      </w:r>
      <w:r w:rsidR="00181C40" w:rsidRPr="006578F4">
        <w:t xml:space="preserve"> và</w:t>
      </w:r>
      <w:r w:rsidR="001C4049">
        <w:t xml:space="preserve"> </w:t>
      </w:r>
      <w:r w:rsidR="00181C40" w:rsidRPr="006578F4">
        <w:t>người dân tải,</w:t>
      </w:r>
      <w:r w:rsidR="00FE1A38" w:rsidRPr="006578F4">
        <w:t xml:space="preserve"> cài đặt ứng dụng (app) THP</w:t>
      </w:r>
      <w:r w:rsidR="00413F02" w:rsidRPr="006578F4">
        <w:t xml:space="preserve"> On</w:t>
      </w:r>
      <w:r w:rsidR="005707E8">
        <w:t xml:space="preserve"> trên điện thoại thông minh,</w:t>
      </w:r>
      <w:r w:rsidR="00894108" w:rsidRPr="006578F4">
        <w:t xml:space="preserve"> máy tính bảng</w:t>
      </w:r>
      <w:r w:rsidR="005707E8">
        <w:t xml:space="preserve"> và truy cập website của Đài tại địa chỉ: https://thhp.vn</w:t>
      </w:r>
      <w:r w:rsidR="00894108" w:rsidRPr="006578F4">
        <w:t xml:space="preserve">. </w:t>
      </w:r>
      <w:r w:rsidR="00190915" w:rsidRPr="006578F4">
        <w:t>N</w:t>
      </w:r>
      <w:r w:rsidR="00BB3F73" w:rsidRPr="006578F4">
        <w:t>gười sử dụng có thể quét mã QRCode</w:t>
      </w:r>
      <w:r w:rsidR="00190915" w:rsidRPr="006578F4">
        <w:t xml:space="preserve"> dưới đây và làm theo hướng dẫn:</w:t>
      </w:r>
    </w:p>
    <w:p w:rsidR="00BB3F73" w:rsidRPr="006578F4" w:rsidRDefault="00BB3F73" w:rsidP="00BB3F73">
      <w:pPr>
        <w:jc w:val="center"/>
      </w:pPr>
      <w:r w:rsidRPr="006578F4">
        <w:rPr>
          <w:noProof/>
        </w:rPr>
        <w:drawing>
          <wp:inline distT="0" distB="0" distL="0" distR="0">
            <wp:extent cx="1295400"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BB3F73" w:rsidRPr="006578F4" w:rsidRDefault="006578F4" w:rsidP="006578F4">
      <w:pPr>
        <w:spacing w:line="360" w:lineRule="exact"/>
        <w:jc w:val="both"/>
        <w:rPr>
          <w:b/>
          <w:bCs/>
        </w:rPr>
      </w:pPr>
      <w:r>
        <w:tab/>
      </w:r>
      <w:r w:rsidR="00BB3F73" w:rsidRPr="006578F4">
        <w:t>Video hướng</w:t>
      </w:r>
      <w:r w:rsidR="00CA092B" w:rsidRPr="006578F4">
        <w:t xml:space="preserve"> dẫn cài đặt</w:t>
      </w:r>
      <w:r w:rsidR="00BB3F73" w:rsidRPr="006578F4">
        <w:t xml:space="preserve"> tham khảo tại địa chỉ: </w:t>
      </w:r>
    </w:p>
    <w:p w:rsidR="00773365" w:rsidRDefault="00190915" w:rsidP="006578F4">
      <w:pPr>
        <w:spacing w:line="360" w:lineRule="exact"/>
        <w:jc w:val="both"/>
        <w:rPr>
          <w:i/>
        </w:rPr>
      </w:pPr>
      <w:r w:rsidRPr="006578F4">
        <w:tab/>
      </w:r>
      <w:hyperlink r:id="rId9" w:history="1">
        <w:r w:rsidR="001C4049" w:rsidRPr="0080618C">
          <w:rPr>
            <w:rStyle w:val="Hyperlink"/>
            <w:i/>
          </w:rPr>
          <w:t>https://www.youtube.com/watch?v=rGmjanNHGOI</w:t>
        </w:r>
      </w:hyperlink>
    </w:p>
    <w:p w:rsidR="001C4049" w:rsidRPr="00FF0E6C" w:rsidRDefault="001C4049" w:rsidP="006578F4">
      <w:pPr>
        <w:spacing w:line="360" w:lineRule="exact"/>
        <w:jc w:val="both"/>
        <w:rPr>
          <w:b/>
          <w:bCs/>
          <w:i/>
        </w:rPr>
      </w:pPr>
    </w:p>
    <w:p w:rsidR="005E6220" w:rsidRPr="006578F4" w:rsidRDefault="005E6220" w:rsidP="006578F4">
      <w:pPr>
        <w:pStyle w:val="Normal1"/>
        <w:pBdr>
          <w:top w:val="nil"/>
          <w:left w:val="nil"/>
          <w:bottom w:val="nil"/>
          <w:right w:val="nil"/>
          <w:between w:val="nil"/>
        </w:pBdr>
        <w:spacing w:line="360" w:lineRule="exact"/>
        <w:ind w:firstLine="567"/>
        <w:jc w:val="both"/>
      </w:pPr>
      <w:r w:rsidRPr="006578F4">
        <w:t xml:space="preserve"> </w:t>
      </w:r>
      <w:r w:rsidR="006578F4">
        <w:tab/>
      </w:r>
      <w:r w:rsidRPr="006578F4">
        <w:t>Trân trọng cảm ơn./.</w:t>
      </w:r>
    </w:p>
    <w:p w:rsidR="00BD265C" w:rsidRDefault="00BD265C" w:rsidP="003B2C9A">
      <w:pPr>
        <w:pStyle w:val="Normal1"/>
        <w:pBdr>
          <w:top w:val="nil"/>
          <w:left w:val="nil"/>
          <w:bottom w:val="nil"/>
          <w:right w:val="nil"/>
          <w:between w:val="nil"/>
        </w:pBdr>
        <w:spacing w:line="264" w:lineRule="auto"/>
        <w:rPr>
          <w:color w:val="000000"/>
        </w:rPr>
      </w:pPr>
    </w:p>
    <w:sectPr w:rsidR="00BD265C" w:rsidSect="0024137F">
      <w:footerReference w:type="even" r:id="rId10"/>
      <w:footerReference w:type="default" r:id="rId11"/>
      <w:pgSz w:w="11907" w:h="16840"/>
      <w:pgMar w:top="1021" w:right="1077" w:bottom="1021"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BE7" w:rsidRDefault="00CF1BE7" w:rsidP="00186673">
      <w:r>
        <w:separator/>
      </w:r>
    </w:p>
  </w:endnote>
  <w:endnote w:type="continuationSeparator" w:id="0">
    <w:p w:rsidR="00CF1BE7" w:rsidRDefault="00CF1BE7" w:rsidP="0018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673" w:rsidRDefault="00161A8A">
    <w:pPr>
      <w:pStyle w:val="Normal1"/>
      <w:pBdr>
        <w:top w:val="nil"/>
        <w:left w:val="nil"/>
        <w:bottom w:val="nil"/>
        <w:right w:val="nil"/>
        <w:between w:val="nil"/>
      </w:pBdr>
      <w:jc w:val="right"/>
      <w:rPr>
        <w:color w:val="000000"/>
      </w:rPr>
    </w:pPr>
    <w:r>
      <w:rPr>
        <w:color w:val="000000"/>
      </w:rPr>
      <w:fldChar w:fldCharType="begin"/>
    </w:r>
    <w:r w:rsidR="003959F2">
      <w:rPr>
        <w:color w:val="000000"/>
      </w:rPr>
      <w:instrText>PAGE</w:instrText>
    </w:r>
    <w:r>
      <w:rPr>
        <w:color w:val="000000"/>
      </w:rPr>
      <w:fldChar w:fldCharType="end"/>
    </w:r>
  </w:p>
  <w:p w:rsidR="00186673" w:rsidRDefault="00186673">
    <w:pPr>
      <w:pStyle w:val="Normal1"/>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147" w:rsidRDefault="004C414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BE7" w:rsidRDefault="00CF1BE7" w:rsidP="00186673">
      <w:r>
        <w:separator/>
      </w:r>
    </w:p>
  </w:footnote>
  <w:footnote w:type="continuationSeparator" w:id="0">
    <w:p w:rsidR="00CF1BE7" w:rsidRDefault="00CF1BE7" w:rsidP="001866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A30"/>
    <w:multiLevelType w:val="hybridMultilevel"/>
    <w:tmpl w:val="720CA948"/>
    <w:lvl w:ilvl="0" w:tplc="7430E18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665344D8"/>
    <w:multiLevelType w:val="hybridMultilevel"/>
    <w:tmpl w:val="CD5826DE"/>
    <w:lvl w:ilvl="0" w:tplc="313AEF1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C276645"/>
    <w:multiLevelType w:val="hybridMultilevel"/>
    <w:tmpl w:val="CE4CE2BA"/>
    <w:lvl w:ilvl="0" w:tplc="EBE0998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77AB389A"/>
    <w:multiLevelType w:val="hybridMultilevel"/>
    <w:tmpl w:val="5BF8AE56"/>
    <w:lvl w:ilvl="0" w:tplc="5A8C01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3"/>
    <w:rsid w:val="00026812"/>
    <w:rsid w:val="00026AE1"/>
    <w:rsid w:val="00041C46"/>
    <w:rsid w:val="000545D3"/>
    <w:rsid w:val="0005543B"/>
    <w:rsid w:val="0006089F"/>
    <w:rsid w:val="000662D6"/>
    <w:rsid w:val="000743F4"/>
    <w:rsid w:val="000A30AB"/>
    <w:rsid w:val="000E0EDE"/>
    <w:rsid w:val="000F583A"/>
    <w:rsid w:val="000F68DC"/>
    <w:rsid w:val="00100009"/>
    <w:rsid w:val="00103E2B"/>
    <w:rsid w:val="001225D2"/>
    <w:rsid w:val="001240DF"/>
    <w:rsid w:val="001327BA"/>
    <w:rsid w:val="00161A8A"/>
    <w:rsid w:val="00162D1C"/>
    <w:rsid w:val="00167B3E"/>
    <w:rsid w:val="00177CC2"/>
    <w:rsid w:val="00181C40"/>
    <w:rsid w:val="00184546"/>
    <w:rsid w:val="00186673"/>
    <w:rsid w:val="00190915"/>
    <w:rsid w:val="0019364D"/>
    <w:rsid w:val="001A1D70"/>
    <w:rsid w:val="001A50B5"/>
    <w:rsid w:val="001A6384"/>
    <w:rsid w:val="001B19C1"/>
    <w:rsid w:val="001B43F4"/>
    <w:rsid w:val="001B6C2E"/>
    <w:rsid w:val="001C4049"/>
    <w:rsid w:val="001C5C94"/>
    <w:rsid w:val="001C7016"/>
    <w:rsid w:val="001C7343"/>
    <w:rsid w:val="001D0AA5"/>
    <w:rsid w:val="001D7C3D"/>
    <w:rsid w:val="001E0660"/>
    <w:rsid w:val="001F0DE9"/>
    <w:rsid w:val="002068B9"/>
    <w:rsid w:val="00216A63"/>
    <w:rsid w:val="002348FB"/>
    <w:rsid w:val="0024137F"/>
    <w:rsid w:val="0024627B"/>
    <w:rsid w:val="002467EB"/>
    <w:rsid w:val="0026253C"/>
    <w:rsid w:val="00290E5E"/>
    <w:rsid w:val="00290E8C"/>
    <w:rsid w:val="002B2BF3"/>
    <w:rsid w:val="002C7FFA"/>
    <w:rsid w:val="002F274D"/>
    <w:rsid w:val="00310C9A"/>
    <w:rsid w:val="00335880"/>
    <w:rsid w:val="00336F44"/>
    <w:rsid w:val="00342222"/>
    <w:rsid w:val="003445FF"/>
    <w:rsid w:val="003464E0"/>
    <w:rsid w:val="003554DC"/>
    <w:rsid w:val="0035710A"/>
    <w:rsid w:val="00357B1A"/>
    <w:rsid w:val="00363CDF"/>
    <w:rsid w:val="003642C4"/>
    <w:rsid w:val="00367D1D"/>
    <w:rsid w:val="00372A9C"/>
    <w:rsid w:val="003818D6"/>
    <w:rsid w:val="00384758"/>
    <w:rsid w:val="003873FE"/>
    <w:rsid w:val="003959F2"/>
    <w:rsid w:val="003A312C"/>
    <w:rsid w:val="003B2C9A"/>
    <w:rsid w:val="003B7752"/>
    <w:rsid w:val="003D56F4"/>
    <w:rsid w:val="003D760D"/>
    <w:rsid w:val="003E202C"/>
    <w:rsid w:val="003E3623"/>
    <w:rsid w:val="003E5252"/>
    <w:rsid w:val="003E60BA"/>
    <w:rsid w:val="003E7D50"/>
    <w:rsid w:val="003F1BA1"/>
    <w:rsid w:val="003F5867"/>
    <w:rsid w:val="003F6DB3"/>
    <w:rsid w:val="004051AF"/>
    <w:rsid w:val="00412517"/>
    <w:rsid w:val="00413F02"/>
    <w:rsid w:val="00414C54"/>
    <w:rsid w:val="004242A4"/>
    <w:rsid w:val="00432A22"/>
    <w:rsid w:val="00440EF3"/>
    <w:rsid w:val="00442C0D"/>
    <w:rsid w:val="00447B40"/>
    <w:rsid w:val="004767F8"/>
    <w:rsid w:val="00481E54"/>
    <w:rsid w:val="004825BD"/>
    <w:rsid w:val="004A05CF"/>
    <w:rsid w:val="004A4AAF"/>
    <w:rsid w:val="004A5B02"/>
    <w:rsid w:val="004A5FFB"/>
    <w:rsid w:val="004B328A"/>
    <w:rsid w:val="004C1F0E"/>
    <w:rsid w:val="004C4147"/>
    <w:rsid w:val="004C616B"/>
    <w:rsid w:val="004C6BE4"/>
    <w:rsid w:val="004D0B1E"/>
    <w:rsid w:val="004D4BFD"/>
    <w:rsid w:val="004F762C"/>
    <w:rsid w:val="00506DE8"/>
    <w:rsid w:val="00507D2A"/>
    <w:rsid w:val="005218EA"/>
    <w:rsid w:val="0052271A"/>
    <w:rsid w:val="00526A69"/>
    <w:rsid w:val="005402FB"/>
    <w:rsid w:val="00561240"/>
    <w:rsid w:val="005707E8"/>
    <w:rsid w:val="0057109D"/>
    <w:rsid w:val="005736B5"/>
    <w:rsid w:val="005908D7"/>
    <w:rsid w:val="00596F71"/>
    <w:rsid w:val="005A5783"/>
    <w:rsid w:val="005E2DAD"/>
    <w:rsid w:val="005E52D7"/>
    <w:rsid w:val="005E6220"/>
    <w:rsid w:val="005E6CE4"/>
    <w:rsid w:val="005E72F3"/>
    <w:rsid w:val="005F135B"/>
    <w:rsid w:val="00615998"/>
    <w:rsid w:val="00616C65"/>
    <w:rsid w:val="00621036"/>
    <w:rsid w:val="00624EEE"/>
    <w:rsid w:val="006358DD"/>
    <w:rsid w:val="006402B3"/>
    <w:rsid w:val="006578F4"/>
    <w:rsid w:val="00695612"/>
    <w:rsid w:val="006957D4"/>
    <w:rsid w:val="006A1DEE"/>
    <w:rsid w:val="006D0481"/>
    <w:rsid w:val="006D4F93"/>
    <w:rsid w:val="006F46DC"/>
    <w:rsid w:val="006F530A"/>
    <w:rsid w:val="00741E46"/>
    <w:rsid w:val="0075430A"/>
    <w:rsid w:val="0076408C"/>
    <w:rsid w:val="00764AC4"/>
    <w:rsid w:val="00765170"/>
    <w:rsid w:val="00770A07"/>
    <w:rsid w:val="00773365"/>
    <w:rsid w:val="00786410"/>
    <w:rsid w:val="00787E69"/>
    <w:rsid w:val="007A1158"/>
    <w:rsid w:val="007A718C"/>
    <w:rsid w:val="007C10FD"/>
    <w:rsid w:val="007C5E6B"/>
    <w:rsid w:val="007C64A8"/>
    <w:rsid w:val="007F1E18"/>
    <w:rsid w:val="0080321C"/>
    <w:rsid w:val="00823C84"/>
    <w:rsid w:val="008272F0"/>
    <w:rsid w:val="00836150"/>
    <w:rsid w:val="00846B8D"/>
    <w:rsid w:val="008751B4"/>
    <w:rsid w:val="00892518"/>
    <w:rsid w:val="00894108"/>
    <w:rsid w:val="008A16AC"/>
    <w:rsid w:val="008A1CDE"/>
    <w:rsid w:val="008A58E4"/>
    <w:rsid w:val="008B164A"/>
    <w:rsid w:val="008C04B3"/>
    <w:rsid w:val="008C0B87"/>
    <w:rsid w:val="008C546B"/>
    <w:rsid w:val="008F794B"/>
    <w:rsid w:val="00906ACB"/>
    <w:rsid w:val="00912177"/>
    <w:rsid w:val="009143E7"/>
    <w:rsid w:val="00915C9C"/>
    <w:rsid w:val="00940DAA"/>
    <w:rsid w:val="00940E12"/>
    <w:rsid w:val="0094333E"/>
    <w:rsid w:val="00945E85"/>
    <w:rsid w:val="00946DE7"/>
    <w:rsid w:val="00957BAE"/>
    <w:rsid w:val="00977D8D"/>
    <w:rsid w:val="00980D43"/>
    <w:rsid w:val="00990382"/>
    <w:rsid w:val="00996BEA"/>
    <w:rsid w:val="009A21C7"/>
    <w:rsid w:val="009A7A61"/>
    <w:rsid w:val="009B0E27"/>
    <w:rsid w:val="009D1E7B"/>
    <w:rsid w:val="009E0499"/>
    <w:rsid w:val="009E177D"/>
    <w:rsid w:val="00A02C99"/>
    <w:rsid w:val="00A249D0"/>
    <w:rsid w:val="00A3090A"/>
    <w:rsid w:val="00A40E0D"/>
    <w:rsid w:val="00A45021"/>
    <w:rsid w:val="00A73492"/>
    <w:rsid w:val="00A82474"/>
    <w:rsid w:val="00A939D9"/>
    <w:rsid w:val="00AA6BC0"/>
    <w:rsid w:val="00AB05CB"/>
    <w:rsid w:val="00AB0611"/>
    <w:rsid w:val="00AB29A8"/>
    <w:rsid w:val="00AC746B"/>
    <w:rsid w:val="00AD1BC7"/>
    <w:rsid w:val="00AD4B9E"/>
    <w:rsid w:val="00AD4C7C"/>
    <w:rsid w:val="00AD6104"/>
    <w:rsid w:val="00AD6B72"/>
    <w:rsid w:val="00AE0AC9"/>
    <w:rsid w:val="00AE5E62"/>
    <w:rsid w:val="00AE6F33"/>
    <w:rsid w:val="00AF0F16"/>
    <w:rsid w:val="00AF5F28"/>
    <w:rsid w:val="00B014DB"/>
    <w:rsid w:val="00B0186E"/>
    <w:rsid w:val="00B0590D"/>
    <w:rsid w:val="00B103DE"/>
    <w:rsid w:val="00B17781"/>
    <w:rsid w:val="00B17DA7"/>
    <w:rsid w:val="00B25265"/>
    <w:rsid w:val="00B45A27"/>
    <w:rsid w:val="00B45CED"/>
    <w:rsid w:val="00B4679B"/>
    <w:rsid w:val="00B47C59"/>
    <w:rsid w:val="00B617A0"/>
    <w:rsid w:val="00B670E2"/>
    <w:rsid w:val="00B845B7"/>
    <w:rsid w:val="00B951F1"/>
    <w:rsid w:val="00B977FF"/>
    <w:rsid w:val="00BA2A16"/>
    <w:rsid w:val="00BA5CCD"/>
    <w:rsid w:val="00BA5FF2"/>
    <w:rsid w:val="00BB3F73"/>
    <w:rsid w:val="00BD265C"/>
    <w:rsid w:val="00BE7244"/>
    <w:rsid w:val="00BF064B"/>
    <w:rsid w:val="00BF41CC"/>
    <w:rsid w:val="00C065C8"/>
    <w:rsid w:val="00C178AF"/>
    <w:rsid w:val="00C2554F"/>
    <w:rsid w:val="00C334EF"/>
    <w:rsid w:val="00C534A4"/>
    <w:rsid w:val="00C75800"/>
    <w:rsid w:val="00C81B85"/>
    <w:rsid w:val="00C82BEC"/>
    <w:rsid w:val="00C87F53"/>
    <w:rsid w:val="00C907B1"/>
    <w:rsid w:val="00CA092B"/>
    <w:rsid w:val="00CA2850"/>
    <w:rsid w:val="00CB1944"/>
    <w:rsid w:val="00CC2F28"/>
    <w:rsid w:val="00CE3BCE"/>
    <w:rsid w:val="00CF1BE7"/>
    <w:rsid w:val="00D14D4D"/>
    <w:rsid w:val="00D40080"/>
    <w:rsid w:val="00D418D6"/>
    <w:rsid w:val="00D45976"/>
    <w:rsid w:val="00D512E4"/>
    <w:rsid w:val="00D60010"/>
    <w:rsid w:val="00D63596"/>
    <w:rsid w:val="00D70A79"/>
    <w:rsid w:val="00D815C2"/>
    <w:rsid w:val="00D87647"/>
    <w:rsid w:val="00D964A9"/>
    <w:rsid w:val="00DA2573"/>
    <w:rsid w:val="00DD0762"/>
    <w:rsid w:val="00DF5C3A"/>
    <w:rsid w:val="00DF600A"/>
    <w:rsid w:val="00DF7378"/>
    <w:rsid w:val="00E0083B"/>
    <w:rsid w:val="00E01496"/>
    <w:rsid w:val="00E029A7"/>
    <w:rsid w:val="00E13077"/>
    <w:rsid w:val="00E146D1"/>
    <w:rsid w:val="00E243CA"/>
    <w:rsid w:val="00E32CD1"/>
    <w:rsid w:val="00E50B12"/>
    <w:rsid w:val="00E8629E"/>
    <w:rsid w:val="00EB560C"/>
    <w:rsid w:val="00EC24C6"/>
    <w:rsid w:val="00EC79BC"/>
    <w:rsid w:val="00ED747C"/>
    <w:rsid w:val="00EE073B"/>
    <w:rsid w:val="00EE51E1"/>
    <w:rsid w:val="00EF763B"/>
    <w:rsid w:val="00F021E8"/>
    <w:rsid w:val="00F1220E"/>
    <w:rsid w:val="00F20155"/>
    <w:rsid w:val="00F20FFA"/>
    <w:rsid w:val="00F22984"/>
    <w:rsid w:val="00F317E7"/>
    <w:rsid w:val="00F4687C"/>
    <w:rsid w:val="00F55232"/>
    <w:rsid w:val="00F56F7B"/>
    <w:rsid w:val="00F57921"/>
    <w:rsid w:val="00F74AFC"/>
    <w:rsid w:val="00FA1F89"/>
    <w:rsid w:val="00FB16E9"/>
    <w:rsid w:val="00FD2639"/>
    <w:rsid w:val="00FD5CF0"/>
    <w:rsid w:val="00FD6499"/>
    <w:rsid w:val="00FD6AA0"/>
    <w:rsid w:val="00FE1A38"/>
    <w:rsid w:val="00FF0E6C"/>
    <w:rsid w:val="00FF5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DF41F-07A6-4E4E-BD31-407FF2B4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08C"/>
  </w:style>
  <w:style w:type="paragraph" w:styleId="Heading1">
    <w:name w:val="heading 1"/>
    <w:basedOn w:val="Normal1"/>
    <w:next w:val="Normal1"/>
    <w:rsid w:val="00186673"/>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186673"/>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186673"/>
    <w:pPr>
      <w:keepNext/>
      <w:pBdr>
        <w:top w:val="nil"/>
        <w:left w:val="nil"/>
        <w:bottom w:val="nil"/>
        <w:right w:val="nil"/>
        <w:between w:val="nil"/>
      </w:pBdr>
      <w:spacing w:before="240" w:after="60"/>
      <w:outlineLvl w:val="2"/>
    </w:pPr>
    <w:rPr>
      <w:rFonts w:ascii="Cambria" w:eastAsia="Cambria" w:hAnsi="Cambria" w:cs="Cambria"/>
      <w:b/>
      <w:color w:val="000000"/>
      <w:sz w:val="26"/>
      <w:szCs w:val="26"/>
    </w:rPr>
  </w:style>
  <w:style w:type="paragraph" w:styleId="Heading4">
    <w:name w:val="heading 4"/>
    <w:basedOn w:val="Normal1"/>
    <w:next w:val="Normal1"/>
    <w:rsid w:val="00186673"/>
    <w:pPr>
      <w:keepNext/>
      <w:pBdr>
        <w:top w:val="nil"/>
        <w:left w:val="nil"/>
        <w:bottom w:val="nil"/>
        <w:right w:val="nil"/>
        <w:between w:val="nil"/>
      </w:pBdr>
      <w:spacing w:line="360" w:lineRule="auto"/>
      <w:ind w:firstLine="700"/>
      <w:jc w:val="both"/>
      <w:outlineLvl w:val="3"/>
    </w:pPr>
    <w:rPr>
      <w:b/>
      <w:color w:val="000000"/>
    </w:rPr>
  </w:style>
  <w:style w:type="paragraph" w:styleId="Heading5">
    <w:name w:val="heading 5"/>
    <w:basedOn w:val="Normal1"/>
    <w:next w:val="Normal1"/>
    <w:rsid w:val="00186673"/>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186673"/>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86673"/>
  </w:style>
  <w:style w:type="paragraph" w:styleId="Title">
    <w:name w:val="Title"/>
    <w:basedOn w:val="Normal1"/>
    <w:next w:val="Normal1"/>
    <w:rsid w:val="00186673"/>
    <w:pPr>
      <w:pBdr>
        <w:top w:val="nil"/>
        <w:left w:val="nil"/>
        <w:bottom w:val="nil"/>
        <w:right w:val="nil"/>
        <w:between w:val="nil"/>
      </w:pBdr>
      <w:jc w:val="center"/>
    </w:pPr>
    <w:rPr>
      <w:b/>
      <w:color w:val="000000"/>
      <w:sz w:val="24"/>
      <w:szCs w:val="24"/>
    </w:rPr>
  </w:style>
  <w:style w:type="paragraph" w:styleId="Subtitle">
    <w:name w:val="Subtitle"/>
    <w:basedOn w:val="Normal1"/>
    <w:next w:val="Normal1"/>
    <w:rsid w:val="0018667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86673"/>
    <w:tblPr>
      <w:tblStyleRowBandSize w:val="1"/>
      <w:tblStyleColBandSize w:val="1"/>
    </w:tblPr>
  </w:style>
  <w:style w:type="table" w:customStyle="1" w:styleId="a0">
    <w:basedOn w:val="TableNormal"/>
    <w:rsid w:val="00186673"/>
    <w:tblPr>
      <w:tblStyleRowBandSize w:val="1"/>
      <w:tblStyleColBandSize w:val="1"/>
    </w:tblPr>
  </w:style>
  <w:style w:type="paragraph" w:styleId="ListParagraph">
    <w:name w:val="List Paragraph"/>
    <w:basedOn w:val="Normal"/>
    <w:uiPriority w:val="34"/>
    <w:qFormat/>
    <w:rsid w:val="003D760D"/>
    <w:pPr>
      <w:ind w:left="720"/>
      <w:contextualSpacing/>
    </w:pPr>
  </w:style>
  <w:style w:type="paragraph" w:styleId="BalloonText">
    <w:name w:val="Balloon Text"/>
    <w:basedOn w:val="Normal"/>
    <w:link w:val="BalloonTextChar"/>
    <w:uiPriority w:val="99"/>
    <w:semiHidden/>
    <w:unhideWhenUsed/>
    <w:rsid w:val="00100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009"/>
    <w:rPr>
      <w:rFonts w:ascii="Segoe UI" w:hAnsi="Segoe UI" w:cs="Segoe UI"/>
      <w:sz w:val="18"/>
      <w:szCs w:val="18"/>
    </w:rPr>
  </w:style>
  <w:style w:type="table" w:styleId="TableGrid">
    <w:name w:val="Table Grid"/>
    <w:basedOn w:val="TableNormal"/>
    <w:uiPriority w:val="59"/>
    <w:rsid w:val="001C5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5A5783"/>
  </w:style>
  <w:style w:type="paragraph" w:styleId="Header">
    <w:name w:val="header"/>
    <w:basedOn w:val="Normal"/>
    <w:link w:val="HeaderChar"/>
    <w:uiPriority w:val="99"/>
    <w:unhideWhenUsed/>
    <w:rsid w:val="00E029A7"/>
    <w:pPr>
      <w:tabs>
        <w:tab w:val="center" w:pos="4680"/>
        <w:tab w:val="right" w:pos="9360"/>
      </w:tabs>
    </w:pPr>
  </w:style>
  <w:style w:type="character" w:customStyle="1" w:styleId="HeaderChar">
    <w:name w:val="Header Char"/>
    <w:basedOn w:val="DefaultParagraphFont"/>
    <w:link w:val="Header"/>
    <w:uiPriority w:val="99"/>
    <w:rsid w:val="00E029A7"/>
  </w:style>
  <w:style w:type="paragraph" w:styleId="Footer">
    <w:name w:val="footer"/>
    <w:basedOn w:val="Normal"/>
    <w:link w:val="FooterChar"/>
    <w:uiPriority w:val="99"/>
    <w:unhideWhenUsed/>
    <w:rsid w:val="00E029A7"/>
    <w:pPr>
      <w:tabs>
        <w:tab w:val="center" w:pos="4680"/>
        <w:tab w:val="right" w:pos="9360"/>
      </w:tabs>
    </w:pPr>
  </w:style>
  <w:style w:type="character" w:customStyle="1" w:styleId="FooterChar">
    <w:name w:val="Footer Char"/>
    <w:basedOn w:val="DefaultParagraphFont"/>
    <w:link w:val="Footer"/>
    <w:uiPriority w:val="99"/>
    <w:rsid w:val="00E029A7"/>
  </w:style>
  <w:style w:type="character" w:styleId="Hyperlink">
    <w:name w:val="Hyperlink"/>
    <w:basedOn w:val="DefaultParagraphFont"/>
    <w:uiPriority w:val="99"/>
    <w:unhideWhenUsed/>
    <w:rsid w:val="001C4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rGmjanNHG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A7090-8235-41CA-8BF1-4AE40CB0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CHINH</dc:creator>
  <cp:lastModifiedBy>Pham Huy Thanh</cp:lastModifiedBy>
  <cp:revision>2</cp:revision>
  <cp:lastPrinted>2023-02-07T02:48:00Z</cp:lastPrinted>
  <dcterms:created xsi:type="dcterms:W3CDTF">2023-08-02T01:36:00Z</dcterms:created>
  <dcterms:modified xsi:type="dcterms:W3CDTF">2023-08-02T01:36:00Z</dcterms:modified>
</cp:coreProperties>
</file>