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22" w:rsidRPr="00771122" w:rsidRDefault="00771122" w:rsidP="00771122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</w:pPr>
      <w:r w:rsidRPr="00771122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HƯỚNG DẪN TUYỂN SINH TRỰC TUYẾN NĂM HỌC 2022-2023</w:t>
      </w:r>
    </w:p>
    <w:p w:rsidR="00771122" w:rsidRPr="00771122" w:rsidRDefault="00771122" w:rsidP="00771122">
      <w:pPr>
        <w:shd w:val="clear" w:color="auto" w:fill="FFFFFF"/>
        <w:spacing w:after="100" w:afterAutospacing="1" w:line="360" w:lineRule="atLeast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771122">
        <w:rPr>
          <w:rFonts w:ascii="Arial" w:eastAsia="Times New Roman" w:hAnsi="Arial" w:cs="Arial"/>
          <w:b/>
          <w:bCs/>
          <w:color w:val="444444"/>
          <w:sz w:val="24"/>
          <w:szCs w:val="24"/>
        </w:rPr>
        <w:t>Thực hiện kế hoạch chuyển đổi số trong ngành giáo dục đào tạo, thực hiện công tác tuyển sinh năm học 2022 - 2023 trường mầm non Tân Thành hướng dẫn các bậc phụ huynh đăng ký tuyển sinh trực tuyến năm học 2022-2023.</w:t>
      </w:r>
    </w:p>
    <w:p w:rsidR="00771122" w:rsidRPr="00771122" w:rsidRDefault="00771122" w:rsidP="00771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771122">
        <w:rPr>
          <w:rFonts w:ascii="Arial" w:eastAsia="Times New Roman" w:hAnsi="Arial" w:cs="Arial"/>
          <w:noProof/>
          <w:color w:val="212529"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9753600" cy="9753600"/>
                <wp:effectExtent l="0" t="0" r="0" b="0"/>
                <wp:docPr id="2" name="Rectangle 2" descr="https://webqi.s3-ap-southeast-1.amazonaws.com/UploadImages/haiphong/mntanthanh/2022_6/be-khoe-ngoan_26202217.png?w=1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399AB" id="Rectangle 2" o:spid="_x0000_s1026" alt="https://webqi.s3-ap-southeast-1.amazonaws.com/UploadImages/haiphong/mntanthanh/2022_6/be-khoe-ngoan_26202217.png?w=1130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771122" w:rsidRPr="00771122" w:rsidRDefault="00771122" w:rsidP="00771122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161616"/>
          <w:kern w:val="36"/>
          <w:sz w:val="36"/>
          <w:szCs w:val="36"/>
        </w:rPr>
      </w:pPr>
      <w:r w:rsidRPr="00771122">
        <w:rPr>
          <w:rFonts w:ascii="Helvetica" w:eastAsia="Times New Roman" w:hAnsi="Helvetica" w:cs="Helvetica"/>
          <w:b/>
          <w:bCs/>
          <w:color w:val="000000"/>
          <w:kern w:val="36"/>
          <w:sz w:val="63"/>
          <w:szCs w:val="63"/>
        </w:rPr>
        <w:lastRenderedPageBreak/>
        <w:t>HƯỚNG DẪN TUYỂN SINH ĐẦU CẤP CÁC TRƯỜNG MẦM NON, TIỂU HỌC, THCS NĂM HỌC 2022-2023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29"/>
          <w:szCs w:val="29"/>
        </w:rPr>
      </w:pPr>
      <w:r w:rsidRPr="00771122">
        <w:rPr>
          <w:rFonts w:ascii="Helvetica" w:eastAsia="Times New Roman" w:hAnsi="Helvetica" w:cs="Helvetica"/>
          <w:b/>
          <w:bCs/>
          <w:color w:val="000000"/>
          <w:sz w:val="29"/>
          <w:szCs w:val="29"/>
        </w:rPr>
        <w:t>Hướng dẫn tuyển sinh đầu cấp năm học 2022-2023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HƯỚNG DẪN TUYỂN SINH TRỰC TUYẾN LỚP ĐẦU CẤP NĂM HỌC 2022-2023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Kính gửi các bậc Phụ huynh học sinh!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Thời gian quý phụ huynh học sinh thực hiện tuyển sinh trực tuyến từ 25/7/2022 đến 15/8/2022. Quý phụ huynh vui lòng thực hiện theo các bước hướng dẫn sau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- Bước 1: Mở trình duyệt web firefox 3.5 trở lên (hoặc Internet Explorer 7.0, Chrome).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- Bước 2: Truy cập vào địa chỉ: http://tsdc.haiphong.edu.vn/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- Bước 3: Tại màn hình trang chủ, PHHS lưu ý đọc kỹ các phần thông tin về quy định, thông tin, hướng dẫn đăng ký tuyển sinh.</w:t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==&gt; Tài liệu hướng dẫn đăng ký tuyển sinh đầu cấp PHHS xem tại trang web các trường Mầm non, TH, THCS</w:t>
      </w:r>
    </w:p>
    <w:p w:rsidR="00771122" w:rsidRPr="00771122" w:rsidRDefault="00771122" w:rsidP="00771122">
      <w:pPr>
        <w:shd w:val="clear" w:color="auto" w:fill="FFFFFF"/>
        <w:spacing w:after="360" w:line="240" w:lineRule="auto"/>
        <w:jc w:val="center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noProof/>
          <w:color w:val="161616"/>
          <w:sz w:val="29"/>
          <w:szCs w:val="29"/>
        </w:rPr>
        <w:lastRenderedPageBreak/>
        <w:drawing>
          <wp:inline distT="0" distB="0" distL="0" distR="0">
            <wp:extent cx="9753600" cy="18849975"/>
            <wp:effectExtent l="0" t="0" r="0" b="9525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8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22" w:rsidRPr="00771122" w:rsidRDefault="00771122" w:rsidP="00771122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161616"/>
          <w:sz w:val="29"/>
          <w:szCs w:val="29"/>
        </w:rPr>
      </w:pP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lastRenderedPageBreak/>
        <w:t>* Lưu ý: Đ</w:t>
      </w:r>
      <w:r w:rsidRPr="00771122">
        <w:rPr>
          <w:rFonts w:ascii="Helvetica" w:eastAsia="Times New Roman" w:hAnsi="Helvetica" w:cs="Helvetica"/>
          <w:color w:val="161616"/>
          <w:sz w:val="33"/>
          <w:szCs w:val="33"/>
        </w:rPr>
        <w:t>ối với những học sinh chuyển cấp, q</w:t>
      </w:r>
      <w:r w:rsidRPr="00771122">
        <w:rPr>
          <w:rFonts w:ascii="inherit" w:eastAsia="Times New Roman" w:hAnsi="inherit" w:cs="Helvetica"/>
          <w:color w:val="161616"/>
          <w:sz w:val="29"/>
          <w:szCs w:val="29"/>
        </w:rPr>
        <w:t>úy phụ huynh có thể thực hiện quét mã vạch trên phiếu mã định danh để truy cập vào địa chỉ </w:t>
      </w:r>
      <w:r w:rsidRPr="00771122">
        <w:rPr>
          <w:rFonts w:ascii="Helvetica" w:eastAsia="Times New Roman" w:hAnsi="Helvetica" w:cs="Helvetica"/>
          <w:color w:val="000000"/>
          <w:sz w:val="26"/>
          <w:szCs w:val="26"/>
        </w:rPr>
        <w:t>: http://tsdc.haiphong.edu.vn/ sau đó quý phụ huynh tiếp tục thực hiện các bước tiếp như hướng dẫn ở trên.</w:t>
      </w:r>
    </w:p>
    <w:p w:rsidR="00821A2E" w:rsidRDefault="00821A2E">
      <w:bookmarkStart w:id="0" w:name="_GoBack"/>
      <w:bookmarkEnd w:id="0"/>
    </w:p>
    <w:sectPr w:rsidR="0082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22"/>
    <w:rsid w:val="0000732E"/>
    <w:rsid w:val="005707E7"/>
    <w:rsid w:val="006653FC"/>
    <w:rsid w:val="006A7166"/>
    <w:rsid w:val="00771122"/>
    <w:rsid w:val="00821A2E"/>
    <w:rsid w:val="009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2FCFD-A556-406A-BBCE-2DD8A82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1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1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711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1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11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711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2022-06-08T08:51:00Z</dcterms:created>
  <dcterms:modified xsi:type="dcterms:W3CDTF">2022-06-08T08:53:00Z</dcterms:modified>
</cp:coreProperties>
</file>