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993" w:type="dxa"/>
        <w:tblLook w:val="01E0" w:firstRow="1" w:lastRow="1" w:firstColumn="1" w:lastColumn="1" w:noHBand="0" w:noVBand="0"/>
      </w:tblPr>
      <w:tblGrid>
        <w:gridCol w:w="4537"/>
        <w:gridCol w:w="6379"/>
      </w:tblGrid>
      <w:tr w:rsidR="002640A4" w:rsidRPr="002640A4" w14:paraId="33A44332" w14:textId="77777777" w:rsidTr="002640A4">
        <w:trPr>
          <w:trHeight w:val="901"/>
        </w:trPr>
        <w:tc>
          <w:tcPr>
            <w:tcW w:w="4537" w:type="dxa"/>
            <w:hideMark/>
          </w:tcPr>
          <w:p w14:paraId="5F50C572" w14:textId="77777777" w:rsidR="002640A4" w:rsidRPr="002640A4" w:rsidRDefault="002640A4" w:rsidP="000426E8">
            <w:pPr>
              <w:shd w:val="clear" w:color="auto" w:fill="FFFFFF"/>
              <w:spacing w:before="0" w:line="264" w:lineRule="auto"/>
              <w:ind w:firstLine="0"/>
              <w:jc w:val="center"/>
              <w:rPr>
                <w:rFonts w:eastAsia="Times New Roman" w:cs="Times New Roman"/>
                <w:sz w:val="26"/>
                <w:szCs w:val="26"/>
                <w:bdr w:val="none" w:sz="0" w:space="0" w:color="auto" w:frame="1"/>
              </w:rPr>
            </w:pPr>
            <w:r w:rsidRPr="002640A4">
              <w:rPr>
                <w:rFonts w:eastAsia="Times New Roman" w:cs="Times New Roman"/>
                <w:sz w:val="26"/>
                <w:szCs w:val="26"/>
                <w:bdr w:val="none" w:sz="0" w:space="0" w:color="auto" w:frame="1"/>
              </w:rPr>
              <w:t>UBND QUẬN KIẾN AN</w:t>
            </w:r>
          </w:p>
          <w:p w14:paraId="38B38127" w14:textId="77777777" w:rsidR="002640A4" w:rsidRPr="002640A4" w:rsidRDefault="002640A4" w:rsidP="000426E8">
            <w:pPr>
              <w:shd w:val="clear" w:color="auto" w:fill="FFFFFF"/>
              <w:spacing w:before="0" w:line="264" w:lineRule="auto"/>
              <w:ind w:firstLine="0"/>
              <w:jc w:val="center"/>
              <w:rPr>
                <w:rFonts w:eastAsia="Times New Roman" w:cs="Times New Roman"/>
                <w:b/>
                <w:bCs/>
                <w:sz w:val="26"/>
                <w:szCs w:val="26"/>
                <w:bdr w:val="none" w:sz="0" w:space="0" w:color="auto" w:frame="1"/>
              </w:rPr>
            </w:pPr>
            <w:r w:rsidRPr="002640A4">
              <w:rPr>
                <w:rFonts w:eastAsia="Times New Roman" w:cs="Times New Roman"/>
                <w:b/>
                <w:bCs/>
                <w:sz w:val="26"/>
                <w:szCs w:val="26"/>
                <w:bdr w:val="none" w:sz="0" w:space="0" w:color="auto" w:frame="1"/>
              </w:rPr>
              <w:t>TRƯỜNG MẦM NON HOA CÚC</w:t>
            </w:r>
          </w:p>
          <w:p w14:paraId="596E8DBB" w14:textId="77777777" w:rsidR="002640A4" w:rsidRPr="002640A4" w:rsidRDefault="002640A4" w:rsidP="000426E8">
            <w:pPr>
              <w:shd w:val="clear" w:color="auto" w:fill="FFFFFF"/>
              <w:spacing w:before="0" w:line="264" w:lineRule="auto"/>
              <w:ind w:firstLine="0"/>
              <w:rPr>
                <w:rFonts w:eastAsia="Times New Roman" w:cs="Times New Roman"/>
                <w:b/>
                <w:bCs/>
                <w:sz w:val="26"/>
                <w:szCs w:val="26"/>
                <w:bdr w:val="none" w:sz="0" w:space="0" w:color="auto" w:frame="1"/>
              </w:rPr>
            </w:pPr>
            <w:r w:rsidRPr="002640A4">
              <w:rPr>
                <w:rFonts w:eastAsia="Times New Roman" w:cs="Times New Roman"/>
                <w:b/>
                <w:bCs/>
                <w:noProof/>
                <w:sz w:val="26"/>
                <w:szCs w:val="26"/>
                <w:bdr w:val="none" w:sz="0" w:space="0" w:color="auto" w:frame="1"/>
              </w:rPr>
              <mc:AlternateContent>
                <mc:Choice Requires="wps">
                  <w:drawing>
                    <wp:anchor distT="4294967295" distB="4294967295" distL="114300" distR="114300" simplePos="0" relativeHeight="251659264" behindDoc="0" locked="0" layoutInCell="1" allowOverlap="1" wp14:anchorId="3FB29B8F" wp14:editId="42069C98">
                      <wp:simplePos x="0" y="0"/>
                      <wp:positionH relativeFrom="column">
                        <wp:posOffset>552450</wp:posOffset>
                      </wp:positionH>
                      <wp:positionV relativeFrom="paragraph">
                        <wp:posOffset>7619</wp:posOffset>
                      </wp:positionV>
                      <wp:extent cx="1600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6DEA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6pt" to="16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"/>
                  </w:pict>
                </mc:Fallback>
              </mc:AlternateContent>
            </w:r>
          </w:p>
        </w:tc>
        <w:tc>
          <w:tcPr>
            <w:tcW w:w="6379" w:type="dxa"/>
            <w:hideMark/>
          </w:tcPr>
          <w:p w14:paraId="0140339A" w14:textId="77777777" w:rsidR="002640A4" w:rsidRPr="002640A4" w:rsidRDefault="002640A4" w:rsidP="000426E8">
            <w:pPr>
              <w:shd w:val="clear" w:color="auto" w:fill="FFFFFF"/>
              <w:spacing w:before="0" w:line="264" w:lineRule="auto"/>
              <w:ind w:firstLine="0"/>
              <w:jc w:val="center"/>
              <w:rPr>
                <w:rFonts w:eastAsia="Times New Roman" w:cs="Times New Roman"/>
                <w:b/>
                <w:bCs/>
                <w:sz w:val="26"/>
                <w:szCs w:val="26"/>
                <w:bdr w:val="none" w:sz="0" w:space="0" w:color="auto" w:frame="1"/>
              </w:rPr>
            </w:pPr>
            <w:r w:rsidRPr="002640A4">
              <w:rPr>
                <w:rFonts w:eastAsia="Times New Roman" w:cs="Times New Roman"/>
                <w:b/>
                <w:bCs/>
                <w:sz w:val="26"/>
                <w:szCs w:val="26"/>
                <w:bdr w:val="none" w:sz="0" w:space="0" w:color="auto" w:frame="1"/>
              </w:rPr>
              <w:t xml:space="preserve">    CỘNG HÒA XÃ HỘI CHỦ NGHĨA VIỆT NAM</w:t>
            </w:r>
          </w:p>
          <w:p w14:paraId="1708474E" w14:textId="77777777" w:rsidR="002640A4" w:rsidRPr="000426E8" w:rsidRDefault="002640A4" w:rsidP="000426E8">
            <w:pPr>
              <w:shd w:val="clear" w:color="auto" w:fill="FFFFFF"/>
              <w:spacing w:before="0" w:line="264" w:lineRule="auto"/>
              <w:ind w:firstLine="0"/>
              <w:jc w:val="center"/>
              <w:rPr>
                <w:rFonts w:eastAsia="Times New Roman" w:cs="Times New Roman"/>
                <w:b/>
                <w:bCs/>
                <w:szCs w:val="28"/>
                <w:bdr w:val="none" w:sz="0" w:space="0" w:color="auto" w:frame="1"/>
              </w:rPr>
            </w:pPr>
            <w:r w:rsidRPr="000426E8">
              <w:rPr>
                <w:rFonts w:eastAsia="Times New Roman" w:cs="Times New Roman"/>
                <w:b/>
                <w:bCs/>
                <w:noProof/>
                <w:szCs w:val="28"/>
                <w:bdr w:val="none" w:sz="0" w:space="0" w:color="auto" w:frame="1"/>
              </w:rPr>
              <mc:AlternateContent>
                <mc:Choice Requires="wps">
                  <w:drawing>
                    <wp:anchor distT="4294967295" distB="4294967295" distL="114300" distR="114300" simplePos="0" relativeHeight="251660288" behindDoc="0" locked="0" layoutInCell="1" allowOverlap="1" wp14:anchorId="12B25B13" wp14:editId="53C0A152">
                      <wp:simplePos x="0" y="0"/>
                      <wp:positionH relativeFrom="column">
                        <wp:posOffset>788035</wp:posOffset>
                      </wp:positionH>
                      <wp:positionV relativeFrom="paragraph">
                        <wp:posOffset>207628</wp:posOffset>
                      </wp:positionV>
                      <wp:extent cx="2331308" cy="16475"/>
                      <wp:effectExtent l="0" t="0" r="12065" b="222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308" cy="16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4098B" id="_x0000_t32" coordsize="21600,21600" o:spt="32" o:oned="t" path="m,l21600,21600e" filled="f">
                      <v:path arrowok="t" fillok="f" o:connecttype="none"/>
                      <o:lock v:ext="edit" shapetype="t"/>
                    </v:shapetype>
                    <v:shape id="Straight Arrow Connector 2" o:spid="_x0000_s1026" type="#_x0000_t32" style="position:absolute;margin-left:62.05pt;margin-top:16.35pt;width:183.55pt;height:1.3p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"/>
                  </w:pict>
                </mc:Fallback>
              </mc:AlternateContent>
            </w:r>
            <w:r w:rsidRPr="000426E8">
              <w:rPr>
                <w:rFonts w:eastAsia="Times New Roman" w:cs="Times New Roman"/>
                <w:b/>
                <w:bCs/>
                <w:szCs w:val="28"/>
                <w:bdr w:val="none" w:sz="0" w:space="0" w:color="auto" w:frame="1"/>
              </w:rPr>
              <w:t>Độc lập – Tự do – Hạnh phúc</w:t>
            </w:r>
          </w:p>
        </w:tc>
      </w:tr>
    </w:tbl>
    <w:p w14:paraId="27B01DD4" w14:textId="4454C546" w:rsidR="002640A4" w:rsidRPr="002640A4" w:rsidRDefault="002640A4" w:rsidP="002640A4">
      <w:pPr>
        <w:shd w:val="clear" w:color="auto" w:fill="FFFFFF"/>
        <w:spacing w:before="0" w:line="390" w:lineRule="atLeast"/>
        <w:ind w:firstLine="0"/>
        <w:rPr>
          <w:rFonts w:eastAsia="Times New Roman" w:cs="Times New Roman"/>
          <w:i/>
          <w:sz w:val="26"/>
          <w:szCs w:val="26"/>
          <w:bdr w:val="none" w:sz="0" w:space="0" w:color="auto" w:frame="1"/>
        </w:rPr>
      </w:pPr>
      <w:r w:rsidRPr="002640A4">
        <w:rPr>
          <w:rFonts w:eastAsia="Times New Roman" w:cs="Times New Roman"/>
          <w:sz w:val="26"/>
          <w:szCs w:val="26"/>
          <w:bdr w:val="none" w:sz="0" w:space="0" w:color="auto" w:frame="1"/>
        </w:rPr>
        <w:t xml:space="preserve">Số:   </w:t>
      </w:r>
      <w:r w:rsidR="00960CBD">
        <w:rPr>
          <w:rFonts w:eastAsia="Times New Roman" w:cs="Times New Roman"/>
          <w:sz w:val="26"/>
          <w:szCs w:val="26"/>
          <w:bdr w:val="none" w:sz="0" w:space="0" w:color="auto" w:frame="1"/>
        </w:rPr>
        <w:t xml:space="preserve"> </w:t>
      </w:r>
      <w:r w:rsidRPr="002640A4">
        <w:rPr>
          <w:rFonts w:eastAsia="Times New Roman" w:cs="Times New Roman"/>
          <w:sz w:val="26"/>
          <w:szCs w:val="26"/>
          <w:bdr w:val="none" w:sz="0" w:space="0" w:color="auto" w:frame="1"/>
        </w:rPr>
        <w:t xml:space="preserve">  /</w:t>
      </w:r>
      <w:r w:rsidRPr="001C00D8">
        <w:rPr>
          <w:rFonts w:eastAsia="Times New Roman" w:cs="Times New Roman"/>
          <w:sz w:val="26"/>
          <w:szCs w:val="26"/>
          <w:bdr w:val="none" w:sz="0" w:space="0" w:color="auto" w:frame="1"/>
        </w:rPr>
        <w:t>BC</w:t>
      </w:r>
      <w:r w:rsidRPr="002640A4">
        <w:rPr>
          <w:rFonts w:eastAsia="Times New Roman" w:cs="Times New Roman"/>
          <w:sz w:val="26"/>
          <w:szCs w:val="26"/>
          <w:bdr w:val="none" w:sz="0" w:space="0" w:color="auto" w:frame="1"/>
        </w:rPr>
        <w:t xml:space="preserve">- </w:t>
      </w:r>
      <w:r w:rsidR="005A1C6F">
        <w:rPr>
          <w:rFonts w:eastAsia="Times New Roman" w:cs="Times New Roman"/>
          <w:sz w:val="26"/>
          <w:szCs w:val="26"/>
          <w:bdr w:val="none" w:sz="0" w:space="0" w:color="auto" w:frame="1"/>
        </w:rPr>
        <w:t>MN</w:t>
      </w:r>
      <w:r w:rsidRPr="002640A4">
        <w:rPr>
          <w:rFonts w:eastAsia="Times New Roman" w:cs="Times New Roman"/>
          <w:sz w:val="26"/>
          <w:szCs w:val="26"/>
          <w:bdr w:val="none" w:sz="0" w:space="0" w:color="auto" w:frame="1"/>
        </w:rPr>
        <w:t>HC</w:t>
      </w:r>
      <w:r w:rsidRPr="002640A4">
        <w:rPr>
          <w:rFonts w:eastAsia="Times New Roman" w:cs="Times New Roman"/>
          <w:b/>
          <w:bCs/>
          <w:sz w:val="26"/>
          <w:szCs w:val="26"/>
          <w:bdr w:val="none" w:sz="0" w:space="0" w:color="auto" w:frame="1"/>
        </w:rPr>
        <w:tab/>
      </w:r>
      <w:r w:rsidRPr="002640A4">
        <w:rPr>
          <w:rFonts w:eastAsia="Times New Roman" w:cs="Times New Roman"/>
          <w:sz w:val="26"/>
          <w:szCs w:val="26"/>
          <w:bdr w:val="none" w:sz="0" w:space="0" w:color="auto" w:frame="1"/>
        </w:rPr>
        <w:t xml:space="preserve">                                </w:t>
      </w:r>
      <w:r w:rsidR="000426E8">
        <w:rPr>
          <w:rFonts w:eastAsia="Times New Roman" w:cs="Times New Roman"/>
          <w:sz w:val="26"/>
          <w:szCs w:val="26"/>
          <w:bdr w:val="none" w:sz="0" w:space="0" w:color="auto" w:frame="1"/>
        </w:rPr>
        <w:t xml:space="preserve">       </w:t>
      </w:r>
      <w:r w:rsidRPr="001C00D8">
        <w:rPr>
          <w:rFonts w:eastAsia="Times New Roman" w:cs="Times New Roman"/>
          <w:sz w:val="26"/>
          <w:szCs w:val="26"/>
          <w:bdr w:val="none" w:sz="0" w:space="0" w:color="auto" w:frame="1"/>
        </w:rPr>
        <w:t xml:space="preserve"> </w:t>
      </w:r>
      <w:r w:rsidRPr="002640A4">
        <w:rPr>
          <w:rFonts w:eastAsia="Times New Roman" w:cs="Times New Roman"/>
          <w:i/>
          <w:sz w:val="26"/>
          <w:szCs w:val="26"/>
          <w:bdr w:val="none" w:sz="0" w:space="0" w:color="auto" w:frame="1"/>
        </w:rPr>
        <w:t xml:space="preserve">Kiến An, ngày   </w:t>
      </w:r>
      <w:r w:rsidR="00960CBD">
        <w:rPr>
          <w:rFonts w:eastAsia="Times New Roman" w:cs="Times New Roman"/>
          <w:i/>
          <w:sz w:val="26"/>
          <w:szCs w:val="26"/>
          <w:bdr w:val="none" w:sz="0" w:space="0" w:color="auto" w:frame="1"/>
        </w:rPr>
        <w:t xml:space="preserve"> </w:t>
      </w:r>
      <w:r w:rsidRPr="002640A4">
        <w:rPr>
          <w:rFonts w:eastAsia="Times New Roman" w:cs="Times New Roman"/>
          <w:i/>
          <w:sz w:val="26"/>
          <w:szCs w:val="26"/>
          <w:bdr w:val="none" w:sz="0" w:space="0" w:color="auto" w:frame="1"/>
        </w:rPr>
        <w:t xml:space="preserve"> tháng </w:t>
      </w:r>
      <w:r w:rsidRPr="001C00D8">
        <w:rPr>
          <w:rFonts w:eastAsia="Times New Roman" w:cs="Times New Roman"/>
          <w:i/>
          <w:sz w:val="26"/>
          <w:szCs w:val="26"/>
          <w:bdr w:val="none" w:sz="0" w:space="0" w:color="auto" w:frame="1"/>
        </w:rPr>
        <w:t>5</w:t>
      </w:r>
      <w:r w:rsidRPr="002640A4">
        <w:rPr>
          <w:rFonts w:eastAsia="Times New Roman" w:cs="Times New Roman"/>
          <w:i/>
          <w:sz w:val="26"/>
          <w:szCs w:val="26"/>
          <w:bdr w:val="none" w:sz="0" w:space="0" w:color="auto" w:frame="1"/>
        </w:rPr>
        <w:t xml:space="preserve"> năm 202</w:t>
      </w:r>
      <w:r w:rsidR="008A14FE">
        <w:rPr>
          <w:rFonts w:eastAsia="Times New Roman" w:cs="Times New Roman"/>
          <w:i/>
          <w:sz w:val="26"/>
          <w:szCs w:val="26"/>
          <w:bdr w:val="none" w:sz="0" w:space="0" w:color="auto" w:frame="1"/>
        </w:rPr>
        <w:t>3</w:t>
      </w:r>
    </w:p>
    <w:p w14:paraId="12FFECF7" w14:textId="77777777" w:rsidR="002640A4" w:rsidRDefault="002640A4" w:rsidP="008B645B">
      <w:pPr>
        <w:shd w:val="clear" w:color="auto" w:fill="FFFFFF"/>
        <w:spacing w:before="0" w:line="390" w:lineRule="atLeast"/>
        <w:ind w:firstLine="0"/>
        <w:jc w:val="center"/>
        <w:rPr>
          <w:rFonts w:eastAsia="Times New Roman" w:cs="Times New Roman"/>
          <w:b/>
          <w:bCs/>
          <w:szCs w:val="28"/>
          <w:bdr w:val="none" w:sz="0" w:space="0" w:color="auto" w:frame="1"/>
        </w:rPr>
      </w:pPr>
    </w:p>
    <w:p w14:paraId="5F80E00E" w14:textId="77777777" w:rsidR="000426E8" w:rsidRDefault="008B645B" w:rsidP="00C10AAD">
      <w:pPr>
        <w:shd w:val="clear" w:color="auto" w:fill="FFFFFF"/>
        <w:spacing w:before="0" w:line="240" w:lineRule="auto"/>
        <w:ind w:firstLine="0"/>
        <w:jc w:val="center"/>
        <w:rPr>
          <w:rFonts w:eastAsia="Times New Roman" w:cs="Times New Roman"/>
          <w:b/>
          <w:bCs/>
          <w:szCs w:val="28"/>
          <w:bdr w:val="none" w:sz="0" w:space="0" w:color="auto" w:frame="1"/>
        </w:rPr>
      </w:pPr>
      <w:r w:rsidRPr="008B645B">
        <w:rPr>
          <w:rFonts w:eastAsia="Times New Roman" w:cs="Times New Roman"/>
          <w:b/>
          <w:bCs/>
          <w:szCs w:val="28"/>
          <w:bdr w:val="none" w:sz="0" w:space="0" w:color="auto" w:frame="1"/>
        </w:rPr>
        <w:t xml:space="preserve">BÁO CÁO </w:t>
      </w:r>
    </w:p>
    <w:p w14:paraId="63E637F2" w14:textId="379BF965" w:rsidR="00BB4A2F" w:rsidRDefault="000426E8" w:rsidP="00C10AAD">
      <w:pPr>
        <w:shd w:val="clear" w:color="auto" w:fill="FFFFFF"/>
        <w:spacing w:before="0" w:line="240" w:lineRule="auto"/>
        <w:ind w:firstLine="0"/>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Tổng kết năm học</w:t>
      </w:r>
      <w:r w:rsidR="002640A4">
        <w:rPr>
          <w:rFonts w:eastAsia="Times New Roman" w:cs="Times New Roman"/>
          <w:b/>
          <w:bCs/>
          <w:szCs w:val="28"/>
          <w:bdr w:val="none" w:sz="0" w:space="0" w:color="auto" w:frame="1"/>
        </w:rPr>
        <w:t xml:space="preserve"> 202</w:t>
      </w:r>
      <w:r w:rsidR="008A14FE">
        <w:rPr>
          <w:rFonts w:eastAsia="Times New Roman" w:cs="Times New Roman"/>
          <w:b/>
          <w:bCs/>
          <w:szCs w:val="28"/>
          <w:bdr w:val="none" w:sz="0" w:space="0" w:color="auto" w:frame="1"/>
        </w:rPr>
        <w:t>2</w:t>
      </w:r>
      <w:r>
        <w:rPr>
          <w:rFonts w:eastAsia="Times New Roman" w:cs="Times New Roman"/>
          <w:b/>
          <w:bCs/>
          <w:szCs w:val="28"/>
          <w:bdr w:val="none" w:sz="0" w:space="0" w:color="auto" w:frame="1"/>
        </w:rPr>
        <w:t xml:space="preserve"> </w:t>
      </w:r>
      <w:r w:rsidR="00C10AAD">
        <w:rPr>
          <w:rFonts w:eastAsia="Times New Roman" w:cs="Times New Roman"/>
          <w:b/>
          <w:bCs/>
          <w:szCs w:val="28"/>
          <w:bdr w:val="none" w:sz="0" w:space="0" w:color="auto" w:frame="1"/>
        </w:rPr>
        <w:t>–</w:t>
      </w:r>
      <w:r>
        <w:rPr>
          <w:rFonts w:eastAsia="Times New Roman" w:cs="Times New Roman"/>
          <w:b/>
          <w:bCs/>
          <w:szCs w:val="28"/>
          <w:bdr w:val="none" w:sz="0" w:space="0" w:color="auto" w:frame="1"/>
        </w:rPr>
        <w:t xml:space="preserve"> </w:t>
      </w:r>
      <w:r w:rsidR="002640A4">
        <w:rPr>
          <w:rFonts w:eastAsia="Times New Roman" w:cs="Times New Roman"/>
          <w:b/>
          <w:bCs/>
          <w:szCs w:val="28"/>
          <w:bdr w:val="none" w:sz="0" w:space="0" w:color="auto" w:frame="1"/>
        </w:rPr>
        <w:t>202</w:t>
      </w:r>
      <w:r w:rsidR="008A14FE">
        <w:rPr>
          <w:rFonts w:eastAsia="Times New Roman" w:cs="Times New Roman"/>
          <w:b/>
          <w:bCs/>
          <w:szCs w:val="28"/>
          <w:bdr w:val="none" w:sz="0" w:space="0" w:color="auto" w:frame="1"/>
        </w:rPr>
        <w:t>3</w:t>
      </w:r>
    </w:p>
    <w:p w14:paraId="3B76DA29" w14:textId="77777777" w:rsidR="00C10AAD" w:rsidRDefault="00C10AAD" w:rsidP="00C10AAD">
      <w:pPr>
        <w:shd w:val="clear" w:color="auto" w:fill="FFFFFF"/>
        <w:spacing w:before="0" w:line="240" w:lineRule="auto"/>
        <w:ind w:firstLine="0"/>
        <w:jc w:val="center"/>
        <w:rPr>
          <w:rFonts w:eastAsia="Times New Roman" w:cs="Times New Roman"/>
          <w:b/>
          <w:bCs/>
          <w:szCs w:val="28"/>
          <w:bdr w:val="none" w:sz="0" w:space="0" w:color="auto" w:frame="1"/>
        </w:rPr>
      </w:pPr>
    </w:p>
    <w:p w14:paraId="416874DA" w14:textId="55D370A0" w:rsidR="00B75F79" w:rsidRPr="00366D06" w:rsidRDefault="00675055" w:rsidP="001A7E86">
      <w:pPr>
        <w:keepNext/>
        <w:widowControl w:val="0"/>
        <w:suppressAutoHyphens/>
        <w:overflowPunct w:val="0"/>
        <w:autoSpaceDE w:val="0"/>
        <w:autoSpaceDN w:val="0"/>
        <w:adjustRightInd w:val="0"/>
        <w:spacing w:before="0" w:line="240" w:lineRule="auto"/>
        <w:ind w:left="-142" w:firstLine="862"/>
        <w:jc w:val="both"/>
        <w:textAlignment w:val="baseline"/>
        <w:rPr>
          <w:color w:val="000000" w:themeColor="text1"/>
          <w:spacing w:val="-14"/>
          <w:szCs w:val="28"/>
        </w:rPr>
      </w:pPr>
      <w:bookmarkStart w:id="0" w:name="_Hlk135928238"/>
      <w:r w:rsidRPr="00366D06">
        <w:rPr>
          <w:color w:val="000000" w:themeColor="text1"/>
          <w:szCs w:val="28"/>
        </w:rPr>
        <w:t>Thực hiện</w:t>
      </w:r>
      <w:r w:rsidR="00B75F79" w:rsidRPr="00366D06">
        <w:rPr>
          <w:color w:val="000000" w:themeColor="text1"/>
          <w:szCs w:val="28"/>
        </w:rPr>
        <w:t xml:space="preserve"> Công văn </w:t>
      </w:r>
      <w:r w:rsidR="008A14FE" w:rsidRPr="00366D06">
        <w:rPr>
          <w:color w:val="000000" w:themeColor="text1"/>
          <w:szCs w:val="28"/>
        </w:rPr>
        <w:t>17</w:t>
      </w:r>
      <w:r w:rsidR="00B75F79" w:rsidRPr="00366D06">
        <w:rPr>
          <w:color w:val="000000" w:themeColor="text1"/>
          <w:szCs w:val="28"/>
        </w:rPr>
        <w:t>5/PGDĐT-MN ngày 0</w:t>
      </w:r>
      <w:r w:rsidR="008A14FE" w:rsidRPr="00366D06">
        <w:rPr>
          <w:color w:val="000000" w:themeColor="text1"/>
          <w:szCs w:val="28"/>
        </w:rPr>
        <w:t>9</w:t>
      </w:r>
      <w:r w:rsidR="00B75F79" w:rsidRPr="00366D06">
        <w:rPr>
          <w:color w:val="000000" w:themeColor="text1"/>
          <w:szCs w:val="28"/>
        </w:rPr>
        <w:t>/09/202</w:t>
      </w:r>
      <w:r w:rsidR="008A14FE" w:rsidRPr="00366D06">
        <w:rPr>
          <w:color w:val="000000" w:themeColor="text1"/>
          <w:szCs w:val="28"/>
        </w:rPr>
        <w:t>2</w:t>
      </w:r>
      <w:r w:rsidR="00B75F79" w:rsidRPr="00366D06">
        <w:rPr>
          <w:color w:val="000000" w:themeColor="text1"/>
          <w:szCs w:val="28"/>
        </w:rPr>
        <w:t xml:space="preserve">của Phòng Giáo </w:t>
      </w:r>
      <w:r w:rsidR="00B75F79" w:rsidRPr="00366D06">
        <w:rPr>
          <w:color w:val="000000" w:themeColor="text1"/>
          <w:spacing w:val="-14"/>
          <w:szCs w:val="28"/>
        </w:rPr>
        <w:t>dục quận Kiến An về việc hướng dẫn thực hiện nhiệm vụ GDMN năm học 202</w:t>
      </w:r>
      <w:r w:rsidR="008A14FE" w:rsidRPr="00366D06">
        <w:rPr>
          <w:color w:val="000000" w:themeColor="text1"/>
          <w:spacing w:val="-14"/>
          <w:szCs w:val="28"/>
        </w:rPr>
        <w:t>2</w:t>
      </w:r>
      <w:r w:rsidR="00B75F79" w:rsidRPr="00366D06">
        <w:rPr>
          <w:color w:val="000000" w:themeColor="text1"/>
          <w:spacing w:val="-14"/>
          <w:szCs w:val="28"/>
        </w:rPr>
        <w:t>-202</w:t>
      </w:r>
      <w:r w:rsidR="008A14FE" w:rsidRPr="00366D06">
        <w:rPr>
          <w:color w:val="000000" w:themeColor="text1"/>
          <w:spacing w:val="-14"/>
          <w:szCs w:val="28"/>
        </w:rPr>
        <w:t>3</w:t>
      </w:r>
      <w:r w:rsidR="00450118" w:rsidRPr="00366D06">
        <w:rPr>
          <w:color w:val="000000" w:themeColor="text1"/>
          <w:spacing w:val="-14"/>
          <w:szCs w:val="28"/>
        </w:rPr>
        <w:t>;</w:t>
      </w:r>
    </w:p>
    <w:p w14:paraId="368DD347" w14:textId="35AF89AB" w:rsidR="008B645B" w:rsidRPr="00366D06" w:rsidRDefault="00675055" w:rsidP="001A7E86">
      <w:pPr>
        <w:shd w:val="clear" w:color="auto" w:fill="FFFFFF"/>
        <w:spacing w:before="0" w:line="240" w:lineRule="auto"/>
        <w:ind w:firstLine="720"/>
        <w:jc w:val="both"/>
        <w:rPr>
          <w:rFonts w:eastAsia="Times New Roman" w:cs="Times New Roman"/>
          <w:spacing w:val="-14"/>
          <w:szCs w:val="28"/>
        </w:rPr>
      </w:pPr>
      <w:r w:rsidRPr="00366D06">
        <w:rPr>
          <w:color w:val="000000" w:themeColor="text1"/>
          <w:szCs w:val="28"/>
        </w:rPr>
        <w:t xml:space="preserve">Thực hiện </w:t>
      </w:r>
      <w:r w:rsidR="008B645B" w:rsidRPr="00366D06">
        <w:rPr>
          <w:rFonts w:eastAsia="Times New Roman" w:cs="Times New Roman"/>
          <w:szCs w:val="28"/>
        </w:rPr>
        <w:t>kế hoạch</w:t>
      </w:r>
      <w:r w:rsidR="000426E8" w:rsidRPr="00366D06">
        <w:rPr>
          <w:rFonts w:eastAsia="Times New Roman" w:cs="Times New Roman"/>
          <w:szCs w:val="28"/>
        </w:rPr>
        <w:t xml:space="preserve"> số </w:t>
      </w:r>
      <w:r w:rsidR="008A14FE" w:rsidRPr="00366D06">
        <w:rPr>
          <w:rFonts w:eastAsia="Times New Roman" w:cs="Times New Roman"/>
          <w:szCs w:val="28"/>
        </w:rPr>
        <w:t>1</w:t>
      </w:r>
      <w:r w:rsidR="000426E8" w:rsidRPr="00366D06">
        <w:rPr>
          <w:rFonts w:eastAsia="Times New Roman" w:cs="Times New Roman"/>
          <w:szCs w:val="28"/>
        </w:rPr>
        <w:t>9/KH-MNHC</w:t>
      </w:r>
      <w:r w:rsidR="008A14FE" w:rsidRPr="00366D06">
        <w:rPr>
          <w:rFonts w:eastAsia="Times New Roman" w:cs="Times New Roman"/>
          <w:szCs w:val="28"/>
        </w:rPr>
        <w:t xml:space="preserve"> ngày 28/09/2022 về việc</w:t>
      </w:r>
      <w:r w:rsidR="008B645B" w:rsidRPr="00366D06">
        <w:rPr>
          <w:rFonts w:eastAsia="Times New Roman" w:cs="Times New Roman"/>
          <w:szCs w:val="28"/>
        </w:rPr>
        <w:t xml:space="preserve"> thực hiện nhiệm vụ năm học</w:t>
      </w:r>
      <w:r w:rsidR="002640A4" w:rsidRPr="00366D06">
        <w:rPr>
          <w:rFonts w:eastAsia="Times New Roman" w:cs="Times New Roman"/>
          <w:szCs w:val="28"/>
        </w:rPr>
        <w:t xml:space="preserve"> 202</w:t>
      </w:r>
      <w:r w:rsidR="008A14FE" w:rsidRPr="00366D06">
        <w:rPr>
          <w:rFonts w:eastAsia="Times New Roman" w:cs="Times New Roman"/>
          <w:szCs w:val="28"/>
        </w:rPr>
        <w:t>2</w:t>
      </w:r>
      <w:r w:rsidR="002640A4" w:rsidRPr="00366D06">
        <w:rPr>
          <w:rFonts w:eastAsia="Times New Roman" w:cs="Times New Roman"/>
          <w:szCs w:val="28"/>
        </w:rPr>
        <w:t>-</w:t>
      </w:r>
      <w:r w:rsidR="002640A4" w:rsidRPr="00366D06">
        <w:rPr>
          <w:rFonts w:eastAsia="Times New Roman" w:cs="Times New Roman"/>
          <w:spacing w:val="-14"/>
          <w:szCs w:val="28"/>
        </w:rPr>
        <w:t>202</w:t>
      </w:r>
      <w:r w:rsidR="008A14FE" w:rsidRPr="00366D06">
        <w:rPr>
          <w:rFonts w:eastAsia="Times New Roman" w:cs="Times New Roman"/>
          <w:spacing w:val="-14"/>
          <w:szCs w:val="28"/>
        </w:rPr>
        <w:t>3</w:t>
      </w:r>
      <w:r w:rsidRPr="00366D06">
        <w:rPr>
          <w:rFonts w:eastAsia="Times New Roman" w:cs="Times New Roman"/>
          <w:spacing w:val="-14"/>
          <w:szCs w:val="28"/>
        </w:rPr>
        <w:t xml:space="preserve"> t</w:t>
      </w:r>
      <w:r w:rsidR="008B645B" w:rsidRPr="00366D06">
        <w:rPr>
          <w:rFonts w:eastAsia="Times New Roman" w:cs="Times New Roman"/>
          <w:spacing w:val="-14"/>
          <w:szCs w:val="28"/>
        </w:rPr>
        <w:t>rường Mầm non</w:t>
      </w:r>
      <w:r w:rsidR="002640A4" w:rsidRPr="00366D06">
        <w:rPr>
          <w:rFonts w:eastAsia="Times New Roman" w:cs="Times New Roman"/>
          <w:spacing w:val="-14"/>
          <w:szCs w:val="28"/>
        </w:rPr>
        <w:t xml:space="preserve"> Hoa Cúc</w:t>
      </w:r>
      <w:bookmarkEnd w:id="0"/>
      <w:r w:rsidR="002640A4" w:rsidRPr="00366D06">
        <w:rPr>
          <w:rFonts w:eastAsia="Times New Roman" w:cs="Times New Roman"/>
          <w:spacing w:val="-14"/>
          <w:szCs w:val="28"/>
        </w:rPr>
        <w:t>,</w:t>
      </w:r>
      <w:r w:rsidR="008B645B" w:rsidRPr="00366D06">
        <w:rPr>
          <w:rFonts w:eastAsia="Times New Roman" w:cs="Times New Roman"/>
          <w:spacing w:val="-14"/>
          <w:szCs w:val="28"/>
        </w:rPr>
        <w:t xml:space="preserve"> Báo cáo Tổng kết năm học </w:t>
      </w:r>
      <w:r w:rsidR="002640A4" w:rsidRPr="00366D06">
        <w:rPr>
          <w:rFonts w:eastAsia="Times New Roman" w:cs="Times New Roman"/>
          <w:spacing w:val="-14"/>
          <w:szCs w:val="28"/>
        </w:rPr>
        <w:t>202</w:t>
      </w:r>
      <w:r w:rsidR="008A14FE" w:rsidRPr="00366D06">
        <w:rPr>
          <w:rFonts w:eastAsia="Times New Roman" w:cs="Times New Roman"/>
          <w:spacing w:val="-14"/>
          <w:szCs w:val="28"/>
        </w:rPr>
        <w:t>2</w:t>
      </w:r>
      <w:r w:rsidR="002640A4" w:rsidRPr="00366D06">
        <w:rPr>
          <w:rFonts w:eastAsia="Times New Roman" w:cs="Times New Roman"/>
          <w:spacing w:val="-14"/>
          <w:szCs w:val="28"/>
        </w:rPr>
        <w:t>-202</w:t>
      </w:r>
      <w:r w:rsidR="008A14FE" w:rsidRPr="00366D06">
        <w:rPr>
          <w:rFonts w:eastAsia="Times New Roman" w:cs="Times New Roman"/>
          <w:spacing w:val="-14"/>
          <w:szCs w:val="28"/>
        </w:rPr>
        <w:t>3</w:t>
      </w:r>
      <w:r w:rsidR="008B645B" w:rsidRPr="00366D06">
        <w:rPr>
          <w:rFonts w:eastAsia="Times New Roman" w:cs="Times New Roman"/>
          <w:spacing w:val="-14"/>
          <w:szCs w:val="28"/>
        </w:rPr>
        <w:t xml:space="preserve"> như sau:</w:t>
      </w:r>
    </w:p>
    <w:p w14:paraId="7E7165B2" w14:textId="623F06B9" w:rsidR="00983DE4" w:rsidRPr="00DE46ED" w:rsidRDefault="00983DE4" w:rsidP="001A7E86">
      <w:pPr>
        <w:pStyle w:val="NormalWeb"/>
        <w:shd w:val="clear" w:color="auto" w:fill="FFFFFF"/>
        <w:spacing w:before="0" w:beforeAutospacing="0" w:after="0" w:afterAutospacing="0"/>
        <w:ind w:firstLine="567"/>
        <w:jc w:val="both"/>
      </w:pPr>
      <w:r w:rsidRPr="00DE46ED">
        <w:rPr>
          <w:rStyle w:val="Strong"/>
          <w:bdr w:val="none" w:sz="0" w:space="0" w:color="auto" w:frame="1"/>
        </w:rPr>
        <w:t>A. ĐẶC ĐIỂM TÌNH HÌNH:</w:t>
      </w:r>
    </w:p>
    <w:p w14:paraId="5F5750E7" w14:textId="77777777" w:rsidR="00983DE4" w:rsidRPr="00DE46ED" w:rsidRDefault="00983DE4" w:rsidP="001A7E86">
      <w:pPr>
        <w:pStyle w:val="NormalWeb"/>
        <w:shd w:val="clear" w:color="auto" w:fill="FFFFFF"/>
        <w:spacing w:before="0" w:beforeAutospacing="0" w:after="0" w:afterAutospacing="0"/>
        <w:ind w:firstLine="567"/>
        <w:jc w:val="both"/>
        <w:rPr>
          <w:sz w:val="28"/>
          <w:szCs w:val="28"/>
        </w:rPr>
      </w:pPr>
      <w:r w:rsidRPr="00DE46ED">
        <w:rPr>
          <w:rStyle w:val="Strong"/>
          <w:sz w:val="28"/>
          <w:szCs w:val="28"/>
          <w:bdr w:val="none" w:sz="0" w:space="0" w:color="auto" w:frame="1"/>
        </w:rPr>
        <w:t>1. Thuận lợi:</w:t>
      </w:r>
    </w:p>
    <w:p w14:paraId="33C795D8" w14:textId="77777777" w:rsidR="00983DE4" w:rsidRPr="00DE46ED" w:rsidRDefault="00983DE4" w:rsidP="001A7E86">
      <w:pPr>
        <w:pStyle w:val="NormalWeb"/>
        <w:shd w:val="clear" w:color="auto" w:fill="FFFFFF"/>
        <w:spacing w:before="0" w:beforeAutospacing="0" w:after="0" w:afterAutospacing="0"/>
        <w:ind w:left="57" w:firstLine="510"/>
        <w:jc w:val="both"/>
        <w:rPr>
          <w:sz w:val="28"/>
          <w:szCs w:val="28"/>
        </w:rPr>
      </w:pPr>
      <w:r w:rsidRPr="00DE46ED">
        <w:rPr>
          <w:rFonts w:ascii="Arial" w:hAnsi="Arial" w:cs="Arial"/>
        </w:rPr>
        <w:t xml:space="preserve">- </w:t>
      </w:r>
      <w:r w:rsidRPr="00DE46ED">
        <w:rPr>
          <w:sz w:val="28"/>
          <w:szCs w:val="28"/>
        </w:rPr>
        <w:t>Nhà trường luôn nhận được sự quan tâm chỉ đạo của Phòng GD&amp;ĐT Quận Kiến An, Đảng uỷ - HĐND - UBND Phường cùng các ban ngành đoàn thể luôn quan tâm, động viên, giúp đỡ.</w:t>
      </w:r>
    </w:p>
    <w:p w14:paraId="17153F6D" w14:textId="77777777" w:rsidR="008A14FE" w:rsidRDefault="00983DE4" w:rsidP="001A7E86">
      <w:pPr>
        <w:pStyle w:val="NormalWeb"/>
        <w:shd w:val="clear" w:color="auto" w:fill="FFFFFF"/>
        <w:spacing w:before="0" w:beforeAutospacing="0" w:after="0" w:afterAutospacing="0"/>
        <w:ind w:left="57" w:firstLine="510"/>
        <w:jc w:val="both"/>
        <w:rPr>
          <w:sz w:val="28"/>
          <w:szCs w:val="28"/>
        </w:rPr>
      </w:pPr>
      <w:r w:rsidRPr="00DE46ED">
        <w:rPr>
          <w:sz w:val="28"/>
          <w:szCs w:val="28"/>
        </w:rPr>
        <w:t>- Ban đại diện cha mẹ học sinh luôn quan tâm đến phong trào hoạt động của nhà trường, hỗ trợ mua sắm đồ dùng, trang thiết bị cần thiết cho hoạt động chăm sóc giáo dục các cháu.</w:t>
      </w:r>
    </w:p>
    <w:p w14:paraId="5532772F" w14:textId="412CE13E" w:rsidR="008A14FE" w:rsidRPr="00C607A2" w:rsidRDefault="008A14FE" w:rsidP="001A7E86">
      <w:pPr>
        <w:pStyle w:val="NormalWeb"/>
        <w:shd w:val="clear" w:color="auto" w:fill="FFFFFF"/>
        <w:spacing w:before="0" w:beforeAutospacing="0" w:after="0" w:afterAutospacing="0"/>
        <w:ind w:left="57" w:firstLine="510"/>
        <w:jc w:val="both"/>
        <w:rPr>
          <w:color w:val="000000"/>
          <w:shd w:val="clear" w:color="auto" w:fill="FFFFFF"/>
          <w:lang w:val="nl-NL"/>
        </w:rPr>
      </w:pPr>
      <w:r w:rsidRPr="008A14FE">
        <w:rPr>
          <w:color w:val="000000"/>
          <w:sz w:val="28"/>
          <w:szCs w:val="28"/>
        </w:rPr>
        <w:t>- Đội ngũ giáo viên, nhân viên đảm bảo về số lượng và được nâng cao dần lên về chất lượng, 100% GV trong trường đã được tham gia lớp bồi dưỡng về ứng dụng PPGD tiên tiến Steam trong hoạt động GD trẻ, 95% GV trong trường biết ứng dụng thành thạo CNTT vào công tác chăm sóc, nuôi dưỡng và giáo dục trẻ, nên việc phối kết hợp CSGD trẻ với phụ huynh trong việc thực hiện CS&amp;GD trẻ đạt hiệu quả</w:t>
      </w:r>
      <w:r w:rsidR="00366D06">
        <w:rPr>
          <w:color w:val="000000"/>
          <w:sz w:val="28"/>
          <w:szCs w:val="28"/>
        </w:rPr>
        <w:t>.</w:t>
      </w:r>
    </w:p>
    <w:p w14:paraId="0C133A4B" w14:textId="77CD216F" w:rsidR="008A14FE" w:rsidRPr="00C607A2" w:rsidRDefault="008A14FE" w:rsidP="001A7E86">
      <w:pPr>
        <w:spacing w:before="0" w:line="240" w:lineRule="auto"/>
        <w:ind w:firstLine="720"/>
        <w:rPr>
          <w:color w:val="000000"/>
          <w:shd w:val="clear" w:color="auto" w:fill="FFFFFF"/>
          <w:lang w:val="nl-NL"/>
        </w:rPr>
      </w:pPr>
      <w:r w:rsidRPr="00C607A2">
        <w:rPr>
          <w:color w:val="000000"/>
          <w:lang w:val="pt-BR"/>
        </w:rPr>
        <w:t xml:space="preserve">- Đội ngũ giáo viên, nhân viên trong trường luôn nhiệt tình, đoàn kết và </w:t>
      </w:r>
      <w:r w:rsidR="00366D06">
        <w:rPr>
          <w:color w:val="000000"/>
          <w:lang w:val="pt-BR"/>
        </w:rPr>
        <w:t>tích cực học tập nâng cao trình độ</w:t>
      </w:r>
      <w:r w:rsidRPr="00C607A2">
        <w:rPr>
          <w:color w:val="000000"/>
          <w:lang w:val="pt-BR"/>
        </w:rPr>
        <w:t>, số giáo viên đạt trên chuẩn tăng so với năm học trước</w:t>
      </w:r>
    </w:p>
    <w:p w14:paraId="18CCA195" w14:textId="73FB5373" w:rsidR="008A14FE" w:rsidRPr="008373E7" w:rsidRDefault="008A14FE" w:rsidP="001A7E86">
      <w:pPr>
        <w:spacing w:before="0" w:line="240" w:lineRule="auto"/>
        <w:ind w:firstLine="720"/>
        <w:rPr>
          <w:color w:val="000000"/>
          <w:lang w:val="pt-BR"/>
        </w:rPr>
      </w:pPr>
      <w:r w:rsidRPr="00C607A2">
        <w:rPr>
          <w:color w:val="000000"/>
          <w:shd w:val="clear" w:color="auto" w:fill="FFFFFF"/>
          <w:lang w:val="nl-NL"/>
        </w:rPr>
        <w:t xml:space="preserve">- </w:t>
      </w:r>
      <w:r w:rsidRPr="00C607A2">
        <w:rPr>
          <w:color w:val="000000"/>
          <w:lang w:val="pt-PT"/>
        </w:rPr>
        <w:t xml:space="preserve">Trường nhiều năm liên tục đạt danh hiệu tập thể lao động </w:t>
      </w:r>
      <w:r>
        <w:rPr>
          <w:color w:val="000000"/>
          <w:lang w:val="pt-PT"/>
        </w:rPr>
        <w:t>tiên tiến</w:t>
      </w:r>
      <w:r w:rsidRPr="00DE1C65">
        <w:rPr>
          <w:i/>
          <w:color w:val="000000"/>
          <w:lang w:val="pt-PT"/>
        </w:rPr>
        <w:t>,</w:t>
      </w:r>
      <w:r>
        <w:rPr>
          <w:color w:val="000000"/>
          <w:lang w:val="pt-PT"/>
        </w:rPr>
        <w:t xml:space="preserve"> </w:t>
      </w:r>
      <w:r w:rsidRPr="00C607A2">
        <w:rPr>
          <w:color w:val="000000"/>
          <w:lang w:val="pt-PT"/>
        </w:rPr>
        <w:t>...nên đã tạo đà cho đội ngũ CBQL và GV,NV trong nhà trường phấn đấu tốt công tác CS&amp;GD trẻ.</w:t>
      </w:r>
      <w:r w:rsidRPr="00C607A2">
        <w:rPr>
          <w:color w:val="000000"/>
          <w:lang w:val="pt-BR"/>
        </w:rPr>
        <w:t xml:space="preserve"> </w:t>
      </w:r>
    </w:p>
    <w:p w14:paraId="24135883" w14:textId="77777777" w:rsidR="00983DE4" w:rsidRPr="00DE46ED" w:rsidRDefault="00983DE4" w:rsidP="001A7E86">
      <w:pPr>
        <w:pStyle w:val="NormalWeb"/>
        <w:shd w:val="clear" w:color="auto" w:fill="FFFFFF"/>
        <w:spacing w:before="0" w:beforeAutospacing="0" w:after="0" w:afterAutospacing="0"/>
        <w:ind w:left="57" w:firstLine="510"/>
        <w:jc w:val="both"/>
        <w:rPr>
          <w:sz w:val="28"/>
          <w:szCs w:val="28"/>
        </w:rPr>
      </w:pPr>
      <w:r w:rsidRPr="00DE46ED">
        <w:rPr>
          <w:sz w:val="28"/>
          <w:szCs w:val="28"/>
        </w:rPr>
        <w:t>- Trình độ dân trí được nâng lên rõ rệt, một số phụ huynh hiểu được kiến thức chăm sóc nuôi dạy con, kết hợp chặt chẽ với nhà trường trong công tác chăm sóc giáo dục trẻ.</w:t>
      </w:r>
    </w:p>
    <w:p w14:paraId="15375B74" w14:textId="77777777" w:rsidR="00983DE4" w:rsidRPr="00DE46ED" w:rsidRDefault="00983DE4" w:rsidP="001A7E86">
      <w:pPr>
        <w:pStyle w:val="NormalWeb"/>
        <w:shd w:val="clear" w:color="auto" w:fill="FFFFFF"/>
        <w:spacing w:before="0" w:beforeAutospacing="0" w:after="0" w:afterAutospacing="0"/>
        <w:ind w:left="57" w:firstLine="510"/>
        <w:jc w:val="both"/>
        <w:rPr>
          <w:sz w:val="28"/>
          <w:szCs w:val="28"/>
        </w:rPr>
      </w:pPr>
      <w:r w:rsidRPr="00DE46ED">
        <w:rPr>
          <w:sz w:val="28"/>
          <w:szCs w:val="28"/>
        </w:rPr>
        <w:t>- Các đoàn thể trong trường duy trì tốt nề nếp hoạt động và hưởng ứng các phong trào một cách mạnh mẽ.</w:t>
      </w:r>
    </w:p>
    <w:p w14:paraId="01FE9A5D" w14:textId="647A16BA" w:rsidR="00B47F64" w:rsidRPr="00DE46ED" w:rsidRDefault="00983DE4" w:rsidP="001A7E86">
      <w:pPr>
        <w:pStyle w:val="NormalWeb"/>
        <w:shd w:val="clear" w:color="auto" w:fill="FFFFFF"/>
        <w:spacing w:before="0" w:beforeAutospacing="0" w:after="0" w:afterAutospacing="0"/>
        <w:ind w:left="57" w:firstLine="510"/>
        <w:jc w:val="both"/>
        <w:rPr>
          <w:spacing w:val="-14"/>
          <w:sz w:val="28"/>
          <w:szCs w:val="28"/>
        </w:rPr>
      </w:pPr>
      <w:r w:rsidRPr="00DE46ED">
        <w:rPr>
          <w:sz w:val="28"/>
          <w:szCs w:val="28"/>
        </w:rPr>
        <w:t xml:space="preserve">- Nhà trường luôn quan tâm bồi dưỡng chuyển đảng chính thức cho một số đảng viên trẻ, năng động, sáng tạo có tinh thần trách nhiệm và phát huy rõ vai trò </w:t>
      </w:r>
      <w:r w:rsidRPr="00DE46ED">
        <w:rPr>
          <w:spacing w:val="-14"/>
          <w:sz w:val="28"/>
          <w:szCs w:val="28"/>
        </w:rPr>
        <w:t xml:space="preserve">trách nhiệm </w:t>
      </w:r>
      <w:r w:rsidR="00B47F64" w:rsidRPr="00DE46ED">
        <w:rPr>
          <w:spacing w:val="-14"/>
          <w:sz w:val="28"/>
          <w:szCs w:val="28"/>
        </w:rPr>
        <w:t>của mình trong tác, luôn hoàn thành  mọi nhiệm vụ được giao.</w:t>
      </w:r>
    </w:p>
    <w:p w14:paraId="0C3EAFFA" w14:textId="77777777" w:rsidR="008A14FE" w:rsidRDefault="00983DE4" w:rsidP="001A7E86">
      <w:pPr>
        <w:pStyle w:val="NormalWeb"/>
        <w:shd w:val="clear" w:color="auto" w:fill="FFFFFF"/>
        <w:spacing w:before="0" w:beforeAutospacing="0" w:after="0" w:afterAutospacing="0"/>
        <w:ind w:left="57" w:firstLine="510"/>
        <w:jc w:val="both"/>
        <w:rPr>
          <w:b/>
          <w:sz w:val="28"/>
          <w:szCs w:val="28"/>
        </w:rPr>
      </w:pPr>
      <w:r w:rsidRPr="00DE46ED">
        <w:rPr>
          <w:b/>
          <w:sz w:val="28"/>
          <w:szCs w:val="28"/>
        </w:rPr>
        <w:t>2. Khó khăn:</w:t>
      </w:r>
    </w:p>
    <w:p w14:paraId="37D9138F" w14:textId="58467279" w:rsidR="00366D06" w:rsidRDefault="008A14FE" w:rsidP="001A7E86">
      <w:pPr>
        <w:pStyle w:val="NormalWeb"/>
        <w:shd w:val="clear" w:color="auto" w:fill="FFFFFF"/>
        <w:spacing w:before="0" w:beforeAutospacing="0" w:after="0" w:afterAutospacing="0"/>
        <w:ind w:left="57" w:firstLine="510"/>
        <w:jc w:val="both"/>
        <w:rPr>
          <w:color w:val="000000"/>
          <w:sz w:val="28"/>
          <w:szCs w:val="28"/>
          <w:lang w:val="pt-PT"/>
        </w:rPr>
      </w:pPr>
      <w:r w:rsidRPr="008A14FE">
        <w:rPr>
          <w:color w:val="000000"/>
          <w:sz w:val="28"/>
          <w:szCs w:val="28"/>
          <w:lang w:val="pt-PT"/>
        </w:rPr>
        <w:t xml:space="preserve">- Cơ sở 1 diện tích đất chật </w:t>
      </w:r>
      <w:r w:rsidR="008373E7">
        <w:rPr>
          <w:color w:val="000000"/>
          <w:sz w:val="28"/>
          <w:szCs w:val="28"/>
          <w:lang w:val="pt-PT"/>
        </w:rPr>
        <w:t>hẹp</w:t>
      </w:r>
      <w:r w:rsidRPr="008A14FE">
        <w:rPr>
          <w:color w:val="000000"/>
          <w:sz w:val="28"/>
          <w:szCs w:val="28"/>
          <w:lang w:val="pt-PT"/>
        </w:rPr>
        <w:t xml:space="preserve">, mái bị thấm dột, công trình phụ, </w:t>
      </w:r>
      <w:r w:rsidR="00366D06">
        <w:rPr>
          <w:color w:val="000000"/>
          <w:sz w:val="28"/>
          <w:szCs w:val="28"/>
          <w:lang w:val="pt-PT"/>
        </w:rPr>
        <w:t xml:space="preserve">bếp, </w:t>
      </w:r>
      <w:r w:rsidRPr="008A14FE">
        <w:rPr>
          <w:color w:val="000000"/>
          <w:sz w:val="28"/>
          <w:szCs w:val="28"/>
          <w:lang w:val="pt-PT"/>
        </w:rPr>
        <w:t xml:space="preserve">nhà vệ sinh đang bị xuống cấp nặng, do vậy đã gặp nhiều khó khăn cho công tác quản lý, chỉ đạo và CS&amp;GD trẻ. </w:t>
      </w:r>
    </w:p>
    <w:p w14:paraId="360A4D29" w14:textId="20518933" w:rsidR="008A14FE" w:rsidRPr="00366D06" w:rsidRDefault="008A14FE" w:rsidP="001A7E86">
      <w:pPr>
        <w:pStyle w:val="NormalWeb"/>
        <w:shd w:val="clear" w:color="auto" w:fill="FFFFFF"/>
        <w:spacing w:before="0" w:beforeAutospacing="0" w:after="0" w:afterAutospacing="0"/>
        <w:ind w:left="57" w:firstLine="510"/>
        <w:jc w:val="both"/>
        <w:rPr>
          <w:b/>
          <w:sz w:val="28"/>
          <w:szCs w:val="28"/>
        </w:rPr>
      </w:pPr>
      <w:r w:rsidRPr="00366D06">
        <w:rPr>
          <w:color w:val="000000"/>
          <w:sz w:val="28"/>
          <w:szCs w:val="28"/>
          <w:lang w:val="pt-PT"/>
        </w:rPr>
        <w:lastRenderedPageBreak/>
        <w:t xml:space="preserve">- Cơ sở 2 của nhà trường nằm ở khu vực ít dân cư nên công tác tuyển sinh </w:t>
      </w:r>
      <w:r w:rsidR="00944792">
        <w:rPr>
          <w:color w:val="000000"/>
          <w:sz w:val="28"/>
          <w:szCs w:val="28"/>
          <w:lang w:val="pt-PT"/>
        </w:rPr>
        <w:t xml:space="preserve">ở </w:t>
      </w:r>
      <w:r w:rsidRPr="00366D06">
        <w:rPr>
          <w:color w:val="000000"/>
          <w:sz w:val="28"/>
          <w:szCs w:val="28"/>
          <w:lang w:val="pt-PT"/>
        </w:rPr>
        <w:t>cơ sở 2 chưa đủ về số lượng cần tuyển.</w:t>
      </w:r>
      <w:r w:rsidR="00366D06" w:rsidRPr="00366D06">
        <w:rPr>
          <w:color w:val="000000"/>
          <w:sz w:val="28"/>
          <w:szCs w:val="28"/>
          <w:lang w:val="pt-PT"/>
        </w:rPr>
        <w:t xml:space="preserve"> </w:t>
      </w:r>
      <w:r w:rsidR="00944792">
        <w:rPr>
          <w:color w:val="000000"/>
          <w:sz w:val="28"/>
          <w:szCs w:val="28"/>
          <w:lang w:val="pt-PT"/>
        </w:rPr>
        <w:t>Cũng vì thế c</w:t>
      </w:r>
      <w:r w:rsidR="00366D06" w:rsidRPr="00366D06">
        <w:rPr>
          <w:color w:val="000000"/>
          <w:sz w:val="28"/>
          <w:szCs w:val="28"/>
          <w:lang w:val="pt-PT"/>
        </w:rPr>
        <w:t>ơ sở 2 gặp khó khăn trong việc chế biến và vận chuyển thức ăn cho tr</w:t>
      </w:r>
      <w:r w:rsidR="00944792">
        <w:rPr>
          <w:color w:val="000000"/>
          <w:sz w:val="28"/>
          <w:szCs w:val="28"/>
          <w:lang w:val="pt-PT"/>
        </w:rPr>
        <w:t>ẻ</w:t>
      </w:r>
      <w:r w:rsidR="00366D06" w:rsidRPr="00366D06">
        <w:rPr>
          <w:color w:val="000000"/>
          <w:sz w:val="28"/>
          <w:szCs w:val="28"/>
          <w:lang w:val="pt-PT"/>
        </w:rPr>
        <w:t>.</w:t>
      </w:r>
    </w:p>
    <w:p w14:paraId="4D826F47" w14:textId="1C16B7DC" w:rsidR="00366D06" w:rsidRPr="008A14FE" w:rsidRDefault="008A14FE" w:rsidP="001A7E86">
      <w:pPr>
        <w:spacing w:before="0" w:line="240" w:lineRule="auto"/>
        <w:ind w:firstLine="720"/>
        <w:rPr>
          <w:color w:val="000000"/>
        </w:rPr>
      </w:pPr>
      <w:r w:rsidRPr="00C607A2">
        <w:rPr>
          <w:color w:val="000000"/>
          <w:lang w:val="pt-PT"/>
        </w:rPr>
        <w:t>- Một số trang thiết bị đồ dùng điện tử</w:t>
      </w:r>
      <w:r w:rsidR="00960CBD">
        <w:rPr>
          <w:color w:val="000000"/>
          <w:lang w:val="pt-PT"/>
        </w:rPr>
        <w:t>, thiết bị hiện đại</w:t>
      </w:r>
      <w:r w:rsidRPr="00C607A2">
        <w:rPr>
          <w:color w:val="000000"/>
          <w:lang w:val="pt-PT"/>
        </w:rPr>
        <w:t xml:space="preserve"> tại các lớp đã bị hỏng phải sử</w:t>
      </w:r>
      <w:r w:rsidR="00960CBD">
        <w:rPr>
          <w:color w:val="000000"/>
          <w:lang w:val="pt-PT"/>
        </w:rPr>
        <w:t xml:space="preserve">a </w:t>
      </w:r>
      <w:r w:rsidRPr="00C607A2">
        <w:rPr>
          <w:color w:val="000000"/>
          <w:lang w:val="pt-PT"/>
        </w:rPr>
        <w:t>chữa, thay thế nhiều.</w:t>
      </w:r>
      <w:r w:rsidRPr="00C607A2">
        <w:rPr>
          <w:color w:val="000000"/>
        </w:rPr>
        <w:t xml:space="preserve"> </w:t>
      </w:r>
    </w:p>
    <w:p w14:paraId="79EF29E0" w14:textId="5544EDC0" w:rsidR="008B645B" w:rsidRPr="00DE46ED" w:rsidRDefault="00983DE4" w:rsidP="001A7E86">
      <w:pPr>
        <w:shd w:val="clear" w:color="auto" w:fill="FFFFFF"/>
        <w:spacing w:before="0" w:line="240" w:lineRule="auto"/>
        <w:ind w:firstLine="0"/>
        <w:jc w:val="both"/>
        <w:rPr>
          <w:rFonts w:eastAsia="Times New Roman" w:cs="Times New Roman"/>
          <w:szCs w:val="28"/>
        </w:rPr>
      </w:pPr>
      <w:r w:rsidRPr="00DE46ED">
        <w:rPr>
          <w:rFonts w:eastAsia="Times New Roman" w:cs="Times New Roman"/>
          <w:b/>
          <w:bCs/>
          <w:szCs w:val="28"/>
          <w:bdr w:val="none" w:sz="0" w:space="0" w:color="auto" w:frame="1"/>
        </w:rPr>
        <w:t>B</w:t>
      </w:r>
      <w:r w:rsidR="008B645B" w:rsidRPr="00DE46ED">
        <w:rPr>
          <w:rFonts w:eastAsia="Times New Roman" w:cs="Times New Roman"/>
          <w:b/>
          <w:bCs/>
          <w:szCs w:val="28"/>
          <w:bdr w:val="none" w:sz="0" w:space="0" w:color="auto" w:frame="1"/>
        </w:rPr>
        <w:t xml:space="preserve">.  </w:t>
      </w:r>
      <w:r w:rsidRPr="00DE46ED">
        <w:rPr>
          <w:rFonts w:eastAsia="Times New Roman" w:cs="Times New Roman"/>
          <w:b/>
          <w:bCs/>
          <w:szCs w:val="28"/>
          <w:bdr w:val="none" w:sz="0" w:space="0" w:color="auto" w:frame="1"/>
        </w:rPr>
        <w:t xml:space="preserve">KẾT QUẢ </w:t>
      </w:r>
      <w:r w:rsidR="008A14FE">
        <w:rPr>
          <w:rFonts w:eastAsia="Times New Roman" w:cs="Times New Roman"/>
          <w:b/>
          <w:bCs/>
          <w:szCs w:val="28"/>
          <w:bdr w:val="none" w:sz="0" w:space="0" w:color="auto" w:frame="1"/>
        </w:rPr>
        <w:t>THỰC HIỆN NHIỆM VỤ NĂM HỌC</w:t>
      </w:r>
    </w:p>
    <w:p w14:paraId="67266378" w14:textId="08C62595" w:rsidR="008B645B" w:rsidRPr="00DE46ED" w:rsidRDefault="008B645B" w:rsidP="001A7E86">
      <w:pPr>
        <w:shd w:val="clear" w:color="auto" w:fill="FFFFFF"/>
        <w:spacing w:before="0" w:line="240" w:lineRule="auto"/>
        <w:ind w:firstLine="0"/>
        <w:jc w:val="both"/>
        <w:rPr>
          <w:rFonts w:eastAsia="Times New Roman" w:cs="Times New Roman"/>
          <w:szCs w:val="28"/>
        </w:rPr>
      </w:pPr>
      <w:r w:rsidRPr="00DE46ED">
        <w:rPr>
          <w:rFonts w:eastAsia="Times New Roman" w:cs="Times New Roman"/>
          <w:b/>
          <w:bCs/>
          <w:szCs w:val="28"/>
          <w:bdr w:val="none" w:sz="0" w:space="0" w:color="auto" w:frame="1"/>
        </w:rPr>
        <w:t xml:space="preserve">I. </w:t>
      </w:r>
      <w:r w:rsidR="008A14FE">
        <w:rPr>
          <w:rFonts w:eastAsia="Times New Roman" w:cs="Times New Roman"/>
          <w:b/>
          <w:bCs/>
          <w:szCs w:val="28"/>
          <w:bdr w:val="none" w:sz="0" w:space="0" w:color="auto" w:frame="1"/>
        </w:rPr>
        <w:t>Kết quả</w:t>
      </w:r>
      <w:r w:rsidRPr="00DE46ED">
        <w:rPr>
          <w:rFonts w:eastAsia="Times New Roman" w:cs="Times New Roman"/>
          <w:b/>
          <w:bCs/>
          <w:szCs w:val="28"/>
          <w:bdr w:val="none" w:sz="0" w:space="0" w:color="auto" w:frame="1"/>
        </w:rPr>
        <w:t xml:space="preserve"> thực hiện các cuộc vận động và phong trào thi đua</w:t>
      </w:r>
    </w:p>
    <w:p w14:paraId="50BBAE7C" w14:textId="4EFA61E6" w:rsidR="008F15CA" w:rsidRPr="008F15CA" w:rsidRDefault="008F15CA" w:rsidP="001A7E86">
      <w:pPr>
        <w:shd w:val="clear" w:color="auto" w:fill="FFFFFF"/>
        <w:spacing w:before="0" w:line="240" w:lineRule="auto"/>
        <w:ind w:firstLine="720"/>
        <w:jc w:val="both"/>
        <w:textAlignment w:val="baseline"/>
        <w:rPr>
          <w:color w:val="000000"/>
          <w:szCs w:val="28"/>
          <w:lang w:eastAsia="vi-VN"/>
        </w:rPr>
      </w:pPr>
      <w:r w:rsidRPr="008F15CA">
        <w:rPr>
          <w:color w:val="000000"/>
          <w:szCs w:val="28"/>
          <w:lang w:eastAsia="vi-VN"/>
        </w:rPr>
        <w:t xml:space="preserve">- </w:t>
      </w:r>
      <w:r w:rsidRPr="008F15CA">
        <w:rPr>
          <w:color w:val="000000"/>
          <w:szCs w:val="28"/>
          <w:lang w:val="vi-VN" w:eastAsia="vi-VN"/>
        </w:rPr>
        <w:t>Ban giám hiệu đã chỉ đạo CB,GV,NV trong nhà trường tiếp tục h</w:t>
      </w:r>
      <w:r w:rsidRPr="008F15CA">
        <w:rPr>
          <w:color w:val="000000"/>
          <w:szCs w:val="28"/>
          <w:lang w:val="vi-VN" w:eastAsia="vi-VN"/>
        </w:rPr>
        <w:softHyphen/>
        <w:t xml:space="preserve">ưởng ứng cuộc vận động, </w:t>
      </w:r>
      <w:r w:rsidRPr="008F15CA">
        <w:rPr>
          <w:bCs/>
          <w:color w:val="000000"/>
          <w:szCs w:val="28"/>
          <w:lang w:val="vi-VN" w:eastAsia="vi-VN"/>
        </w:rPr>
        <w:t xml:space="preserve">các phong trào thi đua, Chỉ thị số 05-CT/TW, ngày 15/5/2016 của Bộ Chính trị về </w:t>
      </w:r>
      <w:r w:rsidRPr="008F15CA">
        <w:rPr>
          <w:bCs/>
          <w:i/>
          <w:color w:val="000000"/>
          <w:szCs w:val="28"/>
          <w:lang w:val="vi-VN" w:eastAsia="vi-VN"/>
        </w:rPr>
        <w:t>“Đẩy mạnh học tập và làm theo tư tưởng, đạo đức, phong cách HCM”</w:t>
      </w:r>
      <w:r w:rsidRPr="008F15CA">
        <w:rPr>
          <w:bCs/>
          <w:color w:val="000000"/>
          <w:szCs w:val="28"/>
          <w:lang w:val="vi-VN" w:eastAsia="vi-VN"/>
        </w:rPr>
        <w:t>. Đưa nội dung các cuộc vận động và phong trào thi đua thành những hoạt động thường xuyên, tự giác trong đơn vị, gắn với phong trào thi đua</w:t>
      </w:r>
      <w:r w:rsidRPr="008F15CA">
        <w:rPr>
          <w:color w:val="000000"/>
          <w:szCs w:val="28"/>
          <w:lang w:val="vi-VN" w:eastAsia="vi-VN"/>
        </w:rPr>
        <w:t xml:space="preserve">. Chỉ đạo nghiêm túc việc thực hiện công tác </w:t>
      </w:r>
      <w:r w:rsidRPr="008F15CA">
        <w:rPr>
          <w:color w:val="000000"/>
          <w:szCs w:val="28"/>
          <w:lang w:eastAsia="vi-VN"/>
        </w:rPr>
        <w:t xml:space="preserve">tự </w:t>
      </w:r>
      <w:r w:rsidRPr="008F15CA">
        <w:rPr>
          <w:color w:val="000000"/>
          <w:szCs w:val="28"/>
          <w:lang w:val="vi-VN" w:eastAsia="vi-VN"/>
        </w:rPr>
        <w:t>đánh giá chuẩn HT,PHT và chuẩn nghề nghiệp giáo viên, để CBQL và giáo viên nhận thức đ</w:t>
      </w:r>
      <w:r w:rsidRPr="008F15CA">
        <w:rPr>
          <w:color w:val="000000"/>
          <w:szCs w:val="28"/>
          <w:lang w:val="vi-VN" w:eastAsia="vi-VN"/>
        </w:rPr>
        <w:softHyphen/>
        <w:t xml:space="preserve">ược năng lực chuyên môn của mình và tự trau dồi năng lực chuyên môn của bản thân. </w:t>
      </w:r>
      <w:r w:rsidRPr="008F15CA">
        <w:rPr>
          <w:color w:val="000000"/>
          <w:szCs w:val="28"/>
          <w:lang w:eastAsia="vi-VN"/>
        </w:rPr>
        <w:t>Toàn trường k</w:t>
      </w:r>
      <w:r w:rsidRPr="008F15CA">
        <w:rPr>
          <w:color w:val="000000"/>
          <w:szCs w:val="28"/>
          <w:lang w:val="vi-VN" w:eastAsia="vi-VN"/>
        </w:rPr>
        <w:t>hông có giáo viên</w:t>
      </w:r>
      <w:r w:rsidRPr="008F15CA">
        <w:rPr>
          <w:color w:val="000000"/>
          <w:szCs w:val="28"/>
          <w:lang w:eastAsia="vi-VN"/>
        </w:rPr>
        <w:t>, nhân viên</w:t>
      </w:r>
      <w:r w:rsidRPr="008F15CA">
        <w:rPr>
          <w:color w:val="000000"/>
          <w:szCs w:val="28"/>
          <w:lang w:val="vi-VN" w:eastAsia="vi-VN"/>
        </w:rPr>
        <w:t xml:space="preserve"> nào vi phạm quy chế chuyên môn và những điều giáo viên</w:t>
      </w:r>
      <w:r w:rsidRPr="008F15CA">
        <w:rPr>
          <w:color w:val="000000"/>
          <w:szCs w:val="28"/>
          <w:lang w:eastAsia="vi-VN"/>
        </w:rPr>
        <w:t>, nhân viên</w:t>
      </w:r>
      <w:r w:rsidRPr="008F15CA">
        <w:rPr>
          <w:color w:val="000000"/>
          <w:szCs w:val="28"/>
          <w:lang w:val="vi-VN" w:eastAsia="vi-VN"/>
        </w:rPr>
        <w:t xml:space="preserve"> không được làm. Trong các buổi họp Chi bộ, họp Hội đồng nhà tr</w:t>
      </w:r>
      <w:r w:rsidRPr="008F15CA">
        <w:rPr>
          <w:color w:val="000000"/>
          <w:szCs w:val="28"/>
          <w:lang w:val="vi-VN" w:eastAsia="vi-VN"/>
        </w:rPr>
        <w:softHyphen/>
        <w:t>ường và sinh hoạt chuyên môn, th</w:t>
      </w:r>
      <w:r w:rsidRPr="008F15CA">
        <w:rPr>
          <w:color w:val="000000"/>
          <w:szCs w:val="28"/>
          <w:lang w:val="vi-VN" w:eastAsia="vi-VN"/>
        </w:rPr>
        <w:softHyphen/>
        <w:t>ường xuyên tuyên truyền nhắc nhở CB,GV,NV thực hiện tốt các cuộc vận động do cấp trên đề ra.</w:t>
      </w:r>
    </w:p>
    <w:p w14:paraId="72CC6933" w14:textId="3CB7A7BA" w:rsidR="008F15CA" w:rsidRPr="008F15CA" w:rsidRDefault="008F15CA" w:rsidP="00960CBD">
      <w:pPr>
        <w:pStyle w:val="NormalWeb"/>
        <w:shd w:val="clear" w:color="auto" w:fill="FFFFFF"/>
        <w:spacing w:before="0" w:beforeAutospacing="0" w:after="0" w:afterAutospacing="0"/>
        <w:ind w:firstLine="720"/>
        <w:jc w:val="both"/>
        <w:rPr>
          <w:color w:val="000000"/>
          <w:sz w:val="28"/>
          <w:szCs w:val="28"/>
        </w:rPr>
      </w:pPr>
      <w:r w:rsidRPr="008F15CA">
        <w:rPr>
          <w:color w:val="000000"/>
          <w:sz w:val="28"/>
          <w:szCs w:val="28"/>
        </w:rPr>
        <w:t xml:space="preserve">- 100% giáo viên trong trường duy trì thực hiện hưởng ứng phong trào xây dựng khung cảnh sư phạm sáng xanh, sạch, đẹp, an toàn, thân thiện, </w:t>
      </w:r>
      <w:r w:rsidRPr="008F15CA">
        <w:rPr>
          <w:i/>
          <w:color w:val="000000"/>
          <w:sz w:val="28"/>
          <w:szCs w:val="28"/>
        </w:rPr>
        <w:t>“Tạo môi trường học tập lấy trẻ làm trung tâm”,</w:t>
      </w:r>
      <w:r w:rsidRPr="008F15CA">
        <w:rPr>
          <w:color w:val="000000"/>
          <w:sz w:val="28"/>
          <w:szCs w:val="28"/>
        </w:rPr>
        <w:t xml:space="preserve"> tích cực thiết kế video có nội dung giáo dục phù hợp để gửi đến phụ huynh phối hợp cùng giáo dục trẻ, thường xuyên</w:t>
      </w:r>
      <w:r w:rsidRPr="008F15CA">
        <w:rPr>
          <w:i/>
          <w:color w:val="000000"/>
          <w:sz w:val="28"/>
          <w:szCs w:val="28"/>
        </w:rPr>
        <w:t xml:space="preserve"> </w:t>
      </w:r>
      <w:r w:rsidRPr="008F15CA">
        <w:rPr>
          <w:color w:val="000000"/>
          <w:sz w:val="28"/>
          <w:szCs w:val="28"/>
        </w:rPr>
        <w:t xml:space="preserve">làm </w:t>
      </w:r>
      <w:r w:rsidRPr="00960CBD">
        <w:rPr>
          <w:color w:val="000000"/>
          <w:spacing w:val="-14"/>
          <w:sz w:val="28"/>
          <w:szCs w:val="28"/>
        </w:rPr>
        <w:t>đồ dùng đồ chơi mang tính hiệu quả, thiết thực để phục vụ cho công tác dạy và học.</w:t>
      </w:r>
      <w:r w:rsidRPr="008F15CA">
        <w:rPr>
          <w:color w:val="000000"/>
          <w:sz w:val="28"/>
          <w:szCs w:val="28"/>
        </w:rPr>
        <w:t xml:space="preserve"> </w:t>
      </w:r>
    </w:p>
    <w:p w14:paraId="26ECC3F6" w14:textId="4D0E4E07" w:rsidR="008F15CA" w:rsidRPr="008F15CA" w:rsidRDefault="008F15CA" w:rsidP="001A7E86">
      <w:pPr>
        <w:pStyle w:val="NormalWeb"/>
        <w:shd w:val="clear" w:color="auto" w:fill="FFFFFF"/>
        <w:spacing w:before="0" w:beforeAutospacing="0" w:after="0" w:afterAutospacing="0"/>
        <w:ind w:firstLine="720"/>
        <w:jc w:val="both"/>
        <w:rPr>
          <w:color w:val="000000"/>
          <w:sz w:val="28"/>
          <w:szCs w:val="28"/>
        </w:rPr>
      </w:pPr>
      <w:r w:rsidRPr="008F15CA">
        <w:rPr>
          <w:color w:val="000000"/>
          <w:sz w:val="28"/>
          <w:szCs w:val="28"/>
        </w:rPr>
        <w:t>- Tích cực tham gia các phòng trào thi đua do ngành giáo dục</w:t>
      </w:r>
      <w:r w:rsidR="00544870">
        <w:rPr>
          <w:color w:val="000000"/>
          <w:sz w:val="28"/>
          <w:szCs w:val="28"/>
        </w:rPr>
        <w:t>, do nhà trường</w:t>
      </w:r>
      <w:r w:rsidRPr="008F15CA">
        <w:rPr>
          <w:color w:val="000000"/>
          <w:sz w:val="28"/>
          <w:szCs w:val="28"/>
        </w:rPr>
        <w:t xml:space="preserve"> và Công đoàn phát động như tham gia thi ngày hội văn hoá thể dục thể thao</w:t>
      </w:r>
      <w:r>
        <w:rPr>
          <w:color w:val="000000"/>
          <w:sz w:val="28"/>
          <w:szCs w:val="28"/>
        </w:rPr>
        <w:t>; thi chạy ol</w:t>
      </w:r>
      <w:r w:rsidR="005A1E85">
        <w:rPr>
          <w:color w:val="000000"/>
          <w:sz w:val="28"/>
          <w:szCs w:val="28"/>
        </w:rPr>
        <w:t>umpic vì sức khỏe toàn dân</w:t>
      </w:r>
      <w:r w:rsidRPr="008F15CA">
        <w:rPr>
          <w:color w:val="000000"/>
          <w:sz w:val="28"/>
          <w:szCs w:val="28"/>
        </w:rPr>
        <w:t xml:space="preserve">, </w:t>
      </w:r>
      <w:r>
        <w:rPr>
          <w:color w:val="000000"/>
          <w:sz w:val="28"/>
          <w:szCs w:val="28"/>
        </w:rPr>
        <w:t xml:space="preserve">Ngày hội hiến máu </w:t>
      </w:r>
      <w:r w:rsidR="005A1E85">
        <w:rPr>
          <w:color w:val="000000"/>
          <w:sz w:val="28"/>
          <w:szCs w:val="28"/>
        </w:rPr>
        <w:t>tình nguyện</w:t>
      </w:r>
      <w:r>
        <w:rPr>
          <w:color w:val="000000"/>
          <w:sz w:val="28"/>
          <w:szCs w:val="28"/>
        </w:rPr>
        <w:t>,</w:t>
      </w:r>
      <w:r w:rsidRPr="008F15CA">
        <w:rPr>
          <w:color w:val="000000"/>
          <w:sz w:val="28"/>
          <w:szCs w:val="28"/>
        </w:rPr>
        <w:t xml:space="preserve"> thi thiết kế giáo án điện tử E-learning, thi giáo viên dạy giỏi….</w:t>
      </w:r>
    </w:p>
    <w:p w14:paraId="350AE5DC" w14:textId="061F067B" w:rsidR="008F15CA" w:rsidRPr="008F15CA" w:rsidRDefault="008F15CA" w:rsidP="00960CBD">
      <w:pPr>
        <w:shd w:val="clear" w:color="auto" w:fill="FFFFFF"/>
        <w:spacing w:before="0" w:line="240" w:lineRule="auto"/>
        <w:ind w:firstLine="720"/>
        <w:jc w:val="both"/>
        <w:rPr>
          <w:bCs/>
          <w:color w:val="000000"/>
          <w:spacing w:val="-4"/>
          <w:position w:val="-4"/>
          <w:szCs w:val="28"/>
          <w:lang w:val="da-DK"/>
        </w:rPr>
      </w:pPr>
      <w:r w:rsidRPr="008F15CA">
        <w:rPr>
          <w:color w:val="000000"/>
          <w:spacing w:val="-4"/>
          <w:position w:val="-4"/>
          <w:szCs w:val="28"/>
          <w:lang w:val="da-DK"/>
        </w:rPr>
        <w:t>-</w:t>
      </w:r>
      <w:r w:rsidR="00960CBD">
        <w:rPr>
          <w:color w:val="000000"/>
          <w:spacing w:val="-4"/>
          <w:position w:val="-4"/>
          <w:szCs w:val="28"/>
          <w:lang w:val="da-DK"/>
        </w:rPr>
        <w:t xml:space="preserve"> </w:t>
      </w:r>
      <w:r w:rsidRPr="008F15CA">
        <w:rPr>
          <w:bCs/>
          <w:color w:val="000000"/>
          <w:spacing w:val="-4"/>
          <w:position w:val="-4"/>
          <w:szCs w:val="28"/>
          <w:lang w:val="da-DK"/>
        </w:rPr>
        <w:t>100% CB,GV,NV thực hiện tốt các quy định về đạo đức nhà giáo, coi trọng việc rèn luyện phẩm chất đạo đức, lối sống, lương tâm nghề nghiệp. Tạo mọi điều kiện và cơ hội động viên, khuyến khích giáo viên, CBQL học tập và sáng tạo; đội ngũ nhà giáo luôn tâm huyết sáng tạo, tận tụy yêu nghề mến trẻ. Không có CB, GV, NV vi phạm đạo đức nhà giáo.</w:t>
      </w:r>
    </w:p>
    <w:p w14:paraId="498948C9"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Hưởng ứng tốt các đợt phát động thi đua chào mừng các ngày lễ lớn và 4 đợt thi đua trong năm, có nhận xét chấm điểm đánh giá.</w:t>
      </w:r>
    </w:p>
    <w:p w14:paraId="25BC4D96" w14:textId="77777777" w:rsidR="008B645B" w:rsidRPr="00DE46ED" w:rsidRDefault="008B645B" w:rsidP="001A7E86">
      <w:pPr>
        <w:shd w:val="clear" w:color="auto" w:fill="FFFFFF"/>
        <w:spacing w:before="0" w:line="240" w:lineRule="auto"/>
        <w:ind w:firstLine="0"/>
        <w:jc w:val="both"/>
        <w:rPr>
          <w:rFonts w:eastAsia="Times New Roman" w:cs="Times New Roman"/>
          <w:szCs w:val="28"/>
        </w:rPr>
      </w:pPr>
      <w:r w:rsidRPr="00DE46ED">
        <w:rPr>
          <w:rFonts w:eastAsia="Times New Roman" w:cs="Times New Roman"/>
          <w:b/>
          <w:bCs/>
          <w:szCs w:val="28"/>
          <w:bdr w:val="none" w:sz="0" w:space="0" w:color="auto" w:frame="1"/>
        </w:rPr>
        <w:t>II. Quy mô phát triển</w:t>
      </w:r>
    </w:p>
    <w:p w14:paraId="3F718FFE" w14:textId="220F20D7" w:rsidR="00B47F64" w:rsidRPr="00DE46ED" w:rsidRDefault="00FA28F2" w:rsidP="001A7E86">
      <w:pPr>
        <w:spacing w:before="0" w:line="240" w:lineRule="auto"/>
        <w:ind w:left="57" w:firstLine="510"/>
        <w:jc w:val="both"/>
        <w:rPr>
          <w:spacing w:val="-14"/>
          <w:szCs w:val="28"/>
          <w:lang w:val="vi-VN"/>
        </w:rPr>
      </w:pPr>
      <w:r w:rsidRPr="00DE46ED">
        <w:rPr>
          <w:szCs w:val="28"/>
        </w:rPr>
        <w:t xml:space="preserve">- </w:t>
      </w:r>
      <w:r w:rsidR="00B47F64" w:rsidRPr="00DE46ED">
        <w:rPr>
          <w:szCs w:val="28"/>
          <w:lang w:val="vi-VN"/>
        </w:rPr>
        <w:t>Căn cứ vào chỉ tiêu, căn cứ vào nhiệm vụ năm học 202</w:t>
      </w:r>
      <w:r w:rsidR="00985A0F">
        <w:rPr>
          <w:szCs w:val="28"/>
        </w:rPr>
        <w:t>2</w:t>
      </w:r>
      <w:r w:rsidR="00B47F64" w:rsidRPr="00DE46ED">
        <w:rPr>
          <w:szCs w:val="28"/>
          <w:lang w:val="vi-VN"/>
        </w:rPr>
        <w:t>- 202</w:t>
      </w:r>
      <w:r w:rsidR="00985A0F">
        <w:rPr>
          <w:szCs w:val="28"/>
        </w:rPr>
        <w:t>3</w:t>
      </w:r>
      <w:r w:rsidR="00B47F64" w:rsidRPr="00DE46ED">
        <w:rPr>
          <w:szCs w:val="28"/>
          <w:lang w:val="vi-VN"/>
        </w:rPr>
        <w:t xml:space="preserve">, toàn thể </w:t>
      </w:r>
      <w:r w:rsidR="00B47F64" w:rsidRPr="00DE46ED">
        <w:rPr>
          <w:spacing w:val="-14"/>
          <w:szCs w:val="28"/>
          <w:lang w:val="vi-VN"/>
        </w:rPr>
        <w:t>CBGV đã tích cực trong việc huy động số trẻ ra lớp làm tốt công tác phổ cập giáo dục:</w:t>
      </w:r>
    </w:p>
    <w:p w14:paraId="11EC294B" w14:textId="591B4124" w:rsidR="00777C9E" w:rsidRDefault="00B47F64" w:rsidP="001A7E86">
      <w:pPr>
        <w:spacing w:before="0" w:line="240" w:lineRule="auto"/>
        <w:ind w:left="57" w:firstLine="510"/>
        <w:jc w:val="both"/>
        <w:rPr>
          <w:color w:val="000000" w:themeColor="text1"/>
          <w:szCs w:val="28"/>
          <w:lang w:val="vi-VN"/>
        </w:rPr>
      </w:pPr>
      <w:r w:rsidRPr="006E522F">
        <w:rPr>
          <w:color w:val="000000" w:themeColor="text1"/>
          <w:szCs w:val="28"/>
          <w:lang w:val="vi-VN"/>
        </w:rPr>
        <w:t>- Trường huy động đến nay được: 3</w:t>
      </w:r>
      <w:r w:rsidR="00EC1672" w:rsidRPr="006E522F">
        <w:rPr>
          <w:color w:val="000000" w:themeColor="text1"/>
          <w:szCs w:val="28"/>
        </w:rPr>
        <w:t>2</w:t>
      </w:r>
      <w:r w:rsidR="00425259">
        <w:rPr>
          <w:color w:val="000000" w:themeColor="text1"/>
          <w:szCs w:val="28"/>
        </w:rPr>
        <w:t>1</w:t>
      </w:r>
      <w:r w:rsidR="00777C9E">
        <w:rPr>
          <w:color w:val="000000" w:themeColor="text1"/>
          <w:szCs w:val="28"/>
        </w:rPr>
        <w:t>/325 cháu chỉ tiêu giao đầu năm</w:t>
      </w:r>
      <w:r w:rsidRPr="006E522F">
        <w:rPr>
          <w:color w:val="000000" w:themeColor="text1"/>
          <w:szCs w:val="28"/>
          <w:lang w:val="vi-VN"/>
        </w:rPr>
        <w:t xml:space="preserve"> </w:t>
      </w:r>
      <w:r w:rsidR="00777C9E">
        <w:rPr>
          <w:color w:val="000000" w:themeColor="text1"/>
          <w:szCs w:val="28"/>
        </w:rPr>
        <w:t xml:space="preserve"> đạt 98.7 %</w:t>
      </w:r>
    </w:p>
    <w:p w14:paraId="631F722C" w14:textId="70E4D301" w:rsidR="00B47F64" w:rsidRPr="00DE46ED" w:rsidRDefault="008373E7" w:rsidP="001A7E86">
      <w:pPr>
        <w:spacing w:before="0" w:line="240" w:lineRule="auto"/>
        <w:ind w:left="57" w:firstLine="510"/>
        <w:jc w:val="both"/>
        <w:rPr>
          <w:szCs w:val="28"/>
          <w:lang w:val="vi-VN"/>
        </w:rPr>
      </w:pPr>
      <w:r>
        <w:rPr>
          <w:color w:val="000000" w:themeColor="text1"/>
          <w:szCs w:val="28"/>
        </w:rPr>
        <w:t xml:space="preserve">- </w:t>
      </w:r>
      <w:r w:rsidR="00B47F64" w:rsidRPr="00DE46ED">
        <w:rPr>
          <w:szCs w:val="28"/>
          <w:lang w:val="vi-VN"/>
        </w:rPr>
        <w:t>Huy động trẻ 5 tuổi ra lớp đạt tỷ lệ 100% (các loại hình)</w:t>
      </w:r>
    </w:p>
    <w:p w14:paraId="486BE0C5" w14:textId="77777777" w:rsidR="00B47F64" w:rsidRPr="00DE46ED" w:rsidRDefault="00B47F64" w:rsidP="001A7E86">
      <w:pPr>
        <w:spacing w:before="0" w:line="240" w:lineRule="auto"/>
        <w:ind w:left="57" w:firstLine="510"/>
        <w:jc w:val="both"/>
        <w:rPr>
          <w:szCs w:val="28"/>
          <w:lang w:val="vi-VN"/>
        </w:rPr>
      </w:pPr>
      <w:r w:rsidRPr="00DE46ED">
        <w:rPr>
          <w:szCs w:val="28"/>
          <w:lang w:val="vi-VN"/>
        </w:rPr>
        <w:t>- Tỷ lệ chuyên cần đạt từ  95%.</w:t>
      </w:r>
    </w:p>
    <w:p w14:paraId="5AA54D0A" w14:textId="77777777" w:rsidR="00397EC9" w:rsidRPr="00DE46ED" w:rsidRDefault="00FA28F2" w:rsidP="001A7E86">
      <w:pPr>
        <w:tabs>
          <w:tab w:val="left" w:pos="567"/>
          <w:tab w:val="center" w:pos="6840"/>
        </w:tabs>
        <w:spacing w:before="0" w:line="240" w:lineRule="auto"/>
        <w:ind w:left="57" w:firstLine="510"/>
        <w:jc w:val="both"/>
        <w:rPr>
          <w:szCs w:val="28"/>
        </w:rPr>
      </w:pPr>
      <w:r w:rsidRPr="00DE46ED">
        <w:rPr>
          <w:szCs w:val="28"/>
        </w:rPr>
        <w:lastRenderedPageBreak/>
        <w:t xml:space="preserve">- </w:t>
      </w:r>
      <w:r w:rsidR="00B47F64" w:rsidRPr="00DE46ED">
        <w:rPr>
          <w:szCs w:val="28"/>
          <w:lang w:val="vi-VN"/>
        </w:rPr>
        <w:t>Tích cực cùng UBND phường Phù Liễn kiểm tra giám sát tư vấn cho các cơ sở giáo dục mầm non tư thục làm tốt việc chăm sóc giáo dục trẻ. Kết quả các nhóm lớp tư thục trên địa bàn đã 100% được cấp phép và đi vào hoạt động tương đối hiệu quả.</w:t>
      </w:r>
    </w:p>
    <w:p w14:paraId="3931E34C" w14:textId="1289650F" w:rsidR="00397EC9" w:rsidRPr="00DE46ED" w:rsidRDefault="008B645B" w:rsidP="001A7E86">
      <w:pPr>
        <w:tabs>
          <w:tab w:val="left" w:pos="567"/>
          <w:tab w:val="center" w:pos="6840"/>
        </w:tabs>
        <w:spacing w:before="0" w:line="240" w:lineRule="auto"/>
        <w:ind w:left="57" w:firstLine="510"/>
        <w:jc w:val="both"/>
        <w:rPr>
          <w:szCs w:val="28"/>
          <w:lang w:val="vi-VN"/>
        </w:rPr>
      </w:pPr>
      <w:r w:rsidRPr="00DE46ED">
        <w:rPr>
          <w:rFonts w:eastAsia="Times New Roman" w:cs="Times New Roman"/>
          <w:b/>
          <w:bCs/>
          <w:szCs w:val="28"/>
          <w:bdr w:val="none" w:sz="0" w:space="0" w:color="auto" w:frame="1"/>
        </w:rPr>
        <w:t>III. Nâng cao chất lượng công tác phổ cập giáo dục mầm non cho trẻ em 5 tuổi:</w:t>
      </w:r>
    </w:p>
    <w:p w14:paraId="6DB713C0" w14:textId="1471AEA2" w:rsidR="008B645B" w:rsidRPr="00DE46ED" w:rsidRDefault="00397EC9" w:rsidP="001A7E86">
      <w:pPr>
        <w:shd w:val="clear" w:color="auto" w:fill="FFFFFF"/>
        <w:spacing w:before="0" w:line="240" w:lineRule="auto"/>
        <w:ind w:firstLine="567"/>
        <w:jc w:val="both"/>
        <w:rPr>
          <w:rFonts w:eastAsia="Times New Roman" w:cs="Times New Roman"/>
          <w:szCs w:val="28"/>
        </w:rPr>
      </w:pPr>
      <w:r w:rsidRPr="00DE46ED">
        <w:rPr>
          <w:rFonts w:eastAsia="Times New Roman" w:cs="Times New Roman"/>
          <w:szCs w:val="28"/>
        </w:rPr>
        <w:t xml:space="preserve">- </w:t>
      </w:r>
      <w:r w:rsidR="008B645B" w:rsidRPr="00DE46ED">
        <w:rPr>
          <w:rFonts w:eastAsia="Times New Roman" w:cs="Times New Roman"/>
          <w:szCs w:val="28"/>
        </w:rPr>
        <w:t xml:space="preserve">Tổng số lớp 5 tuổi: </w:t>
      </w:r>
      <w:r w:rsidR="00272E8B">
        <w:rPr>
          <w:rFonts w:eastAsia="Times New Roman" w:cs="Times New Roman"/>
          <w:szCs w:val="28"/>
        </w:rPr>
        <w:t>4</w:t>
      </w:r>
      <w:r w:rsidR="008B645B" w:rsidRPr="00DE46ED">
        <w:rPr>
          <w:rFonts w:eastAsia="Times New Roman" w:cs="Times New Roman"/>
          <w:szCs w:val="28"/>
        </w:rPr>
        <w:t xml:space="preserve"> lớp. Tổng số trẻ đến trường </w:t>
      </w:r>
      <w:r w:rsidR="00650D95" w:rsidRPr="00DE46ED">
        <w:rPr>
          <w:rFonts w:eastAsia="Times New Roman" w:cs="Times New Roman"/>
          <w:szCs w:val="28"/>
        </w:rPr>
        <w:t>1</w:t>
      </w:r>
      <w:r w:rsidR="00272E8B">
        <w:rPr>
          <w:rFonts w:eastAsia="Times New Roman" w:cs="Times New Roman"/>
          <w:szCs w:val="28"/>
        </w:rPr>
        <w:t>1</w:t>
      </w:r>
      <w:r w:rsidR="00EE401D" w:rsidRPr="00DE46ED">
        <w:rPr>
          <w:rFonts w:eastAsia="Times New Roman" w:cs="Times New Roman"/>
          <w:szCs w:val="28"/>
        </w:rPr>
        <w:t>7</w:t>
      </w:r>
      <w:r w:rsidR="008B645B" w:rsidRPr="00DE46ED">
        <w:rPr>
          <w:rFonts w:eastAsia="Times New Roman" w:cs="Times New Roman"/>
          <w:szCs w:val="28"/>
        </w:rPr>
        <w:t xml:space="preserve"> đạt tỷ lệ 100%.</w:t>
      </w:r>
    </w:p>
    <w:p w14:paraId="0B472DD7" w14:textId="6371ED6D" w:rsidR="00397EC9" w:rsidRPr="00DE46ED" w:rsidRDefault="008B645B" w:rsidP="001A7E86">
      <w:pPr>
        <w:pStyle w:val="ListParagraph"/>
        <w:numPr>
          <w:ilvl w:val="0"/>
          <w:numId w:val="4"/>
        </w:numPr>
        <w:shd w:val="clear" w:color="auto" w:fill="FFFFFF"/>
        <w:spacing w:before="0" w:line="240" w:lineRule="auto"/>
        <w:ind w:left="0" w:firstLine="567"/>
        <w:jc w:val="both"/>
        <w:rPr>
          <w:rFonts w:eastAsia="Times New Roman" w:cs="Times New Roman"/>
          <w:szCs w:val="28"/>
        </w:rPr>
      </w:pPr>
      <w:r w:rsidRPr="00DE46ED">
        <w:rPr>
          <w:rFonts w:eastAsia="Times New Roman" w:cs="Times New Roman"/>
          <w:szCs w:val="28"/>
        </w:rPr>
        <w:t xml:space="preserve">100% trẻ em 5 tuổi đến trường được học 2 buổi/ ngày. Có đầy đủ các trang thiết bị đồ dùng đồ chơi theo quy định tại Thông tư 02 và Thông tư 36 sửa đổi bổ sung của Bộ Giáo dục và đào tạo. </w:t>
      </w:r>
      <w:r w:rsidR="008373E7">
        <w:rPr>
          <w:rFonts w:eastAsia="Times New Roman" w:cs="Times New Roman"/>
          <w:szCs w:val="28"/>
        </w:rPr>
        <w:t>8</w:t>
      </w:r>
      <w:r w:rsidRPr="00DE46ED">
        <w:rPr>
          <w:rFonts w:eastAsia="Times New Roman" w:cs="Times New Roman"/>
          <w:szCs w:val="28"/>
        </w:rPr>
        <w:t>/</w:t>
      </w:r>
      <w:r w:rsidR="008373E7">
        <w:rPr>
          <w:rFonts w:eastAsia="Times New Roman" w:cs="Times New Roman"/>
          <w:szCs w:val="28"/>
        </w:rPr>
        <w:t>8</w:t>
      </w:r>
      <w:r w:rsidRPr="00DE46ED">
        <w:rPr>
          <w:rFonts w:eastAsia="Times New Roman" w:cs="Times New Roman"/>
          <w:szCs w:val="28"/>
        </w:rPr>
        <w:t xml:space="preserve"> giáo viên dạy lớp 5 tuổi có trình độ chuẩn và trên chuẩn đào tạo. 100% trẻ đến trường được hưởng đầy đủ các chế độ chính sách của Nhà nước.</w:t>
      </w:r>
    </w:p>
    <w:p w14:paraId="7E069B91" w14:textId="44B65152" w:rsidR="00A95A6B" w:rsidRPr="00DE46ED" w:rsidRDefault="008B645B" w:rsidP="001A7E86">
      <w:pPr>
        <w:pStyle w:val="ListParagraph"/>
        <w:numPr>
          <w:ilvl w:val="0"/>
          <w:numId w:val="4"/>
        </w:numPr>
        <w:shd w:val="clear" w:color="auto" w:fill="FFFFFF"/>
        <w:spacing w:before="0" w:line="240" w:lineRule="auto"/>
        <w:ind w:left="0" w:firstLine="567"/>
        <w:jc w:val="both"/>
        <w:rPr>
          <w:rFonts w:eastAsia="Times New Roman" w:cs="Times New Roman"/>
          <w:szCs w:val="28"/>
        </w:rPr>
      </w:pPr>
      <w:r w:rsidRPr="00DE46ED">
        <w:rPr>
          <w:rFonts w:eastAsia="Times New Roman" w:cs="Times New Roman"/>
          <w:szCs w:val="28"/>
        </w:rPr>
        <w:t xml:space="preserve">Công tác triển khai thực hiện phổ cập giáo dục mầm non cho trẻ em năm tuổi của địa phương đó là sự chỉ đạo sát sao của Ban chỉ đạo phổ cập, phân công các thành viên trong đó có thành phần là </w:t>
      </w:r>
      <w:r w:rsidR="002640A4" w:rsidRPr="00DE46ED">
        <w:rPr>
          <w:rFonts w:eastAsia="Times New Roman" w:cs="Times New Roman"/>
          <w:szCs w:val="28"/>
        </w:rPr>
        <w:t xml:space="preserve">tổ trưởng tổ dân </w:t>
      </w:r>
      <w:r w:rsidRPr="00DE46ED">
        <w:rPr>
          <w:rFonts w:eastAsia="Times New Roman" w:cs="Times New Roman"/>
          <w:szCs w:val="28"/>
        </w:rPr>
        <w:t xml:space="preserve"> hoặc bí thư chi bộ tham gia cùng với giáo viên trường mầm non thực hiện công tác điều tra trẻ trên địa bàn. </w:t>
      </w:r>
    </w:p>
    <w:p w14:paraId="0A0798F0" w14:textId="047B01F4" w:rsidR="008B645B" w:rsidRPr="00DE46ED" w:rsidRDefault="008B645B" w:rsidP="001A7E86">
      <w:pPr>
        <w:pStyle w:val="ListParagraph"/>
        <w:shd w:val="clear" w:color="auto" w:fill="FFFFFF"/>
        <w:spacing w:before="0" w:line="240" w:lineRule="auto"/>
        <w:ind w:left="0" w:firstLine="360"/>
        <w:jc w:val="both"/>
        <w:rPr>
          <w:rFonts w:eastAsia="Times New Roman" w:cs="Times New Roman"/>
          <w:szCs w:val="28"/>
        </w:rPr>
      </w:pPr>
      <w:r w:rsidRPr="00DE46ED">
        <w:rPr>
          <w:rFonts w:eastAsia="Times New Roman" w:cs="Times New Roman"/>
          <w:b/>
          <w:bCs/>
          <w:szCs w:val="28"/>
          <w:bdr w:val="none" w:sz="0" w:space="0" w:color="auto" w:frame="1"/>
        </w:rPr>
        <w:t>IV. Thực hiện các giải pháp nâng cao chất lượng chăm sóc, giáo dục trẻ</w:t>
      </w:r>
    </w:p>
    <w:p w14:paraId="6082D387" w14:textId="6F925FC9" w:rsidR="008B645B" w:rsidRPr="00DE46ED" w:rsidRDefault="008B645B" w:rsidP="001A7E86">
      <w:pPr>
        <w:pStyle w:val="ListParagraph"/>
        <w:numPr>
          <w:ilvl w:val="0"/>
          <w:numId w:val="2"/>
        </w:numPr>
        <w:shd w:val="clear" w:color="auto" w:fill="FFFFFF"/>
        <w:spacing w:before="0" w:line="240" w:lineRule="auto"/>
        <w:jc w:val="both"/>
        <w:rPr>
          <w:rFonts w:eastAsia="Times New Roman" w:cs="Times New Roman"/>
          <w:b/>
          <w:bCs/>
          <w:szCs w:val="28"/>
          <w:bdr w:val="none" w:sz="0" w:space="0" w:color="auto" w:frame="1"/>
        </w:rPr>
      </w:pPr>
      <w:r w:rsidRPr="00DE46ED">
        <w:rPr>
          <w:rFonts w:eastAsia="Times New Roman" w:cs="Times New Roman"/>
          <w:b/>
          <w:bCs/>
          <w:szCs w:val="28"/>
          <w:bdr w:val="none" w:sz="0" w:space="0" w:color="auto" w:frame="1"/>
        </w:rPr>
        <w:t>Đảm bảo an toàn tuyệt đối về thể chất và tinh thần cho trẻ.</w:t>
      </w:r>
    </w:p>
    <w:p w14:paraId="1D324BAD" w14:textId="5FF580FB" w:rsidR="00AF2AAB" w:rsidRPr="00FD3649" w:rsidRDefault="00C10AAD" w:rsidP="001A7E86">
      <w:pPr>
        <w:spacing w:before="0" w:line="240" w:lineRule="auto"/>
        <w:ind w:firstLine="720"/>
        <w:jc w:val="both"/>
      </w:pPr>
      <w:r>
        <w:rPr>
          <w:color w:val="000000"/>
          <w:lang w:val="es-ES"/>
        </w:rPr>
        <w:t xml:space="preserve">- </w:t>
      </w:r>
      <w:r w:rsidR="00AF2AAB" w:rsidRPr="00FD3649">
        <w:rPr>
          <w:color w:val="000000"/>
          <w:lang w:val="es-ES"/>
        </w:rPr>
        <w:t xml:space="preserve">Thực hiện nghiêm túc </w:t>
      </w:r>
      <w:r w:rsidR="00AF2AAB" w:rsidRPr="00FD3649">
        <w:rPr>
          <w:color w:val="000000"/>
          <w:spacing w:val="-2"/>
        </w:rPr>
        <w:t xml:space="preserve">Chỉ thị số 993/CT-BGDĐT ngày 12/4/2019 của  Bộ GDĐT về tăng cường giải pháp phòng, chống bạo lực học đường trong cơ sở GD và </w:t>
      </w:r>
      <w:r w:rsidR="00AF2AAB" w:rsidRPr="00FD3649">
        <w:rPr>
          <w:color w:val="000000"/>
          <w:shd w:val="clear" w:color="auto" w:fill="FFFFFF"/>
        </w:rPr>
        <w:t>Thông tư số 13/2010/TT-BGDĐT ngày 15/4/2010 xây dựng trường học an toàn, phòng, chống tai nạn, thương tích trong cơ sở GDMN; C</w:t>
      </w:r>
      <w:r w:rsidR="00AF2AAB" w:rsidRPr="00FD3649">
        <w:rPr>
          <w:color w:val="000000"/>
          <w:lang w:val="es-ES"/>
        </w:rPr>
        <w:t xml:space="preserve">ông văn chỉ đạo của Phòng GDĐT </w:t>
      </w:r>
      <w:r w:rsidR="00FE3337">
        <w:rPr>
          <w:color w:val="000000"/>
          <w:lang w:val="es-ES"/>
        </w:rPr>
        <w:t>quận</w:t>
      </w:r>
      <w:r w:rsidR="00AF2AAB" w:rsidRPr="00FD3649">
        <w:rPr>
          <w:color w:val="000000"/>
          <w:lang w:val="es-ES"/>
        </w:rPr>
        <w:t xml:space="preserve"> về việc đảm bảo an ninh, trật tự, an toàn trường học, giáo dục</w:t>
      </w:r>
      <w:r w:rsidR="00AF2AAB">
        <w:rPr>
          <w:color w:val="000000"/>
          <w:lang w:val="es-ES"/>
        </w:rPr>
        <w:t xml:space="preserve"> an toàn giao thông năm học 2022 - 2023</w:t>
      </w:r>
      <w:r w:rsidR="00AF2AAB" w:rsidRPr="00FD3649">
        <w:rPr>
          <w:color w:val="000000"/>
          <w:lang w:val="es-ES"/>
        </w:rPr>
        <w:t xml:space="preserve">. </w:t>
      </w:r>
      <w:r w:rsidR="00AF2AAB">
        <w:rPr>
          <w:bCs/>
          <w:iCs/>
          <w:color w:val="000000"/>
          <w:lang w:val="es-ES"/>
        </w:rPr>
        <w:t>Nhà trường đã x</w:t>
      </w:r>
      <w:r w:rsidR="00AF2AAB" w:rsidRPr="00FD3649">
        <w:rPr>
          <w:bCs/>
          <w:iCs/>
          <w:color w:val="000000"/>
          <w:lang w:val="es-ES"/>
        </w:rPr>
        <w:t>ây dựng phương án đảm bảo an toàn</w:t>
      </w:r>
      <w:r w:rsidR="00AF2AAB">
        <w:rPr>
          <w:bCs/>
          <w:iCs/>
          <w:color w:val="000000"/>
          <w:lang w:val="es-ES"/>
        </w:rPr>
        <w:t xml:space="preserve"> cho trẻ,</w:t>
      </w:r>
      <w:r w:rsidR="00AF2AAB" w:rsidRPr="00FD3649">
        <w:rPr>
          <w:bCs/>
          <w:iCs/>
          <w:color w:val="000000"/>
          <w:lang w:val="es-ES"/>
        </w:rPr>
        <w:t xml:space="preserve"> trong năm học không </w:t>
      </w:r>
      <w:r w:rsidR="00AF2AAB">
        <w:rPr>
          <w:bCs/>
          <w:iCs/>
          <w:color w:val="000000"/>
          <w:lang w:val="es-ES"/>
        </w:rPr>
        <w:t>có trường hơp trẻ bị</w:t>
      </w:r>
      <w:r w:rsidR="00AF2AAB" w:rsidRPr="00FD3649">
        <w:rPr>
          <w:bCs/>
          <w:iCs/>
          <w:color w:val="000000"/>
          <w:lang w:val="es-ES"/>
        </w:rPr>
        <w:t xml:space="preserve"> xảy ra</w:t>
      </w:r>
      <w:r w:rsidR="00AF2AAB">
        <w:rPr>
          <w:bCs/>
          <w:iCs/>
          <w:color w:val="000000"/>
          <w:lang w:val="es-ES"/>
        </w:rPr>
        <w:t xml:space="preserve"> tai nạn, thương tích trong nhà trường</w:t>
      </w:r>
      <w:r w:rsidR="00AF2AAB" w:rsidRPr="00FD3649">
        <w:rPr>
          <w:bCs/>
          <w:iCs/>
          <w:color w:val="000000"/>
          <w:lang w:val="es-ES"/>
        </w:rPr>
        <w:t xml:space="preserve">. </w:t>
      </w:r>
      <w:r w:rsidR="00AF2AAB">
        <w:rPr>
          <w:color w:val="000000"/>
          <w:spacing w:val="-4"/>
          <w:lang w:val="es-ES"/>
        </w:rPr>
        <w:t>T</w:t>
      </w:r>
      <w:r w:rsidR="00AF2AAB" w:rsidRPr="00FD3649">
        <w:rPr>
          <w:color w:val="000000"/>
          <w:spacing w:val="-4"/>
          <w:lang w:val="es-ES"/>
        </w:rPr>
        <w:t>hực hiện</w:t>
      </w:r>
      <w:r w:rsidR="00AF2AAB">
        <w:rPr>
          <w:color w:val="000000"/>
          <w:spacing w:val="-4"/>
          <w:lang w:val="es-ES"/>
        </w:rPr>
        <w:t xml:space="preserve"> nghiêm túc</w:t>
      </w:r>
      <w:r w:rsidR="00AF2AAB" w:rsidRPr="00FD3649">
        <w:rPr>
          <w:color w:val="000000"/>
          <w:spacing w:val="-4"/>
          <w:lang w:val="es-ES"/>
        </w:rPr>
        <w:t xml:space="preserve"> </w:t>
      </w:r>
      <w:r w:rsidR="00AF2AAB">
        <w:rPr>
          <w:position w:val="3"/>
        </w:rPr>
        <w:t>Thông tư 149/2020/TT-BCA ngày 31/12/2020 của Bộ Công an quy định chi tiết một số điều Luật phòng cháy và Luật sửa đổi bổ sung một số điều của Luật PCCC năm 2013</w:t>
      </w:r>
      <w:r w:rsidR="00AF2AAB" w:rsidRPr="00B7393B">
        <w:rPr>
          <w:position w:val="3"/>
        </w:rPr>
        <w:t>;</w:t>
      </w:r>
      <w:r w:rsidR="00AF2AAB">
        <w:rPr>
          <w:iCs/>
        </w:rPr>
        <w:t xml:space="preserve"> </w:t>
      </w:r>
      <w:r w:rsidR="00AF2AAB" w:rsidRPr="00AE45A3">
        <w:rPr>
          <w:rFonts w:eastAsia="Calibri"/>
          <w:lang w:val="nl-NL"/>
        </w:rPr>
        <w:t xml:space="preserve">Nghị định số 136/2020/NĐ-CP ngày 24/11/2020 của Chính phủ </w:t>
      </w:r>
      <w:r w:rsidR="00AF2AAB" w:rsidRPr="00AE45A3">
        <w:rPr>
          <w:rFonts w:eastAsia="Calibri"/>
          <w:i/>
          <w:lang w:val="nl-NL"/>
        </w:rPr>
        <w:t>“Quy định chi tiết thi hành một số điều và biện pháp thi hành Luật Phòng cháy và chữa cháy và Luật sửa đổi, bổ sung một số điều của Luật PCCC”</w:t>
      </w:r>
      <w:r w:rsidR="00AF2AAB" w:rsidRPr="00AE45A3">
        <w:rPr>
          <w:iCs/>
        </w:rPr>
        <w:t>;</w:t>
      </w:r>
      <w:r w:rsidR="00AF2AAB" w:rsidRPr="00FD3649">
        <w:rPr>
          <w:color w:val="000000"/>
          <w:spacing w:val="-4"/>
          <w:lang w:val="es-ES"/>
        </w:rPr>
        <w:t>.</w:t>
      </w:r>
    </w:p>
    <w:p w14:paraId="2D8DFCD9" w14:textId="79BF242B" w:rsidR="00AF2AAB" w:rsidRDefault="00AF2AAB" w:rsidP="001A7E86">
      <w:pPr>
        <w:spacing w:before="0" w:line="240" w:lineRule="auto"/>
        <w:ind w:firstLine="720"/>
        <w:jc w:val="both"/>
        <w:rPr>
          <w:bCs/>
          <w:iCs/>
          <w:color w:val="000000"/>
        </w:rPr>
      </w:pPr>
      <w:r w:rsidRPr="00FD3649">
        <w:rPr>
          <w:bCs/>
          <w:iCs/>
          <w:color w:val="000000"/>
        </w:rPr>
        <w:t>- 100% trẻ được đảm bảo an toàn tuyệt đối về thể chất và tinh thần, trong nhà trường không có bạo lực</w:t>
      </w:r>
      <w:r>
        <w:rPr>
          <w:bCs/>
          <w:iCs/>
          <w:color w:val="000000"/>
        </w:rPr>
        <w:t xml:space="preserve"> học đường</w:t>
      </w:r>
      <w:r w:rsidRPr="00FD3649">
        <w:rPr>
          <w:bCs/>
          <w:iCs/>
          <w:color w:val="000000"/>
        </w:rPr>
        <w:t>, được đảm bảo tuyệt đối về VSDD&amp;ATTP, được kiểm tra sức khoẻ, đánh giá tình trạng dinh d</w:t>
      </w:r>
      <w:r>
        <w:rPr>
          <w:bCs/>
          <w:iCs/>
          <w:color w:val="000000"/>
        </w:rPr>
        <w:t>ưỡng bằng biểu đồ tăng trưởng,</w:t>
      </w:r>
      <w:r w:rsidRPr="00FD3649">
        <w:rPr>
          <w:bCs/>
          <w:iCs/>
          <w:color w:val="000000"/>
        </w:rPr>
        <w:t xml:space="preserve"> được bảo đảm các yêu cầu, điều kiện về trang thiết bị trong công tác phòng chống các dịch bệnh.</w:t>
      </w:r>
    </w:p>
    <w:p w14:paraId="66B4F9B2" w14:textId="60B62E38" w:rsidR="00483E68" w:rsidRPr="00483E68" w:rsidRDefault="00483E68" w:rsidP="001A7E86">
      <w:pPr>
        <w:pStyle w:val="NormalWeb"/>
        <w:shd w:val="clear" w:color="auto" w:fill="FFFFFF"/>
        <w:spacing w:before="0" w:beforeAutospacing="0" w:after="0" w:afterAutospacing="0"/>
        <w:ind w:firstLine="720"/>
        <w:jc w:val="both"/>
        <w:rPr>
          <w:bCs/>
          <w:color w:val="000000"/>
          <w:spacing w:val="-2"/>
          <w:sz w:val="28"/>
          <w:szCs w:val="28"/>
        </w:rPr>
      </w:pPr>
      <w:r w:rsidRPr="008F15CA">
        <w:rPr>
          <w:bCs/>
          <w:color w:val="000000"/>
          <w:spacing w:val="-2"/>
          <w:sz w:val="28"/>
          <w:szCs w:val="28"/>
        </w:rPr>
        <w:t>- 100 % GV,NV thực hiện nghiêm túc Bộ quy tắc ứng xử văn hóa trong trường học của đơn vị, làm việc có khoa học, ứng xử có văn hóa trong giao tiếp, tận tụy với nhiệm vụ được giao, tích cực học tập, tâm huyết với nghề</w:t>
      </w:r>
      <w:r>
        <w:rPr>
          <w:bCs/>
          <w:color w:val="000000"/>
          <w:spacing w:val="-2"/>
          <w:sz w:val="28"/>
          <w:szCs w:val="28"/>
        </w:rPr>
        <w:t>.</w:t>
      </w:r>
    </w:p>
    <w:p w14:paraId="3B29D1DF" w14:textId="77777777" w:rsidR="00AF2AAB" w:rsidRPr="00FD3649" w:rsidRDefault="00AF2AAB" w:rsidP="001A7E86">
      <w:pPr>
        <w:tabs>
          <w:tab w:val="left" w:pos="0"/>
        </w:tabs>
        <w:spacing w:before="0" w:line="240" w:lineRule="auto"/>
        <w:jc w:val="both"/>
        <w:rPr>
          <w:bCs/>
          <w:iCs/>
          <w:color w:val="000000"/>
        </w:rPr>
      </w:pPr>
      <w:r w:rsidRPr="00FD3649">
        <w:rPr>
          <w:i/>
          <w:color w:val="000000"/>
        </w:rPr>
        <w:tab/>
      </w:r>
      <w:r w:rsidRPr="00FD3649">
        <w:rPr>
          <w:bCs/>
          <w:iCs/>
          <w:color w:val="000000"/>
        </w:rPr>
        <w:t xml:space="preserve">- 100% GV nghiêm túc thực hiện tốt </w:t>
      </w:r>
      <w:r>
        <w:rPr>
          <w:bCs/>
          <w:iCs/>
          <w:color w:val="000000"/>
        </w:rPr>
        <w:t xml:space="preserve">Quy chế </w:t>
      </w:r>
      <w:r w:rsidRPr="00FD3649">
        <w:rPr>
          <w:bCs/>
          <w:iCs/>
          <w:color w:val="000000"/>
        </w:rPr>
        <w:t>CS</w:t>
      </w:r>
      <w:r>
        <w:rPr>
          <w:bCs/>
          <w:iCs/>
          <w:color w:val="000000"/>
        </w:rPr>
        <w:t>&amp;GD</w:t>
      </w:r>
      <w:r w:rsidRPr="00FD3649">
        <w:rPr>
          <w:bCs/>
          <w:iCs/>
          <w:color w:val="000000"/>
        </w:rPr>
        <w:t xml:space="preserve"> trẻ, được tập huấn kỹ năng, biện pháp, cách sơ cứu ban đầu để đảm bảo an toàn, phòng chống TNTT cho trẻ, như: Hóc, sặc, bỏng, điện giật, đuối nước, ngã…và GDATGT trong nhà trường. Thường xuyên khảo sát các nguy cơ tai nạn thương tích cho </w:t>
      </w:r>
      <w:r w:rsidRPr="00FD3649">
        <w:rPr>
          <w:bCs/>
          <w:iCs/>
          <w:color w:val="000000"/>
        </w:rPr>
        <w:lastRenderedPageBreak/>
        <w:t>trẻ</w:t>
      </w:r>
      <w:r>
        <w:rPr>
          <w:bCs/>
          <w:iCs/>
          <w:color w:val="000000"/>
        </w:rPr>
        <w:t>,</w:t>
      </w:r>
      <w:r w:rsidRPr="00FD3649">
        <w:rPr>
          <w:bCs/>
          <w:iCs/>
          <w:color w:val="000000"/>
        </w:rPr>
        <w:t xml:space="preserve"> để có biện pháp phòng tránh hợp lý, không để xảy ra tai nạn thương tích trong nhà trường. </w:t>
      </w:r>
    </w:p>
    <w:p w14:paraId="4E6524F6" w14:textId="27C07A7B" w:rsidR="00AF2AAB" w:rsidRDefault="00AF2AAB" w:rsidP="001A7E86">
      <w:pPr>
        <w:shd w:val="clear" w:color="auto" w:fill="FFFFFF"/>
        <w:spacing w:before="0" w:line="240" w:lineRule="auto"/>
        <w:ind w:firstLine="720"/>
        <w:jc w:val="both"/>
        <w:textAlignment w:val="baseline"/>
        <w:rPr>
          <w:color w:val="000000"/>
          <w:lang w:val="it-IT" w:eastAsia="vi-VN"/>
        </w:rPr>
      </w:pPr>
      <w:r w:rsidRPr="00FD3649">
        <w:rPr>
          <w:color w:val="000000"/>
          <w:lang w:eastAsia="vi-VN"/>
        </w:rPr>
        <w:t xml:space="preserve">- </w:t>
      </w:r>
      <w:r>
        <w:rPr>
          <w:color w:val="000000"/>
          <w:lang w:val="vi-VN" w:eastAsia="vi-VN"/>
        </w:rPr>
        <w:t>Đã p</w:t>
      </w:r>
      <w:r w:rsidRPr="00FD3649">
        <w:rPr>
          <w:color w:val="000000"/>
          <w:lang w:val="vi-VN" w:eastAsia="vi-VN"/>
        </w:rPr>
        <w:t xml:space="preserve">hối hợp với cơ quan y tế thực hiện tốt các biện pháp phòng chống dịch bệnh, triển khai công tác y tế trường học. </w:t>
      </w:r>
      <w:r w:rsidRPr="00FD3649">
        <w:rPr>
          <w:color w:val="000000"/>
          <w:lang w:val="it-IT" w:eastAsia="vi-VN"/>
        </w:rPr>
        <w:t>Chỉ đạo đội ngũ GV</w:t>
      </w:r>
      <w:r w:rsidR="008373E7">
        <w:rPr>
          <w:color w:val="000000"/>
          <w:lang w:val="it-IT" w:eastAsia="vi-VN"/>
        </w:rPr>
        <w:t xml:space="preserve"> thường xuyên tự bồi dưỡng</w:t>
      </w:r>
      <w:r w:rsidRPr="00FD3649">
        <w:rPr>
          <w:color w:val="000000"/>
          <w:lang w:val="it-IT" w:eastAsia="vi-VN"/>
        </w:rPr>
        <w:t xml:space="preserve"> các kỹ năng sơ cứu ban đầu cho trẻ. Thường xuyên kiểm tra tủ thuốc của nhà trường</w:t>
      </w:r>
      <w:r>
        <w:rPr>
          <w:color w:val="000000"/>
          <w:lang w:val="it-IT" w:eastAsia="vi-VN"/>
        </w:rPr>
        <w:t>,</w:t>
      </w:r>
      <w:r w:rsidRPr="00FD3649">
        <w:rPr>
          <w:color w:val="000000"/>
          <w:lang w:val="it-IT" w:eastAsia="vi-VN"/>
        </w:rPr>
        <w:t xml:space="preserve"> để thay thế thuốc đã quá hạn sử dụng và bổ sung đầy đủ dụng cụ, đồ dùng y tế, cơ số thuốc theo quy đị</w:t>
      </w:r>
      <w:r>
        <w:rPr>
          <w:color w:val="000000"/>
          <w:lang w:val="it-IT" w:eastAsia="vi-VN"/>
        </w:rPr>
        <w:t>nh. Các lớp nghiêm túc duy trì việc sử dụng sổ nhật ký đón,</w:t>
      </w:r>
      <w:r w:rsidRPr="00FD3649">
        <w:rPr>
          <w:color w:val="000000"/>
          <w:lang w:val="it-IT" w:eastAsia="vi-VN"/>
        </w:rPr>
        <w:t xml:space="preserve"> trả trẻ hàng ngày theo quy định.</w:t>
      </w:r>
    </w:p>
    <w:p w14:paraId="29B72FF7" w14:textId="37F86E0B" w:rsidR="008B645B" w:rsidRDefault="0017604F" w:rsidP="001A7E86">
      <w:pPr>
        <w:shd w:val="clear" w:color="auto" w:fill="FFFFFF"/>
        <w:spacing w:before="0" w:line="240" w:lineRule="auto"/>
        <w:ind w:firstLine="720"/>
        <w:jc w:val="both"/>
        <w:rPr>
          <w:rFonts w:eastAsia="Times New Roman" w:cs="Times New Roman"/>
          <w:b/>
          <w:bCs/>
          <w:szCs w:val="28"/>
          <w:bdr w:val="none" w:sz="0" w:space="0" w:color="auto" w:frame="1"/>
        </w:rPr>
      </w:pPr>
      <w:r>
        <w:rPr>
          <w:rFonts w:eastAsia="Times New Roman" w:cs="Times New Roman"/>
          <w:b/>
          <w:bCs/>
          <w:szCs w:val="28"/>
          <w:bdr w:val="none" w:sz="0" w:space="0" w:color="auto" w:frame="1"/>
        </w:rPr>
        <w:t>2</w:t>
      </w:r>
      <w:r w:rsidR="008B645B" w:rsidRPr="00DE46ED">
        <w:rPr>
          <w:rFonts w:eastAsia="Times New Roman" w:cs="Times New Roman"/>
          <w:b/>
          <w:bCs/>
          <w:szCs w:val="28"/>
          <w:bdr w:val="none" w:sz="0" w:space="0" w:color="auto" w:frame="1"/>
        </w:rPr>
        <w:t>. Nâng cao chất lượng công tác nuôi dưỡng và chăm sóc sức khỏe.</w:t>
      </w:r>
    </w:p>
    <w:p w14:paraId="077E6464" w14:textId="77777777" w:rsidR="003F7624" w:rsidRPr="005575D3" w:rsidRDefault="003F7624" w:rsidP="001A7E86">
      <w:pPr>
        <w:tabs>
          <w:tab w:val="left" w:pos="1440"/>
        </w:tabs>
        <w:spacing w:before="0" w:line="240" w:lineRule="auto"/>
        <w:ind w:firstLine="527"/>
        <w:jc w:val="both"/>
        <w:rPr>
          <w:b/>
          <w:spacing w:val="-4"/>
          <w:szCs w:val="28"/>
        </w:rPr>
      </w:pPr>
      <w:r w:rsidRPr="005575D3">
        <w:rPr>
          <w:b/>
          <w:spacing w:val="-4"/>
          <w:szCs w:val="28"/>
        </w:rPr>
        <w:t>* Công tác nuôi d</w:t>
      </w:r>
      <w:r w:rsidRPr="005575D3">
        <w:rPr>
          <w:b/>
          <w:spacing w:val="-4"/>
          <w:szCs w:val="28"/>
          <w:lang w:val="vi-VN"/>
        </w:rPr>
        <w:t>ưỡng</w:t>
      </w:r>
    </w:p>
    <w:p w14:paraId="16DE00E2" w14:textId="77777777" w:rsidR="003F7624" w:rsidRDefault="003F7624" w:rsidP="001A7E86">
      <w:pPr>
        <w:tabs>
          <w:tab w:val="left" w:pos="1440"/>
        </w:tabs>
        <w:spacing w:before="0" w:line="240" w:lineRule="auto"/>
        <w:ind w:firstLine="527"/>
        <w:jc w:val="both"/>
        <w:rPr>
          <w:spacing w:val="-4"/>
          <w:szCs w:val="28"/>
        </w:rPr>
      </w:pPr>
      <w:r>
        <w:rPr>
          <w:spacing w:val="-4"/>
          <w:szCs w:val="28"/>
        </w:rPr>
        <w:t>- Các cháu học bán trú tại trường 100%</w:t>
      </w:r>
    </w:p>
    <w:p w14:paraId="5DD4AC8D" w14:textId="77777777" w:rsidR="003F7624" w:rsidRDefault="003F7624" w:rsidP="001A7E86">
      <w:pPr>
        <w:tabs>
          <w:tab w:val="left" w:pos="1440"/>
        </w:tabs>
        <w:spacing w:before="0" w:line="240" w:lineRule="auto"/>
        <w:ind w:firstLine="527"/>
        <w:jc w:val="both"/>
        <w:rPr>
          <w:spacing w:val="-4"/>
          <w:szCs w:val="28"/>
        </w:rPr>
      </w:pPr>
      <w:r>
        <w:rPr>
          <w:spacing w:val="-4"/>
          <w:szCs w:val="28"/>
        </w:rPr>
        <w:t>- Công tác xây dựng kế hoạch ăn theo thực đơn, đảm bảo ăn uống đúng giờ quy định, công tác chế biến hợp vệ sinh đảm bảo an toàn thực phẩm.</w:t>
      </w:r>
    </w:p>
    <w:p w14:paraId="05A606B8" w14:textId="776B0D39" w:rsidR="003F7624" w:rsidRDefault="003F7624" w:rsidP="001A7E86">
      <w:pPr>
        <w:tabs>
          <w:tab w:val="left" w:pos="1440"/>
        </w:tabs>
        <w:spacing w:before="0" w:line="240" w:lineRule="auto"/>
        <w:ind w:firstLine="527"/>
        <w:jc w:val="both"/>
        <w:rPr>
          <w:spacing w:val="-4"/>
          <w:szCs w:val="28"/>
        </w:rPr>
      </w:pPr>
      <w:r>
        <w:rPr>
          <w:spacing w:val="-4"/>
          <w:szCs w:val="28"/>
        </w:rPr>
        <w:t>- Nhà trường ký hợp đồng giao nhận thực phẩm của Công ty thực phẩm Phương Trang, đảm bảo an toàn, thực phẩm tươi ngon rõ nguồn gốc. Đảm bảo khẩu phần ăn từ 600 đến 726 Kcalo và cân đối giữa các chất.</w:t>
      </w:r>
    </w:p>
    <w:p w14:paraId="4D5C7C7C" w14:textId="77777777" w:rsidR="003F7624" w:rsidRPr="00D70469" w:rsidRDefault="003F7624" w:rsidP="001A7E86">
      <w:pPr>
        <w:tabs>
          <w:tab w:val="left" w:pos="1440"/>
        </w:tabs>
        <w:spacing w:before="0" w:line="240" w:lineRule="auto"/>
        <w:ind w:firstLine="527"/>
        <w:jc w:val="both"/>
        <w:rPr>
          <w:spacing w:val="-4"/>
          <w:szCs w:val="28"/>
        </w:rPr>
      </w:pPr>
      <w:r>
        <w:rPr>
          <w:spacing w:val="-4"/>
          <w:szCs w:val="28"/>
        </w:rPr>
        <w:t>Tổ chức cho nhân viên nuôi dưỡng đi tập huấn về vệ sinh an toàn thực phẩm do trung tâm y tế Quận tổ chức.</w:t>
      </w:r>
    </w:p>
    <w:p w14:paraId="7020915D" w14:textId="77777777" w:rsidR="003F7624" w:rsidRPr="00842903" w:rsidRDefault="003F7624" w:rsidP="001A7E86">
      <w:pPr>
        <w:tabs>
          <w:tab w:val="left" w:pos="1440"/>
        </w:tabs>
        <w:spacing w:before="0" w:line="240" w:lineRule="auto"/>
        <w:ind w:firstLine="527"/>
        <w:jc w:val="both"/>
        <w:rPr>
          <w:b/>
          <w:szCs w:val="28"/>
        </w:rPr>
      </w:pPr>
      <w:r w:rsidRPr="00842903">
        <w:rPr>
          <w:b/>
          <w:szCs w:val="28"/>
        </w:rPr>
        <w:t>* Công tác chăm sóc sức khỏe</w:t>
      </w:r>
    </w:p>
    <w:p w14:paraId="2C758157" w14:textId="49D4BAEE" w:rsidR="003F7624" w:rsidRPr="003F7624" w:rsidRDefault="003F7624" w:rsidP="001A7E86">
      <w:pPr>
        <w:shd w:val="clear" w:color="auto" w:fill="FFFFFF"/>
        <w:spacing w:before="0" w:line="240" w:lineRule="auto"/>
        <w:ind w:firstLine="720"/>
        <w:jc w:val="both"/>
        <w:rPr>
          <w:rFonts w:eastAsia="Times New Roman" w:cs="Times New Roman"/>
          <w:color w:val="000000" w:themeColor="text1"/>
          <w:szCs w:val="28"/>
        </w:rPr>
      </w:pPr>
      <w:r w:rsidRPr="00842903">
        <w:rPr>
          <w:szCs w:val="28"/>
        </w:rPr>
        <w:t>- Các cháu đến trường đều có hồ sơ sức khỏe, được khám sức khỏe định kỳ 1 năm/1 lần.</w:t>
      </w:r>
      <w:r>
        <w:rPr>
          <w:rFonts w:eastAsia="Times New Roman" w:cs="Times New Roman"/>
          <w:color w:val="000000" w:themeColor="text1"/>
          <w:szCs w:val="28"/>
        </w:rPr>
        <w:t xml:space="preserve"> </w:t>
      </w:r>
      <w:r w:rsidRPr="00425259">
        <w:rPr>
          <w:rFonts w:eastAsia="Times New Roman" w:cs="Times New Roman"/>
          <w:color w:val="000000" w:themeColor="text1"/>
          <w:szCs w:val="28"/>
        </w:rPr>
        <w:t xml:space="preserve">Tổng số trẻ được theo dõi sức khỏe: </w:t>
      </w:r>
      <w:r w:rsidRPr="00C10AAD">
        <w:rPr>
          <w:rFonts w:eastAsia="Times New Roman" w:cs="Times New Roman"/>
          <w:color w:val="000000" w:themeColor="text1"/>
          <w:szCs w:val="28"/>
        </w:rPr>
        <w:t>321</w:t>
      </w:r>
      <w:r w:rsidRPr="00425259">
        <w:rPr>
          <w:rFonts w:eastAsia="Times New Roman" w:cs="Times New Roman"/>
          <w:color w:val="000000" w:themeColor="text1"/>
          <w:szCs w:val="28"/>
        </w:rPr>
        <w:t xml:space="preserve"> cháu đạt 100%. Số trẻ suy dinh dưỡng: 14/321 cháu = 0.4%, giảm so với đầu năm là 0.4%. Tổ chức cho 100% trẻ được ăn bán trú tại trường.</w:t>
      </w:r>
    </w:p>
    <w:p w14:paraId="5B7D00DA" w14:textId="57443B84" w:rsidR="006A6535" w:rsidRPr="006A6535" w:rsidRDefault="006A6535" w:rsidP="001A7E86">
      <w:pPr>
        <w:shd w:val="clear" w:color="auto" w:fill="FFFFFF"/>
        <w:spacing w:before="0" w:line="240" w:lineRule="auto"/>
        <w:ind w:firstLine="720"/>
        <w:jc w:val="both"/>
        <w:textAlignment w:val="baseline"/>
        <w:rPr>
          <w:rFonts w:eastAsia="Times New Roman" w:cs="Times New Roman"/>
          <w:color w:val="000000"/>
          <w:szCs w:val="28"/>
          <w:lang w:val="fr-FR" w:eastAsia="vi-VN"/>
        </w:rPr>
      </w:pPr>
      <w:r w:rsidRPr="006A6535">
        <w:rPr>
          <w:rFonts w:eastAsia="Times New Roman" w:cs="Times New Roman"/>
          <w:color w:val="000000"/>
          <w:sz w:val="30"/>
          <w:szCs w:val="32"/>
          <w:lang w:val="fr-FR" w:eastAsia="vi-VN"/>
        </w:rPr>
        <w:t xml:space="preserve">- </w:t>
      </w:r>
      <w:r w:rsidRPr="006A6535">
        <w:rPr>
          <w:rFonts w:eastAsia="Times New Roman" w:cs="Times New Roman"/>
          <w:color w:val="000000"/>
          <w:szCs w:val="28"/>
          <w:lang w:val="fr-FR" w:eastAsia="vi-VN"/>
        </w:rPr>
        <w:t xml:space="preserve">100% GV các nhóm lớp thực hiện tốt công tác tuyên tuyền phối kết hợp với PH về việc chăm sóc trẻ ở trường và ở gia đình, đảm bảo vệ sinh môi trường và vệ sinh cá nhân trẻ, thực hiện tốt công tác phòng chống dịch </w:t>
      </w:r>
      <w:r w:rsidR="00C41238">
        <w:rPr>
          <w:rFonts w:eastAsia="Times New Roman" w:cs="Times New Roman"/>
          <w:color w:val="000000"/>
          <w:szCs w:val="28"/>
          <w:lang w:val="fr-FR" w:eastAsia="vi-VN"/>
        </w:rPr>
        <w:t>bệnh</w:t>
      </w:r>
      <w:r w:rsidRPr="006A6535">
        <w:rPr>
          <w:rFonts w:eastAsia="Times New Roman" w:cs="Times New Roman"/>
          <w:color w:val="000000"/>
          <w:szCs w:val="28"/>
          <w:lang w:val="fr-FR" w:eastAsia="vi-VN"/>
        </w:rPr>
        <w:t xml:space="preserve">, dịch sốt xuất huyết, dịch tay-chân-miệng, dịch thuỷ đậu, dịch cúm mùa…, đảm bảo tuyệt đối an toàn về tính mạng cho trẻ khi ở nhà cũng như ở trường. </w:t>
      </w:r>
    </w:p>
    <w:p w14:paraId="19FC6DB3" w14:textId="77777777" w:rsidR="00283478" w:rsidRPr="00DE46ED" w:rsidRDefault="00283478" w:rsidP="001A7E86">
      <w:pPr>
        <w:spacing w:before="0" w:line="240" w:lineRule="auto"/>
        <w:ind w:left="57" w:firstLine="510"/>
        <w:jc w:val="both"/>
        <w:rPr>
          <w:szCs w:val="28"/>
          <w:lang w:val="vi-VN"/>
        </w:rPr>
      </w:pPr>
      <w:r w:rsidRPr="00DE46ED">
        <w:rPr>
          <w:lang w:val="vi-VN"/>
        </w:rPr>
        <w:t>- Nhà trường thực hiện nghiêm túc công tác phòng chống rét cho trẻ, trang bị đầy đủ phương tiện chăn, thảm, nước nóng, rèm che, phòng nhóm đảm bảo đủ ấm, tránh gió lùa khi thời tiết lạnh, nhiệt độ hạ thấp.</w:t>
      </w:r>
    </w:p>
    <w:p w14:paraId="5E5706DD" w14:textId="6B1DA399" w:rsidR="008B645B" w:rsidRDefault="008B645B" w:rsidP="001A7E86">
      <w:pPr>
        <w:shd w:val="clear" w:color="auto" w:fill="FFFFFF"/>
        <w:spacing w:before="0" w:line="240" w:lineRule="auto"/>
        <w:ind w:firstLine="720"/>
        <w:jc w:val="both"/>
        <w:rPr>
          <w:rFonts w:eastAsia="Times New Roman" w:cs="Times New Roman"/>
          <w:b/>
          <w:bCs/>
          <w:szCs w:val="28"/>
          <w:bdr w:val="none" w:sz="0" w:space="0" w:color="auto" w:frame="1"/>
        </w:rPr>
      </w:pPr>
      <w:r w:rsidRPr="00DE46ED">
        <w:rPr>
          <w:rFonts w:eastAsia="Times New Roman" w:cs="Times New Roman"/>
          <w:szCs w:val="28"/>
        </w:rPr>
        <w:t xml:space="preserve"> </w:t>
      </w:r>
      <w:r w:rsidR="00D44F67">
        <w:rPr>
          <w:rFonts w:eastAsia="Times New Roman" w:cs="Times New Roman"/>
          <w:b/>
          <w:bCs/>
          <w:szCs w:val="28"/>
          <w:bdr w:val="none" w:sz="0" w:space="0" w:color="auto" w:frame="1"/>
        </w:rPr>
        <w:t>4</w:t>
      </w:r>
      <w:r w:rsidRPr="00DE46ED">
        <w:rPr>
          <w:rFonts w:eastAsia="Times New Roman" w:cs="Times New Roman"/>
          <w:b/>
          <w:bCs/>
          <w:szCs w:val="28"/>
          <w:bdr w:val="none" w:sz="0" w:space="0" w:color="auto" w:frame="1"/>
        </w:rPr>
        <w:t xml:space="preserve">. Đổi mới nâng </w:t>
      </w:r>
      <w:r w:rsidR="00035907">
        <w:rPr>
          <w:rFonts w:eastAsia="Times New Roman" w:cs="Times New Roman"/>
          <w:b/>
          <w:bCs/>
          <w:szCs w:val="28"/>
          <w:bdr w:val="none" w:sz="0" w:space="0" w:color="auto" w:frame="1"/>
        </w:rPr>
        <w:t xml:space="preserve">cao </w:t>
      </w:r>
      <w:r w:rsidRPr="00DE46ED">
        <w:rPr>
          <w:rFonts w:eastAsia="Times New Roman" w:cs="Times New Roman"/>
          <w:b/>
          <w:bCs/>
          <w:szCs w:val="28"/>
          <w:bdr w:val="none" w:sz="0" w:space="0" w:color="auto" w:frame="1"/>
        </w:rPr>
        <w:t>chất lượng thực hiện chương trình giáo dục mầm non:</w:t>
      </w:r>
    </w:p>
    <w:p w14:paraId="59D5DF87" w14:textId="0264D915" w:rsidR="00035907" w:rsidRDefault="000F6D8A" w:rsidP="001A7E86">
      <w:pPr>
        <w:spacing w:before="0" w:line="240" w:lineRule="auto"/>
        <w:ind w:firstLine="720"/>
        <w:jc w:val="both"/>
        <w:rPr>
          <w:rFonts w:eastAsia="Calibri"/>
        </w:rPr>
      </w:pPr>
      <w:r>
        <w:t xml:space="preserve">- </w:t>
      </w:r>
      <w:r w:rsidR="00035907" w:rsidRPr="00FF5AFE">
        <w:t xml:space="preserve">Ban giám hiệu nhà trường </w:t>
      </w:r>
      <w:r w:rsidR="00035907">
        <w:t xml:space="preserve">đã </w:t>
      </w:r>
      <w:r w:rsidR="00035907" w:rsidRPr="00FF5AFE">
        <w:t xml:space="preserve">chủ động xây dựng Kế hoạch thực hiện nhiệm vụ năm học 2022 - 2023, </w:t>
      </w:r>
      <w:r w:rsidR="00035907" w:rsidRPr="00FF5AFE">
        <w:rPr>
          <w:rFonts w:eastAsia="Calibri"/>
        </w:rPr>
        <w:t xml:space="preserve">áp dụng các hình thức, phương pháp, mô hình giáo dục phù hợp với điều kiện và nhiệm vụ chính trị của nhà trường. </w:t>
      </w:r>
      <w:r w:rsidR="00035907">
        <w:rPr>
          <w:rFonts w:eastAsia="Calibri"/>
        </w:rPr>
        <w:t>Giáo viên các lớp trong toàn trường đã linh hoạt l</w:t>
      </w:r>
      <w:r w:rsidR="00035907" w:rsidRPr="00FF5AFE">
        <w:rPr>
          <w:rFonts w:eastAsia="Calibri"/>
        </w:rPr>
        <w:t>ựa chọn, bổ sung</w:t>
      </w:r>
      <w:r w:rsidR="007E51BD">
        <w:rPr>
          <w:rFonts w:eastAsia="Calibri"/>
        </w:rPr>
        <w:t xml:space="preserve"> áp dụng</w:t>
      </w:r>
      <w:r w:rsidR="00035907" w:rsidRPr="00FF5AFE">
        <w:rPr>
          <w:rFonts w:eastAsia="Calibri"/>
        </w:rPr>
        <w:t xml:space="preserve"> những nội dung, PPGD tiến tiến Steam phù hợp với quan điểm, mục tiêu của Chương trình GDMN, bảo đảm tính khoa học, thiết thực, hiệu quả, phù hợp với văn hóa, điều kiện của địa phương, của nhà trường, khả năng và nhu cầu của trẻ để phát triển chương trình giáo dục </w:t>
      </w:r>
      <w:r w:rsidR="00035907">
        <w:rPr>
          <w:rFonts w:eastAsia="Calibri"/>
        </w:rPr>
        <w:t xml:space="preserve">của </w:t>
      </w:r>
      <w:r w:rsidR="00035907" w:rsidRPr="00FF5AFE">
        <w:rPr>
          <w:rFonts w:eastAsia="Calibri"/>
        </w:rPr>
        <w:t>nhà trường, nâng cao chất lượng giáo dục trẻ</w:t>
      </w:r>
      <w:r w:rsidR="00035907">
        <w:rPr>
          <w:rFonts w:eastAsia="Calibri"/>
        </w:rPr>
        <w:t xml:space="preserve"> trong năm học</w:t>
      </w:r>
      <w:r w:rsidR="00035907" w:rsidRPr="00FF5AFE">
        <w:rPr>
          <w:rFonts w:eastAsia="Calibri"/>
        </w:rPr>
        <w:t xml:space="preserve">. </w:t>
      </w:r>
    </w:p>
    <w:p w14:paraId="31240EF8" w14:textId="71E8A2CA" w:rsidR="00035907" w:rsidRDefault="00035907" w:rsidP="001A7E86">
      <w:pPr>
        <w:spacing w:before="0" w:line="240" w:lineRule="auto"/>
        <w:ind w:firstLine="720"/>
        <w:jc w:val="both"/>
        <w:rPr>
          <w:rFonts w:eastAsia="Calibri"/>
          <w:spacing w:val="-12"/>
        </w:rPr>
      </w:pPr>
      <w:r>
        <w:rPr>
          <w:rFonts w:eastAsia="Calibri"/>
        </w:rPr>
        <w:t>- Nhà trường đã c</w:t>
      </w:r>
      <w:r w:rsidRPr="00FF5AFE">
        <w:rPr>
          <w:rFonts w:eastAsia="Calibri"/>
        </w:rPr>
        <w:t xml:space="preserve">hỉ đạo </w:t>
      </w:r>
      <w:r>
        <w:rPr>
          <w:rFonts w:eastAsia="Calibri"/>
        </w:rPr>
        <w:t>100% GV toàn trường thực hiện</w:t>
      </w:r>
      <w:r w:rsidRPr="00FF5AFE">
        <w:rPr>
          <w:rFonts w:eastAsia="Calibri"/>
        </w:rPr>
        <w:t xml:space="preserve"> xây dựng</w:t>
      </w:r>
      <w:r w:rsidR="00CB484D">
        <w:rPr>
          <w:rFonts w:eastAsia="Calibri"/>
        </w:rPr>
        <w:t xml:space="preserve"> </w:t>
      </w:r>
      <w:r w:rsidRPr="00FF5AFE">
        <w:rPr>
          <w:rFonts w:eastAsia="Calibri"/>
        </w:rPr>
        <w:t>chương trình giáo dục cho trẻ phù hợp với từng độ tuổi</w:t>
      </w:r>
      <w:r>
        <w:rPr>
          <w:rFonts w:eastAsia="Calibri"/>
        </w:rPr>
        <w:t>. C</w:t>
      </w:r>
      <w:r w:rsidRPr="00FF5AFE">
        <w:rPr>
          <w:rFonts w:eastAsia="Calibri"/>
        </w:rPr>
        <w:t xml:space="preserve">hú trọng dạy cho trẻ </w:t>
      </w:r>
      <w:r w:rsidRPr="00FF5AFE">
        <w:rPr>
          <w:rFonts w:eastAsia="Calibri"/>
        </w:rPr>
        <w:lastRenderedPageBreak/>
        <w:t xml:space="preserve">có những tố chất căn bản: khỏe mạnh, tự lập, tự tin, có ngôn ngữ giao tiếp lễ giáo mạch lạc, có hành vi thói quen văn minh. </w:t>
      </w:r>
    </w:p>
    <w:p w14:paraId="0DD77E7C" w14:textId="77777777" w:rsidR="00035907" w:rsidRDefault="00035907" w:rsidP="001A7E86">
      <w:pPr>
        <w:spacing w:before="0" w:line="240" w:lineRule="auto"/>
        <w:ind w:firstLine="720"/>
        <w:rPr>
          <w:rFonts w:eastAsia="Calibri"/>
        </w:rPr>
      </w:pPr>
      <w:r w:rsidRPr="00FF5AFE">
        <w:rPr>
          <w:rFonts w:eastAsia="Calibri"/>
        </w:rPr>
        <w:t xml:space="preserve">- </w:t>
      </w:r>
      <w:r>
        <w:rPr>
          <w:rFonts w:eastAsia="Calibri"/>
        </w:rPr>
        <w:t>100%</w:t>
      </w:r>
      <w:r w:rsidRPr="00FF5AFE">
        <w:rPr>
          <w:rFonts w:eastAsia="Calibri"/>
        </w:rPr>
        <w:t xml:space="preserve"> CBQL, GV</w:t>
      </w:r>
      <w:r>
        <w:rPr>
          <w:rFonts w:eastAsia="Calibri"/>
        </w:rPr>
        <w:t xml:space="preserve"> trong trường đều</w:t>
      </w:r>
      <w:r w:rsidRPr="00FF5AFE">
        <w:rPr>
          <w:rFonts w:eastAsia="Calibri"/>
        </w:rPr>
        <w:t xml:space="preserve"> biết khai thác sử dụng tài liệu, học liệu trực tuyến hiệu quả, đúng quy định, ứng dụng</w:t>
      </w:r>
      <w:r>
        <w:rPr>
          <w:rFonts w:eastAsia="Calibri"/>
        </w:rPr>
        <w:t xml:space="preserve"> linh hoạt</w:t>
      </w:r>
      <w:r w:rsidRPr="00FF5AFE">
        <w:rPr>
          <w:rFonts w:eastAsia="Calibri"/>
        </w:rPr>
        <w:t xml:space="preserve"> các phương tiện, kỹ thuật, công nghệ để tổ chức các hoạt động giáo dục cho trẻ theo hướng tương tác với phương châm giáo dục </w:t>
      </w:r>
      <w:r w:rsidRPr="00FF5AFE">
        <w:rPr>
          <w:rFonts w:eastAsia="Calibri"/>
          <w:i/>
        </w:rPr>
        <w:t>“Chơi mà học, học bằng chơi”</w:t>
      </w:r>
      <w:r w:rsidRPr="00FF5AFE">
        <w:rPr>
          <w:rFonts w:eastAsia="Calibri"/>
        </w:rPr>
        <w:t xml:space="preserve">. </w:t>
      </w:r>
    </w:p>
    <w:p w14:paraId="1F1C066F" w14:textId="77777777" w:rsidR="00035907" w:rsidRPr="00FF5AFE" w:rsidRDefault="00035907" w:rsidP="001A7E86">
      <w:pPr>
        <w:spacing w:before="0" w:line="240" w:lineRule="auto"/>
        <w:ind w:firstLine="720"/>
        <w:rPr>
          <w:rFonts w:eastAsia="Calibri"/>
        </w:rPr>
      </w:pPr>
      <w:r>
        <w:rPr>
          <w:rFonts w:eastAsia="Calibri"/>
        </w:rPr>
        <w:t>- N</w:t>
      </w:r>
      <w:r w:rsidRPr="00FF5AFE">
        <w:rPr>
          <w:rFonts w:eastAsia="Calibri"/>
        </w:rPr>
        <w:t>hà trường đ</w:t>
      </w:r>
      <w:r>
        <w:rPr>
          <w:rFonts w:eastAsia="Calibri"/>
        </w:rPr>
        <w:t>ã</w:t>
      </w:r>
      <w:r w:rsidRPr="00FF5AFE">
        <w:rPr>
          <w:rFonts w:eastAsia="Calibri"/>
        </w:rPr>
        <w:t xml:space="preserve"> đầu tư </w:t>
      </w:r>
      <w:r>
        <w:rPr>
          <w:rFonts w:eastAsia="Calibri"/>
        </w:rPr>
        <w:t xml:space="preserve">đầy đủ </w:t>
      </w:r>
      <w:r w:rsidRPr="00FF5AFE">
        <w:rPr>
          <w:rFonts w:eastAsia="Calibri"/>
        </w:rPr>
        <w:t>trang bị</w:t>
      </w:r>
      <w:r>
        <w:rPr>
          <w:rFonts w:eastAsia="Calibri"/>
        </w:rPr>
        <w:t xml:space="preserve"> cho các lớp, đảm bảo đủ các</w:t>
      </w:r>
      <w:r w:rsidRPr="00FF5AFE">
        <w:rPr>
          <w:rFonts w:eastAsia="Calibri"/>
        </w:rPr>
        <w:t xml:space="preserve"> điều kiện </w:t>
      </w:r>
      <w:r>
        <w:rPr>
          <w:rFonts w:eastAsia="Calibri"/>
        </w:rPr>
        <w:t xml:space="preserve">cho GV </w:t>
      </w:r>
      <w:r w:rsidRPr="00FF5AFE">
        <w:rPr>
          <w:rFonts w:eastAsia="Calibri"/>
        </w:rPr>
        <w:t xml:space="preserve">thực hiện nhiệm vụ </w:t>
      </w:r>
      <w:r>
        <w:rPr>
          <w:rFonts w:eastAsia="Calibri"/>
        </w:rPr>
        <w:t xml:space="preserve">CS&amp;GD trẻ </w:t>
      </w:r>
      <w:r w:rsidRPr="00FF5AFE">
        <w:rPr>
          <w:rFonts w:eastAsia="Calibri"/>
        </w:rPr>
        <w:t>theo quy định tại Điều lệ trường mầm non, thực hiện tốt việc quản lý, lựa chọn, sử dụng đồ chơi, tài liệu, học liệu quy định tại Thông tư số 47/2020/TT-BGDĐT ngày 31/12/2020, Thông tư số 30/2021/TT-BGDĐT ngày 05/11/2021 và các quy định khác của Bộ GD&amp;ĐT.</w:t>
      </w:r>
    </w:p>
    <w:p w14:paraId="39525E52" w14:textId="77777777" w:rsidR="00035907" w:rsidRPr="00FF5AFE" w:rsidRDefault="00035907" w:rsidP="001A7E86">
      <w:pPr>
        <w:shd w:val="clear" w:color="auto" w:fill="FFFFFF"/>
        <w:spacing w:before="0" w:line="240" w:lineRule="auto"/>
        <w:ind w:firstLine="720"/>
        <w:textAlignment w:val="baseline"/>
        <w:rPr>
          <w:lang w:val="vi-VN" w:eastAsia="vi-VN"/>
        </w:rPr>
      </w:pPr>
      <w:r>
        <w:rPr>
          <w:color w:val="000000"/>
          <w:spacing w:val="-2"/>
          <w:lang w:eastAsia="vi-VN"/>
        </w:rPr>
        <w:t xml:space="preserve">- </w:t>
      </w:r>
      <w:r w:rsidRPr="00FF5AFE">
        <w:rPr>
          <w:color w:val="000000"/>
          <w:spacing w:val="-2"/>
          <w:lang w:val="vi-VN" w:eastAsia="vi-VN"/>
        </w:rPr>
        <w:t xml:space="preserve">100% giáo viên </w:t>
      </w:r>
      <w:r w:rsidRPr="00FF5AFE">
        <w:rPr>
          <w:color w:val="000000"/>
          <w:spacing w:val="-4"/>
          <w:lang w:val="vi-VN" w:eastAsia="vi-VN"/>
        </w:rPr>
        <w:t xml:space="preserve">chú trọng </w:t>
      </w:r>
      <w:r w:rsidRPr="00FF5AFE">
        <w:rPr>
          <w:color w:val="000000"/>
          <w:spacing w:val="-4"/>
          <w:lang w:eastAsia="vi-VN"/>
        </w:rPr>
        <w:t xml:space="preserve">việc đưa nội dung </w:t>
      </w:r>
      <w:r w:rsidRPr="00FF5AFE">
        <w:rPr>
          <w:color w:val="000000"/>
          <w:spacing w:val="-4"/>
          <w:lang w:val="vi-VN" w:eastAsia="vi-VN"/>
        </w:rPr>
        <w:t>giáo dục</w:t>
      </w:r>
      <w:r w:rsidRPr="00FF5AFE">
        <w:rPr>
          <w:color w:val="000000"/>
          <w:spacing w:val="-4"/>
          <w:lang w:eastAsia="vi-VN"/>
        </w:rPr>
        <w:t xml:space="preserve"> ATGT và</w:t>
      </w:r>
      <w:r w:rsidRPr="00FF5AFE">
        <w:rPr>
          <w:color w:val="000000"/>
          <w:spacing w:val="-4"/>
          <w:lang w:val="vi-VN" w:eastAsia="vi-VN"/>
        </w:rPr>
        <w:t xml:space="preserve"> hình thành, phát triển kỹ năng sống phù hợp với độ tuổi của trẻ, đảm bảo tính khoa học và sáng tạo, phù hợp với tình hình thực tế của trẻ từng nhóm, lớp. </w:t>
      </w:r>
    </w:p>
    <w:p w14:paraId="27F9383F" w14:textId="2EB706A6" w:rsidR="00035907" w:rsidRPr="00FF5AFE" w:rsidRDefault="00035907" w:rsidP="001A7E86">
      <w:pPr>
        <w:shd w:val="clear" w:color="auto" w:fill="FFFFFF"/>
        <w:spacing w:before="0" w:line="240" w:lineRule="auto"/>
        <w:ind w:firstLine="720"/>
        <w:textAlignment w:val="baseline"/>
        <w:rPr>
          <w:color w:val="000000"/>
          <w:lang w:val="vi-VN" w:eastAsia="vi-VN"/>
        </w:rPr>
      </w:pPr>
      <w:r w:rsidRPr="00FF5AFE">
        <w:rPr>
          <w:color w:val="000000"/>
          <w:lang w:val="vi-VN" w:eastAsia="vi-VN"/>
        </w:rPr>
        <w:t xml:space="preserve">- </w:t>
      </w:r>
      <w:r>
        <w:rPr>
          <w:color w:val="000000"/>
          <w:lang w:eastAsia="vi-VN"/>
        </w:rPr>
        <w:t xml:space="preserve">Nhà trường đã tổ chức thành công </w:t>
      </w:r>
      <w:r w:rsidRPr="00FF5AFE">
        <w:rPr>
          <w:color w:val="000000"/>
          <w:lang w:eastAsia="vi-VN"/>
        </w:rPr>
        <w:t xml:space="preserve">Chương trình </w:t>
      </w:r>
      <w:r w:rsidRPr="00FF5AFE">
        <w:rPr>
          <w:i/>
          <w:color w:val="000000"/>
          <w:lang w:eastAsia="vi-VN"/>
        </w:rPr>
        <w:t>“</w:t>
      </w:r>
      <w:r w:rsidR="000F6D8A">
        <w:rPr>
          <w:i/>
          <w:color w:val="000000"/>
          <w:lang w:eastAsia="vi-VN"/>
        </w:rPr>
        <w:t>Bé vui đến trường</w:t>
      </w:r>
      <w:r w:rsidRPr="00FF5AFE">
        <w:rPr>
          <w:i/>
          <w:color w:val="000000"/>
          <w:lang w:eastAsia="vi-VN"/>
        </w:rPr>
        <w:t>”</w:t>
      </w:r>
      <w:r w:rsidRPr="00FF5AFE">
        <w:rPr>
          <w:color w:val="000000"/>
          <w:lang w:eastAsia="vi-VN"/>
        </w:rPr>
        <w:t xml:space="preserve">, </w:t>
      </w:r>
      <w:r w:rsidRPr="002427A1">
        <w:rPr>
          <w:i/>
          <w:color w:val="000000"/>
          <w:lang w:eastAsia="vi-VN"/>
        </w:rPr>
        <w:t xml:space="preserve">“Bé vui </w:t>
      </w:r>
      <w:r>
        <w:rPr>
          <w:i/>
          <w:color w:val="000000"/>
          <w:lang w:eastAsia="vi-VN"/>
        </w:rPr>
        <w:t>Đón Tết</w:t>
      </w:r>
      <w:r w:rsidRPr="002427A1">
        <w:rPr>
          <w:i/>
          <w:color w:val="000000"/>
          <w:lang w:eastAsia="vi-VN"/>
        </w:rPr>
        <w:t xml:space="preserve"> 2023”</w:t>
      </w:r>
      <w:r>
        <w:rPr>
          <w:i/>
          <w:color w:val="000000"/>
          <w:lang w:eastAsia="vi-VN"/>
        </w:rPr>
        <w:t>, Liên hoan Bé khỏe ngoan</w:t>
      </w:r>
      <w:r>
        <w:rPr>
          <w:color w:val="000000"/>
          <w:lang w:eastAsia="vi-VN"/>
        </w:rPr>
        <w:t xml:space="preserve"> tháng 5/2023 và </w:t>
      </w:r>
      <w:r w:rsidRPr="00FF5AFE">
        <w:rPr>
          <w:color w:val="000000"/>
          <w:lang w:eastAsia="vi-VN"/>
        </w:rPr>
        <w:t xml:space="preserve">các </w:t>
      </w:r>
      <w:r w:rsidRPr="00FF5AFE">
        <w:rPr>
          <w:color w:val="000000"/>
          <w:lang w:val="vi-VN" w:eastAsia="vi-VN"/>
        </w:rPr>
        <w:t>Hội thi, liên hoan, giao lưu,...; tăng cường cho trẻ được thực hành trải nghiệm, tiếp xúc với thiên nhiên,</w:t>
      </w:r>
      <w:r>
        <w:rPr>
          <w:color w:val="000000"/>
          <w:lang w:eastAsia="vi-VN"/>
        </w:rPr>
        <w:t xml:space="preserve"> cá</w:t>
      </w:r>
      <w:r w:rsidRPr="00FF5AFE">
        <w:rPr>
          <w:color w:val="000000"/>
          <w:lang w:eastAsia="vi-VN"/>
        </w:rPr>
        <w:t>c hoạt động GDATGT</w:t>
      </w:r>
      <w:r w:rsidRPr="00FF5AFE">
        <w:rPr>
          <w:color w:val="000000"/>
          <w:lang w:val="vi-VN" w:eastAsia="vi-VN"/>
        </w:rPr>
        <w:t xml:space="preserve"> phù hợp với độ tuổi, nhằm phát triển toàn diện cho trẻ</w:t>
      </w:r>
      <w:r>
        <w:rPr>
          <w:color w:val="000000"/>
          <w:lang w:eastAsia="vi-VN"/>
        </w:rPr>
        <w:t>, được đa số phụ huynh trong toàn trường nhiệt tình phối hợp tổ chức đạt kết quả cao</w:t>
      </w:r>
      <w:r w:rsidRPr="00FF5AFE">
        <w:rPr>
          <w:color w:val="000000"/>
          <w:lang w:val="vi-VN" w:eastAsia="vi-VN"/>
        </w:rPr>
        <w:t xml:space="preserve">. </w:t>
      </w:r>
    </w:p>
    <w:p w14:paraId="1EEF952B" w14:textId="77777777" w:rsidR="00035907" w:rsidRPr="00FF5AFE" w:rsidRDefault="00035907" w:rsidP="001A7E86">
      <w:pPr>
        <w:shd w:val="clear" w:color="auto" w:fill="FFFFFF"/>
        <w:spacing w:before="0" w:line="240" w:lineRule="auto"/>
        <w:ind w:firstLine="720"/>
        <w:textAlignment w:val="baseline"/>
        <w:rPr>
          <w:rFonts w:eastAsia="Calibri"/>
          <w:color w:val="000000"/>
          <w:lang w:val="vi-VN" w:eastAsia="vi-VN"/>
        </w:rPr>
      </w:pPr>
      <w:r w:rsidRPr="00FF5AFE">
        <w:rPr>
          <w:rFonts w:eastAsia="Calibri"/>
          <w:color w:val="000000"/>
          <w:lang w:val="vi-VN" w:eastAsia="vi-VN"/>
        </w:rPr>
        <w:t xml:space="preserve">- 100% </w:t>
      </w:r>
      <w:r w:rsidRPr="00FF5AFE">
        <w:rPr>
          <w:rFonts w:eastAsia="Calibri"/>
          <w:color w:val="000000"/>
          <w:lang w:eastAsia="vi-VN"/>
        </w:rPr>
        <w:t xml:space="preserve">GV </w:t>
      </w:r>
      <w:r w:rsidRPr="00FF5AFE">
        <w:rPr>
          <w:rFonts w:eastAsia="Calibri"/>
          <w:color w:val="000000"/>
          <w:lang w:val="vi-VN" w:eastAsia="vi-VN"/>
        </w:rPr>
        <w:t>thực hiện tốt công tác tuyên truyền với phụ huynh về công tác phối hợp CS&amp;GD trẻ và ủng hộ nguyên vật liệu để XDMT học tập cho trẻ.</w:t>
      </w:r>
    </w:p>
    <w:p w14:paraId="19B826E7" w14:textId="09740189" w:rsidR="008B645B" w:rsidRPr="00987E20" w:rsidRDefault="00035907" w:rsidP="001A7E86">
      <w:pPr>
        <w:shd w:val="clear" w:color="auto" w:fill="FFFFFF"/>
        <w:spacing w:before="0" w:line="240" w:lineRule="auto"/>
        <w:ind w:firstLine="720"/>
        <w:textAlignment w:val="baseline"/>
        <w:rPr>
          <w:color w:val="000000"/>
          <w:lang w:val="vi-VN" w:eastAsia="vi-VN"/>
        </w:rPr>
      </w:pPr>
      <w:r w:rsidRPr="00FF5AFE">
        <w:rPr>
          <w:color w:val="000000"/>
          <w:lang w:val="vi-VN" w:eastAsia="vi-VN"/>
        </w:rPr>
        <w:t xml:space="preserve">- 100% GV,NV </w:t>
      </w:r>
      <w:r>
        <w:rPr>
          <w:color w:val="000000"/>
          <w:lang w:eastAsia="vi-VN"/>
        </w:rPr>
        <w:t xml:space="preserve">trong trường </w:t>
      </w:r>
      <w:r w:rsidRPr="00FF5AFE">
        <w:rPr>
          <w:color w:val="000000"/>
          <w:lang w:val="vi-VN" w:eastAsia="vi-VN"/>
        </w:rPr>
        <w:t>tham gia hội thi giáo viên giỏi và nhân viên nuôi dưỡng giỏi cấp</w:t>
      </w:r>
      <w:r>
        <w:rPr>
          <w:color w:val="000000"/>
          <w:lang w:val="vi-VN" w:eastAsia="vi-VN"/>
        </w:rPr>
        <w:t xml:space="preserve"> trường vào tháng 11</w:t>
      </w:r>
      <w:r w:rsidRPr="00FF5AFE">
        <w:rPr>
          <w:color w:val="000000"/>
          <w:lang w:val="vi-VN" w:eastAsia="vi-VN"/>
        </w:rPr>
        <w:t>/2022</w:t>
      </w:r>
      <w:r w:rsidRPr="00FF5AFE">
        <w:rPr>
          <w:i/>
          <w:lang w:eastAsia="vi-VN"/>
        </w:rPr>
        <w:t xml:space="preserve">. </w:t>
      </w:r>
    </w:p>
    <w:p w14:paraId="02E4A120" w14:textId="7674E402" w:rsidR="008B645B" w:rsidRPr="00DE46ED" w:rsidRDefault="008B645B" w:rsidP="001A7E86">
      <w:pPr>
        <w:shd w:val="clear" w:color="auto" w:fill="FFFFFF"/>
        <w:spacing w:before="0" w:line="240" w:lineRule="auto"/>
        <w:ind w:firstLine="720"/>
        <w:jc w:val="both"/>
        <w:rPr>
          <w:rFonts w:eastAsia="Times New Roman" w:cs="Times New Roman"/>
          <w:spacing w:val="-14"/>
          <w:szCs w:val="28"/>
        </w:rPr>
      </w:pPr>
      <w:r w:rsidRPr="00DE46ED">
        <w:rPr>
          <w:rFonts w:eastAsia="Times New Roman" w:cs="Times New Roman"/>
          <w:szCs w:val="28"/>
        </w:rPr>
        <w:t xml:space="preserve">- 100% các lớp thực hiện chương trình đổi mới hình thức giáo dục ở các độ tuổi. Ngay từ đầu năm học nhà trường đã phân trẻ theo đúng độ tuổi, phân công giáo viên đứng lớp theo đúng sở trường, năng lực từng người. Trẻ đến </w:t>
      </w:r>
      <w:r w:rsidRPr="00DE46ED">
        <w:rPr>
          <w:rFonts w:eastAsia="Times New Roman" w:cs="Times New Roman"/>
          <w:spacing w:val="-14"/>
          <w:szCs w:val="28"/>
        </w:rPr>
        <w:t xml:space="preserve">trường được ăn bán trú tại trường và được học 2 buổi/ngày </w:t>
      </w:r>
      <w:r w:rsidR="001924B2" w:rsidRPr="00DE46ED">
        <w:rPr>
          <w:rFonts w:eastAsia="Times New Roman" w:cs="Times New Roman"/>
          <w:spacing w:val="-14"/>
          <w:szCs w:val="28"/>
        </w:rPr>
        <w:t xml:space="preserve"> </w:t>
      </w:r>
      <w:r w:rsidR="006816F4" w:rsidRPr="00C10AAD">
        <w:rPr>
          <w:rFonts w:eastAsia="Times New Roman" w:cs="Times New Roman"/>
          <w:spacing w:val="-14"/>
          <w:szCs w:val="28"/>
        </w:rPr>
        <w:t>3</w:t>
      </w:r>
      <w:r w:rsidR="00425259" w:rsidRPr="00C10AAD">
        <w:rPr>
          <w:rFonts w:eastAsia="Times New Roman" w:cs="Times New Roman"/>
          <w:spacing w:val="-14"/>
          <w:szCs w:val="28"/>
        </w:rPr>
        <w:t>21</w:t>
      </w:r>
      <w:r w:rsidR="006816F4" w:rsidRPr="00DE46ED">
        <w:rPr>
          <w:rFonts w:eastAsia="Times New Roman" w:cs="Times New Roman"/>
          <w:spacing w:val="-14"/>
          <w:szCs w:val="28"/>
        </w:rPr>
        <w:t xml:space="preserve"> </w:t>
      </w:r>
      <w:r w:rsidRPr="00DE46ED">
        <w:rPr>
          <w:rFonts w:eastAsia="Times New Roman" w:cs="Times New Roman"/>
          <w:spacing w:val="-14"/>
          <w:szCs w:val="28"/>
        </w:rPr>
        <w:t>cháu, đạt tỷ lệ 100%.</w:t>
      </w:r>
    </w:p>
    <w:p w14:paraId="1805E95F" w14:textId="4412592D" w:rsidR="008B645B" w:rsidRPr="00DE46ED" w:rsidRDefault="00C31D42"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w:t>
      </w:r>
      <w:r w:rsidR="008B645B" w:rsidRPr="00DE46ED">
        <w:rPr>
          <w:rFonts w:eastAsia="Times New Roman" w:cs="Times New Roman"/>
          <w:szCs w:val="28"/>
        </w:rPr>
        <w:t xml:space="preserve">Phân công giáo viên có tay nghề vững vàng nhiệt tình dạy lớp 5 tuổi, đầu tư trang thiết bị, chỉ đạo giáo viên thực hiện tốt chương trình theo các chủ điểm giáo dục trong năm đảm bảo tốt công tác phổ cập </w:t>
      </w:r>
      <w:r w:rsidR="00397EC9" w:rsidRPr="00DE46ED">
        <w:rPr>
          <w:rFonts w:eastAsia="Times New Roman" w:cs="Times New Roman"/>
          <w:szCs w:val="28"/>
        </w:rPr>
        <w:t>GD</w:t>
      </w:r>
      <w:r w:rsidR="008B645B" w:rsidRPr="00DE46ED">
        <w:rPr>
          <w:rFonts w:eastAsia="Times New Roman" w:cs="Times New Roman"/>
          <w:szCs w:val="28"/>
        </w:rPr>
        <w:t xml:space="preserve"> trẻ 5 tuổi.</w:t>
      </w:r>
    </w:p>
    <w:p w14:paraId="35D6A374" w14:textId="77777777" w:rsidR="008B645B"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Sinh hoạt chuyên môn, thao giảng, dự giờ đầy đủ.</w:t>
      </w:r>
    </w:p>
    <w:p w14:paraId="179520EB" w14:textId="0B28D08B" w:rsidR="00D0592D" w:rsidRPr="00DE46ED" w:rsidRDefault="00D0592D"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 Điểm hạn chế:</w:t>
      </w:r>
      <w:r w:rsidRPr="00DE46ED">
        <w:rPr>
          <w:rFonts w:eastAsia="Times New Roman" w:cs="Times New Roman"/>
          <w:szCs w:val="28"/>
        </w:rPr>
        <w:t> Phương pháp giảng dạy ở một số đồng chí giáo viên còn chưa sáng tạo, linh hoạt. Tạo môi trường học tập ở một số lớp còn chưa đa dạng phong phú, hình thức và nội dung chưa nổi bật.</w:t>
      </w:r>
    </w:p>
    <w:p w14:paraId="2BCADE1E" w14:textId="4FDAFCC6" w:rsidR="008B645B" w:rsidRPr="00E9169F" w:rsidRDefault="008B645B"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xml:space="preserve">+ Tỷ lệ trẻ đạt chuyên cần: Khối 5 tuổi: </w:t>
      </w:r>
      <w:r w:rsidR="00E25430" w:rsidRPr="00E9169F">
        <w:rPr>
          <w:rFonts w:eastAsia="Times New Roman" w:cs="Times New Roman"/>
          <w:color w:val="000000" w:themeColor="text1"/>
          <w:szCs w:val="28"/>
        </w:rPr>
        <w:t>95</w:t>
      </w:r>
      <w:r w:rsidRPr="00E9169F">
        <w:rPr>
          <w:rFonts w:eastAsia="Times New Roman" w:cs="Times New Roman"/>
          <w:color w:val="000000" w:themeColor="text1"/>
          <w:szCs w:val="28"/>
        </w:rPr>
        <w:t xml:space="preserve">.%; Khối 4 tuổi: </w:t>
      </w:r>
      <w:r w:rsidR="00E25430" w:rsidRPr="00E9169F">
        <w:rPr>
          <w:rFonts w:eastAsia="Times New Roman" w:cs="Times New Roman"/>
          <w:color w:val="000000" w:themeColor="text1"/>
          <w:szCs w:val="28"/>
        </w:rPr>
        <w:t>90</w:t>
      </w:r>
      <w:r w:rsidRPr="00E9169F">
        <w:rPr>
          <w:rFonts w:eastAsia="Times New Roman" w:cs="Times New Roman"/>
          <w:color w:val="000000" w:themeColor="text1"/>
          <w:szCs w:val="28"/>
        </w:rPr>
        <w:t xml:space="preserve">.%; Khối 3 tuổi: </w:t>
      </w:r>
      <w:r w:rsidR="00E25430" w:rsidRPr="00E9169F">
        <w:rPr>
          <w:rFonts w:eastAsia="Times New Roman" w:cs="Times New Roman"/>
          <w:color w:val="000000" w:themeColor="text1"/>
          <w:szCs w:val="28"/>
        </w:rPr>
        <w:t>87</w:t>
      </w:r>
      <w:r w:rsidRPr="00E9169F">
        <w:rPr>
          <w:rFonts w:eastAsia="Times New Roman" w:cs="Times New Roman"/>
          <w:color w:val="000000" w:themeColor="text1"/>
          <w:szCs w:val="28"/>
        </w:rPr>
        <w:t xml:space="preserve">%; Khối 2 tuổi: </w:t>
      </w:r>
      <w:r w:rsidR="00E25430" w:rsidRPr="00E9169F">
        <w:rPr>
          <w:rFonts w:eastAsia="Times New Roman" w:cs="Times New Roman"/>
          <w:color w:val="000000" w:themeColor="text1"/>
          <w:szCs w:val="28"/>
        </w:rPr>
        <w:t>85</w:t>
      </w:r>
      <w:r w:rsidRPr="00E9169F">
        <w:rPr>
          <w:rFonts w:eastAsia="Times New Roman" w:cs="Times New Roman"/>
          <w:color w:val="000000" w:themeColor="text1"/>
          <w:szCs w:val="28"/>
        </w:rPr>
        <w:t>%.</w:t>
      </w:r>
    </w:p>
    <w:p w14:paraId="2D115BD5" w14:textId="5EFA3296" w:rsidR="00E25265" w:rsidRPr="00E9169F" w:rsidRDefault="00E25265" w:rsidP="001A7E86">
      <w:pPr>
        <w:tabs>
          <w:tab w:val="left" w:pos="1440"/>
        </w:tabs>
        <w:spacing w:before="0" w:line="240" w:lineRule="auto"/>
        <w:ind w:left="57" w:firstLine="510"/>
        <w:jc w:val="both"/>
        <w:rPr>
          <w:rFonts w:cs="Times New Roman"/>
          <w:color w:val="000000" w:themeColor="text1"/>
          <w:szCs w:val="28"/>
        </w:rPr>
      </w:pPr>
      <w:r w:rsidRPr="00E9169F">
        <w:rPr>
          <w:rFonts w:cs="Times New Roman"/>
          <w:color w:val="000000" w:themeColor="text1"/>
          <w:szCs w:val="28"/>
          <w:lang w:val="vi-VN"/>
        </w:rPr>
        <w:t xml:space="preserve">- </w:t>
      </w:r>
      <w:r w:rsidRPr="00E9169F">
        <w:rPr>
          <w:rFonts w:cs="Times New Roman"/>
          <w:color w:val="000000" w:themeColor="text1"/>
          <w:szCs w:val="28"/>
        </w:rPr>
        <w:t>Chất lượng được thực hiện trên trẻ</w:t>
      </w:r>
    </w:p>
    <w:p w14:paraId="0DFCD472" w14:textId="1C54E613" w:rsidR="00E25265" w:rsidRPr="00E9169F" w:rsidRDefault="00E25265" w:rsidP="001A7E86">
      <w:pPr>
        <w:tabs>
          <w:tab w:val="left" w:pos="1440"/>
        </w:tabs>
        <w:spacing w:before="0" w:line="240" w:lineRule="auto"/>
        <w:ind w:left="57" w:firstLine="510"/>
        <w:jc w:val="both"/>
        <w:rPr>
          <w:rFonts w:cs="Times New Roman"/>
          <w:color w:val="000000" w:themeColor="text1"/>
          <w:szCs w:val="28"/>
          <w:lang w:val="vi-VN"/>
        </w:rPr>
      </w:pPr>
      <w:r w:rsidRPr="00E9169F">
        <w:rPr>
          <w:rFonts w:cs="Times New Roman"/>
          <w:color w:val="000000" w:themeColor="text1"/>
          <w:szCs w:val="28"/>
        </w:rPr>
        <w:t>Tổng số</w:t>
      </w:r>
      <w:r w:rsidRPr="00E9169F">
        <w:rPr>
          <w:rFonts w:cs="Times New Roman"/>
          <w:color w:val="000000" w:themeColor="text1"/>
          <w:szCs w:val="28"/>
          <w:lang w:val="vi-VN"/>
        </w:rPr>
        <w:t>: 3</w:t>
      </w:r>
      <w:r w:rsidR="00425259" w:rsidRPr="00E9169F">
        <w:rPr>
          <w:rFonts w:cs="Times New Roman"/>
          <w:color w:val="000000" w:themeColor="text1"/>
          <w:szCs w:val="28"/>
        </w:rPr>
        <w:t>21</w:t>
      </w:r>
      <w:r w:rsidRPr="00E9169F">
        <w:rPr>
          <w:rFonts w:cs="Times New Roman"/>
          <w:color w:val="000000" w:themeColor="text1"/>
          <w:szCs w:val="28"/>
          <w:lang w:val="vi-VN"/>
        </w:rPr>
        <w:t xml:space="preserve"> cháu được đánh giá </w:t>
      </w:r>
    </w:p>
    <w:p w14:paraId="376ED9A1" w14:textId="4A01A650" w:rsidR="00E25265" w:rsidRPr="00E9169F" w:rsidRDefault="00E25265" w:rsidP="001A7E86">
      <w:pPr>
        <w:tabs>
          <w:tab w:val="left" w:pos="1440"/>
        </w:tabs>
        <w:spacing w:before="0" w:line="240" w:lineRule="auto"/>
        <w:ind w:left="57" w:firstLine="510"/>
        <w:jc w:val="both"/>
        <w:rPr>
          <w:rFonts w:cs="Times New Roman"/>
          <w:color w:val="000000" w:themeColor="text1"/>
          <w:szCs w:val="28"/>
          <w:lang w:val="vi-VN"/>
        </w:rPr>
      </w:pPr>
      <w:r w:rsidRPr="00E9169F">
        <w:rPr>
          <w:rFonts w:cs="Times New Roman"/>
          <w:color w:val="000000" w:themeColor="text1"/>
          <w:szCs w:val="28"/>
          <w:lang w:val="vi-VN"/>
        </w:rPr>
        <w:t>Đạt: 2</w:t>
      </w:r>
      <w:r w:rsidR="00E9169F" w:rsidRPr="00E9169F">
        <w:rPr>
          <w:rFonts w:cs="Times New Roman"/>
          <w:color w:val="000000" w:themeColor="text1"/>
          <w:szCs w:val="28"/>
        </w:rPr>
        <w:t>26</w:t>
      </w:r>
      <w:r w:rsidRPr="00E9169F">
        <w:rPr>
          <w:rFonts w:cs="Times New Roman"/>
          <w:color w:val="000000" w:themeColor="text1"/>
          <w:szCs w:val="28"/>
        </w:rPr>
        <w:t xml:space="preserve"> </w:t>
      </w:r>
      <w:r w:rsidRPr="00E9169F">
        <w:rPr>
          <w:rFonts w:cs="Times New Roman"/>
          <w:color w:val="000000" w:themeColor="text1"/>
          <w:szCs w:val="28"/>
          <w:lang w:val="vi-VN"/>
        </w:rPr>
        <w:t xml:space="preserve">cháu = </w:t>
      </w:r>
      <w:r w:rsidR="00E9169F" w:rsidRPr="00E9169F">
        <w:rPr>
          <w:rFonts w:cs="Times New Roman"/>
          <w:color w:val="000000" w:themeColor="text1"/>
          <w:szCs w:val="28"/>
        </w:rPr>
        <w:t>7</w:t>
      </w:r>
      <w:r w:rsidRPr="00E9169F">
        <w:rPr>
          <w:rFonts w:cs="Times New Roman"/>
          <w:color w:val="000000" w:themeColor="text1"/>
          <w:szCs w:val="28"/>
        </w:rPr>
        <w:t>1</w:t>
      </w:r>
      <w:r w:rsidRPr="00E9169F">
        <w:rPr>
          <w:rFonts w:cs="Times New Roman"/>
          <w:color w:val="000000" w:themeColor="text1"/>
          <w:szCs w:val="28"/>
          <w:lang w:val="vi-VN"/>
        </w:rPr>
        <w:t>%</w:t>
      </w:r>
    </w:p>
    <w:p w14:paraId="329FC284" w14:textId="4E851297" w:rsidR="00E25265" w:rsidRPr="00E9169F" w:rsidRDefault="00E25265" w:rsidP="001A7E86">
      <w:pPr>
        <w:tabs>
          <w:tab w:val="left" w:pos="1440"/>
        </w:tabs>
        <w:spacing w:before="0" w:line="240" w:lineRule="auto"/>
        <w:ind w:left="57" w:firstLine="510"/>
        <w:jc w:val="both"/>
        <w:rPr>
          <w:rFonts w:cs="Times New Roman"/>
          <w:color w:val="000000" w:themeColor="text1"/>
          <w:szCs w:val="28"/>
          <w:lang w:val="vi-VN"/>
        </w:rPr>
      </w:pPr>
      <w:r w:rsidRPr="00E9169F">
        <w:rPr>
          <w:rFonts w:cs="Times New Roman"/>
          <w:color w:val="000000" w:themeColor="text1"/>
          <w:szCs w:val="28"/>
          <w:lang w:val="vi-VN"/>
        </w:rPr>
        <w:t xml:space="preserve">Cần cố gắng:  </w:t>
      </w:r>
      <w:r w:rsidR="00E9169F" w:rsidRPr="00E9169F">
        <w:rPr>
          <w:rFonts w:cs="Times New Roman"/>
          <w:color w:val="000000" w:themeColor="text1"/>
          <w:szCs w:val="28"/>
        </w:rPr>
        <w:t>95</w:t>
      </w:r>
      <w:r w:rsidRPr="00E9169F">
        <w:rPr>
          <w:rFonts w:cs="Times New Roman"/>
          <w:color w:val="000000" w:themeColor="text1"/>
          <w:szCs w:val="28"/>
          <w:lang w:val="vi-VN"/>
        </w:rPr>
        <w:t xml:space="preserve"> cháu = </w:t>
      </w:r>
      <w:r w:rsidR="00E9169F" w:rsidRPr="00E9169F">
        <w:rPr>
          <w:rFonts w:cs="Times New Roman"/>
          <w:color w:val="000000" w:themeColor="text1"/>
          <w:szCs w:val="28"/>
        </w:rPr>
        <w:t>2</w:t>
      </w:r>
      <w:r w:rsidRPr="00E9169F">
        <w:rPr>
          <w:rFonts w:cs="Times New Roman"/>
          <w:color w:val="000000" w:themeColor="text1"/>
          <w:szCs w:val="28"/>
        </w:rPr>
        <w:t>9</w:t>
      </w:r>
      <w:r w:rsidRPr="00E9169F">
        <w:rPr>
          <w:rFonts w:cs="Times New Roman"/>
          <w:color w:val="000000" w:themeColor="text1"/>
          <w:szCs w:val="28"/>
          <w:lang w:val="vi-VN"/>
        </w:rPr>
        <w:t>%</w:t>
      </w:r>
    </w:p>
    <w:p w14:paraId="746F8927" w14:textId="6590D494" w:rsidR="004B254E" w:rsidRPr="00E9169F" w:rsidRDefault="004B254E" w:rsidP="001A7E86">
      <w:pPr>
        <w:tabs>
          <w:tab w:val="left" w:pos="1440"/>
        </w:tabs>
        <w:spacing w:before="0" w:line="240" w:lineRule="auto"/>
        <w:ind w:left="57" w:firstLine="510"/>
        <w:jc w:val="both"/>
        <w:rPr>
          <w:rFonts w:cs="Times New Roman"/>
          <w:b/>
          <w:bCs/>
          <w:color w:val="000000" w:themeColor="text1"/>
          <w:szCs w:val="28"/>
        </w:rPr>
      </w:pPr>
      <w:r w:rsidRPr="00E9169F">
        <w:rPr>
          <w:rFonts w:cs="Times New Roman"/>
          <w:b/>
          <w:bCs/>
          <w:color w:val="000000" w:themeColor="text1"/>
          <w:szCs w:val="28"/>
        </w:rPr>
        <w:t>* Thực hiện các chuyên đề:</w:t>
      </w:r>
    </w:p>
    <w:p w14:paraId="59FD91D3" w14:textId="2873FBB5" w:rsidR="00322E3A" w:rsidRDefault="00322E3A" w:rsidP="001A7E86">
      <w:pPr>
        <w:tabs>
          <w:tab w:val="left" w:pos="1440"/>
        </w:tabs>
        <w:spacing w:before="0" w:line="240" w:lineRule="auto"/>
        <w:ind w:firstLine="527"/>
        <w:jc w:val="both"/>
        <w:rPr>
          <w:szCs w:val="28"/>
        </w:rPr>
      </w:pPr>
      <w:r>
        <w:rPr>
          <w:szCs w:val="28"/>
        </w:rPr>
        <w:t xml:space="preserve">- Tiếp tục triển khai có hiệu quả chuyên đề “Xây dựng trường MN lấy trẻ làm trung tâm” giai đoạn II. </w:t>
      </w:r>
      <w:r w:rsidRPr="00E23D63">
        <w:rPr>
          <w:szCs w:val="28"/>
        </w:rPr>
        <w:t>Tr</w:t>
      </w:r>
      <w:r w:rsidRPr="00E23D63">
        <w:rPr>
          <w:szCs w:val="28"/>
          <w:lang w:val="vi-VN"/>
        </w:rPr>
        <w:t xml:space="preserve">ường đã bám sát các văn bản </w:t>
      </w:r>
      <w:r w:rsidRPr="00E23D63">
        <w:rPr>
          <w:szCs w:val="28"/>
        </w:rPr>
        <w:t>chỉ đạo</w:t>
      </w:r>
      <w:r>
        <w:rPr>
          <w:szCs w:val="28"/>
        </w:rPr>
        <w:t xml:space="preserve"> của ngành </w:t>
      </w:r>
      <w:r>
        <w:rPr>
          <w:szCs w:val="28"/>
        </w:rPr>
        <w:lastRenderedPageBreak/>
        <w:t xml:space="preserve">để triển khai thực hiện. Xây dựng kế hoạch thực hiện </w:t>
      </w:r>
      <w:r w:rsidRPr="00902758">
        <w:rPr>
          <w:szCs w:val="28"/>
        </w:rPr>
        <w:t>chuyên đề</w:t>
      </w:r>
      <w:r>
        <w:rPr>
          <w:szCs w:val="28"/>
        </w:rPr>
        <w:t xml:space="preserve"> theo giai đoạn, theo năm phù hợp với tình hình thực tế của nhà trường, của địa phương.</w:t>
      </w:r>
    </w:p>
    <w:p w14:paraId="6FD04449" w14:textId="6B8333FA" w:rsidR="00322E3A" w:rsidRPr="001A016C" w:rsidRDefault="00322E3A" w:rsidP="001A7E86">
      <w:pPr>
        <w:tabs>
          <w:tab w:val="left" w:pos="1440"/>
        </w:tabs>
        <w:spacing w:before="0" w:line="240" w:lineRule="auto"/>
        <w:ind w:firstLine="527"/>
        <w:jc w:val="both"/>
        <w:rPr>
          <w:szCs w:val="28"/>
        </w:rPr>
      </w:pPr>
      <w:r w:rsidRPr="001A016C">
        <w:rPr>
          <w:szCs w:val="28"/>
        </w:rPr>
        <w:t>- Thực hiện ứng dụng STEAM vào</w:t>
      </w:r>
      <w:r>
        <w:rPr>
          <w:szCs w:val="28"/>
        </w:rPr>
        <w:t xml:space="preserve"> xây dựng môi trường giáo dục và từng bước ứng dụng</w:t>
      </w:r>
      <w:r w:rsidRPr="001A016C">
        <w:rPr>
          <w:szCs w:val="28"/>
        </w:rPr>
        <w:t xml:space="preserve"> tổ chức các hoạt động giáo dục cho trẻ mầm non.</w:t>
      </w:r>
    </w:p>
    <w:p w14:paraId="23D88F4B" w14:textId="77777777" w:rsidR="00322E3A" w:rsidRDefault="00322E3A" w:rsidP="001A7E86">
      <w:pPr>
        <w:tabs>
          <w:tab w:val="left" w:pos="1440"/>
        </w:tabs>
        <w:spacing w:before="0" w:line="240" w:lineRule="auto"/>
        <w:ind w:firstLine="527"/>
        <w:jc w:val="both"/>
        <w:rPr>
          <w:szCs w:val="28"/>
        </w:rPr>
      </w:pPr>
      <w:r>
        <w:rPr>
          <w:szCs w:val="28"/>
        </w:rPr>
        <w:t>Tổ chức các lớp bồi dưỡng cho CBGVNV về nội dung của chuyên đề. Cử CBGVNV tham gia đầy đủ các lớp tập huấn của ngành tổ chức.</w:t>
      </w:r>
    </w:p>
    <w:p w14:paraId="215C4822" w14:textId="1AEB509B" w:rsidR="008B645B" w:rsidRPr="00322E3A" w:rsidRDefault="00322E3A" w:rsidP="001A7E86">
      <w:pPr>
        <w:spacing w:before="0" w:line="240" w:lineRule="auto"/>
        <w:ind w:firstLine="527"/>
        <w:jc w:val="both"/>
        <w:rPr>
          <w:lang w:val="sv-SE"/>
        </w:rPr>
      </w:pPr>
      <w:r>
        <w:rPr>
          <w:szCs w:val="28"/>
        </w:rPr>
        <w:t>Làm tốt công tác tuyên truyền tới các bậc phụ huynh cùng tham gia thực hiện tốt chuyên đề</w:t>
      </w:r>
      <w:r w:rsidR="00E9169F">
        <w:rPr>
          <w:szCs w:val="28"/>
        </w:rPr>
        <w:t xml:space="preserve"> “ Một số giải pháp sáng tạo giáo dục trẻ bảo vệ môi trường thông qua hoạt động học”</w:t>
      </w:r>
      <w:r>
        <w:rPr>
          <w:szCs w:val="28"/>
        </w:rPr>
        <w:t>.</w:t>
      </w:r>
      <w:r w:rsidRPr="00D6778B">
        <w:rPr>
          <w:lang w:val="sv-SE"/>
        </w:rPr>
        <w:t xml:space="preserve">   </w:t>
      </w:r>
    </w:p>
    <w:p w14:paraId="2075D146" w14:textId="0A10D266" w:rsidR="008B645B" w:rsidRPr="00DE46ED" w:rsidRDefault="008B645B" w:rsidP="001A7E86">
      <w:pPr>
        <w:spacing w:before="0" w:line="240" w:lineRule="auto"/>
        <w:ind w:firstLine="709"/>
        <w:jc w:val="both"/>
        <w:rPr>
          <w:rFonts w:eastAsia="Times New Roman" w:cs="Times New Roman"/>
          <w:szCs w:val="28"/>
        </w:rPr>
      </w:pPr>
      <w:r w:rsidRPr="00DE46ED">
        <w:rPr>
          <w:rFonts w:eastAsia="Times New Roman" w:cs="Times New Roman"/>
          <w:b/>
          <w:bCs/>
          <w:szCs w:val="28"/>
          <w:bdr w:val="none" w:sz="0" w:space="0" w:color="auto" w:frame="1"/>
        </w:rPr>
        <w:t>V. Tăng cường cơ sở vật chất, thiết bị và kinh phí cho GDMN</w:t>
      </w:r>
      <w:r w:rsidR="00322E3A">
        <w:rPr>
          <w:rFonts w:eastAsia="Times New Roman" w:cs="Times New Roman"/>
          <w:b/>
          <w:bCs/>
          <w:szCs w:val="28"/>
          <w:bdr w:val="none" w:sz="0" w:space="0" w:color="auto" w:frame="1"/>
        </w:rPr>
        <w:t xml:space="preserve">; </w:t>
      </w:r>
      <w:r w:rsidR="00322E3A" w:rsidRPr="00DE46ED">
        <w:rPr>
          <w:rFonts w:eastAsia="Times New Roman" w:cs="Times New Roman"/>
          <w:b/>
          <w:bCs/>
          <w:spacing w:val="-14"/>
          <w:szCs w:val="28"/>
          <w:bdr w:val="none" w:sz="0" w:space="0" w:color="auto" w:frame="1"/>
        </w:rPr>
        <w:t xml:space="preserve">Công tác kiểm định chất lượng </w:t>
      </w:r>
    </w:p>
    <w:p w14:paraId="41064EA8" w14:textId="77777777" w:rsidR="00EC5FBF" w:rsidRPr="00322E3A" w:rsidRDefault="00C31D42" w:rsidP="001A7E86">
      <w:pPr>
        <w:spacing w:before="0" w:line="240" w:lineRule="auto"/>
        <w:ind w:firstLine="709"/>
        <w:jc w:val="both"/>
        <w:rPr>
          <w:color w:val="000000"/>
          <w:szCs w:val="28"/>
          <w:lang w:val="vi-VN"/>
        </w:rPr>
      </w:pPr>
      <w:r w:rsidRPr="00DE46ED">
        <w:rPr>
          <w:rFonts w:eastAsia="Times New Roman" w:cs="Times New Roman"/>
          <w:szCs w:val="28"/>
        </w:rPr>
        <w:t xml:space="preserve">- </w:t>
      </w:r>
      <w:r w:rsidR="008B645B" w:rsidRPr="00DE46ED">
        <w:rPr>
          <w:rFonts w:eastAsia="Times New Roman" w:cs="Times New Roman"/>
          <w:szCs w:val="28"/>
        </w:rPr>
        <w:t>Trường xây dựng Quy chế quản lý tài sản trang thiết bị, triển khai nghiêm túc tới toàn thể cán bộ giáo viên nhân viên trong trường thực hiện. Có sổ theo dõi tài sản của từng nhóm lớp và các phòng ban, có ký giao nhậ</w:t>
      </w:r>
      <w:r w:rsidR="00503413" w:rsidRPr="00DE46ED">
        <w:rPr>
          <w:rFonts w:eastAsia="Times New Roman" w:cs="Times New Roman"/>
          <w:szCs w:val="28"/>
        </w:rPr>
        <w:t xml:space="preserve">n. </w:t>
      </w:r>
      <w:r w:rsidR="00EC5FBF" w:rsidRPr="00DE46ED">
        <w:rPr>
          <w:color w:val="000000"/>
          <w:szCs w:val="28"/>
          <w:lang w:val="vi-VN"/>
        </w:rPr>
        <w:t>Bổ sung dồ dùng học liệu, trang thiết bị bán trú</w:t>
      </w:r>
      <w:r w:rsidR="00EC5FBF">
        <w:rPr>
          <w:color w:val="000000"/>
          <w:szCs w:val="28"/>
        </w:rPr>
        <w:t>, t</w:t>
      </w:r>
      <w:r w:rsidR="00EC5FBF" w:rsidRPr="00DE46ED">
        <w:rPr>
          <w:rFonts w:eastAsia="Times New Roman" w:cs="Times New Roman"/>
          <w:szCs w:val="28"/>
        </w:rPr>
        <w:t>rang thiết bị cở sở vật chất của nhà trường đầy đủ, đáp ứng tốt việc chăm sóc trẻ.</w:t>
      </w:r>
    </w:p>
    <w:p w14:paraId="5768ACEE" w14:textId="2A044CB0" w:rsidR="00322E3A" w:rsidRPr="00DE46ED" w:rsidRDefault="00322E3A" w:rsidP="001A7E86">
      <w:pPr>
        <w:spacing w:before="0" w:line="240" w:lineRule="auto"/>
        <w:ind w:firstLine="709"/>
        <w:jc w:val="both"/>
        <w:rPr>
          <w:color w:val="000000"/>
          <w:szCs w:val="28"/>
          <w:lang w:val="vi-VN"/>
        </w:rPr>
      </w:pPr>
      <w:r w:rsidRPr="00DE46ED">
        <w:rPr>
          <w:szCs w:val="28"/>
          <w:lang w:val="vi-VN"/>
        </w:rPr>
        <w:t xml:space="preserve">Tiếp tục tiến hành các biện pháp cải tiến kế hoạch kiểm định chất lượng </w:t>
      </w:r>
      <w:r w:rsidRPr="00DE46ED">
        <w:rPr>
          <w:color w:val="000000"/>
          <w:szCs w:val="28"/>
          <w:lang w:val="vi-VN"/>
        </w:rPr>
        <w:t>giáo dục theo th</w:t>
      </w:r>
      <w:r w:rsidRPr="00DE46ED">
        <w:rPr>
          <w:color w:val="000000"/>
          <w:szCs w:val="28"/>
        </w:rPr>
        <w:t>ô</w:t>
      </w:r>
      <w:r w:rsidRPr="00DE46ED">
        <w:rPr>
          <w:color w:val="000000"/>
          <w:szCs w:val="28"/>
          <w:lang w:val="vi-VN"/>
        </w:rPr>
        <w:t>ng tư 19.</w:t>
      </w:r>
    </w:p>
    <w:p w14:paraId="2E1217B2"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VI. Phát triển đội ngũ cán bộ quản lý và giáo viên mầm non</w:t>
      </w:r>
    </w:p>
    <w:p w14:paraId="0723D585"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Thực hiện nghiêm Chỉ thị 1737/CT-BGDĐT, ngày 15/5/2018 của Bộ Giáo dục và đào tạo về tăng cường công tác quản lý và nâng cao đạo đức nhà giáo. Trong năm học không có trường hợp vi phạm.</w:t>
      </w:r>
    </w:p>
    <w:p w14:paraId="04C2F83B" w14:textId="40431885" w:rsidR="008B645B" w:rsidRPr="00DE46ED" w:rsidRDefault="008B645B" w:rsidP="001A7E86">
      <w:pPr>
        <w:shd w:val="clear" w:color="auto" w:fill="FFFFFF"/>
        <w:spacing w:before="0" w:line="240" w:lineRule="auto"/>
        <w:ind w:firstLine="720"/>
        <w:jc w:val="both"/>
        <w:rPr>
          <w:rFonts w:eastAsia="Times New Roman" w:cs="Times New Roman"/>
          <w:color w:val="000000" w:themeColor="text1"/>
          <w:szCs w:val="28"/>
        </w:rPr>
      </w:pPr>
      <w:r w:rsidRPr="00DE46ED">
        <w:rPr>
          <w:rFonts w:eastAsia="Times New Roman" w:cs="Times New Roman"/>
          <w:color w:val="000000" w:themeColor="text1"/>
          <w:szCs w:val="28"/>
        </w:rPr>
        <w:t xml:space="preserve">- Nhà trường xây dựng Kế hoạch </w:t>
      </w:r>
      <w:r w:rsidR="00C34C2D" w:rsidRPr="00DE46ED">
        <w:rPr>
          <w:rFonts w:eastAsia="Times New Roman" w:cs="Times New Roman"/>
          <w:color w:val="000000" w:themeColor="text1"/>
          <w:szCs w:val="28"/>
        </w:rPr>
        <w:t>số</w:t>
      </w:r>
      <w:r w:rsidR="00983DE4" w:rsidRPr="00DE46ED">
        <w:rPr>
          <w:rFonts w:eastAsia="Times New Roman" w:cs="Times New Roman"/>
          <w:color w:val="000000" w:themeColor="text1"/>
          <w:szCs w:val="28"/>
        </w:rPr>
        <w:t>10</w:t>
      </w:r>
      <w:r w:rsidRPr="00DE46ED">
        <w:rPr>
          <w:rFonts w:eastAsia="Times New Roman" w:cs="Times New Roman"/>
          <w:color w:val="000000" w:themeColor="text1"/>
          <w:szCs w:val="28"/>
        </w:rPr>
        <w:t xml:space="preserve"> kế hoạch bồi dưỡng thường xuyên cho cán bộ quản lý và giáo viên mầm non (</w:t>
      </w:r>
      <w:r w:rsidR="00983DE4" w:rsidRPr="00DE46ED">
        <w:rPr>
          <w:rFonts w:eastAsia="Times New Roman" w:cs="Times New Roman"/>
          <w:color w:val="000000" w:themeColor="text1"/>
          <w:szCs w:val="28"/>
        </w:rPr>
        <w:t>34</w:t>
      </w:r>
      <w:r w:rsidRPr="00DE46ED">
        <w:rPr>
          <w:rFonts w:eastAsia="Times New Roman" w:cs="Times New Roman"/>
          <w:color w:val="000000" w:themeColor="text1"/>
          <w:szCs w:val="28"/>
        </w:rPr>
        <w:t xml:space="preserve"> modul tự học). Kết quả kiểm tra hồ sơ đánh giá. Tổng số người đánh giá: </w:t>
      </w:r>
      <w:r w:rsidR="00983DE4" w:rsidRPr="00DE46ED">
        <w:rPr>
          <w:rFonts w:eastAsia="Times New Roman" w:cs="Times New Roman"/>
          <w:color w:val="000000" w:themeColor="text1"/>
          <w:szCs w:val="28"/>
        </w:rPr>
        <w:t xml:space="preserve">22 </w:t>
      </w:r>
      <w:r w:rsidR="003C0B21" w:rsidRPr="00DE46ED">
        <w:rPr>
          <w:rFonts w:eastAsia="Times New Roman" w:cs="Times New Roman"/>
          <w:color w:val="000000" w:themeColor="text1"/>
          <w:szCs w:val="28"/>
        </w:rPr>
        <w:t>Giáo viên</w:t>
      </w:r>
    </w:p>
    <w:p w14:paraId="5C3655C3" w14:textId="3BC95697" w:rsidR="004737CE"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Thực hiện nghiêm túc về chi trả các chế độ cho giáo viên. </w:t>
      </w:r>
    </w:p>
    <w:p w14:paraId="19F2A467" w14:textId="1830685E" w:rsidR="008B645B"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w:t>
      </w:r>
      <w:r w:rsidR="004737CE" w:rsidRPr="00DE46ED">
        <w:rPr>
          <w:rFonts w:eastAsia="Times New Roman" w:cs="Times New Roman"/>
          <w:szCs w:val="28"/>
        </w:rPr>
        <w:t xml:space="preserve">Tạo điều kiện để đội ngũ giáo viên nhân viên học tập nâng cao trình độ đạt chuẩn và trên chuẩn. </w:t>
      </w:r>
      <w:r w:rsidRPr="00DE46ED">
        <w:rPr>
          <w:rFonts w:eastAsia="Times New Roman" w:cs="Times New Roman"/>
          <w:szCs w:val="28"/>
        </w:rPr>
        <w:t>Trong năm học</w:t>
      </w:r>
      <w:r w:rsidR="000D0B3F" w:rsidRPr="00DE46ED">
        <w:rPr>
          <w:rFonts w:eastAsia="Times New Roman" w:cs="Times New Roman"/>
          <w:szCs w:val="28"/>
        </w:rPr>
        <w:t xml:space="preserve"> </w:t>
      </w:r>
      <w:r w:rsidR="00571C4E" w:rsidRPr="00DE46ED">
        <w:rPr>
          <w:rFonts w:eastAsia="Times New Roman" w:cs="Times New Roman"/>
          <w:szCs w:val="28"/>
        </w:rPr>
        <w:t>vừa qua đã có 2 đ/c G</w:t>
      </w:r>
      <w:r w:rsidR="00C34C2D" w:rsidRPr="00DE46ED">
        <w:rPr>
          <w:rFonts w:eastAsia="Times New Roman" w:cs="Times New Roman"/>
          <w:szCs w:val="28"/>
        </w:rPr>
        <w:t>V</w:t>
      </w:r>
      <w:r w:rsidR="00571C4E" w:rsidRPr="00DE46ED">
        <w:rPr>
          <w:rFonts w:eastAsia="Times New Roman" w:cs="Times New Roman"/>
          <w:szCs w:val="28"/>
        </w:rPr>
        <w:t xml:space="preserve"> tham gia học t</w:t>
      </w:r>
      <w:r w:rsidR="008C579C" w:rsidRPr="00DE46ED">
        <w:rPr>
          <w:rFonts w:eastAsia="Times New Roman" w:cs="Times New Roman"/>
          <w:szCs w:val="28"/>
        </w:rPr>
        <w:t>ậ</w:t>
      </w:r>
      <w:r w:rsidR="00571C4E" w:rsidRPr="00DE46ED">
        <w:rPr>
          <w:rFonts w:eastAsia="Times New Roman" w:cs="Times New Roman"/>
          <w:szCs w:val="28"/>
        </w:rPr>
        <w:t>p nâng cao trình độ chuyên môn.</w:t>
      </w:r>
    </w:p>
    <w:p w14:paraId="2773B7EC" w14:textId="77777777" w:rsidR="00322E3A" w:rsidRPr="00DE46ED" w:rsidRDefault="00322E3A"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Kết quả cụ thể:</w:t>
      </w:r>
    </w:p>
    <w:p w14:paraId="1D6394E7" w14:textId="7555A127" w:rsidR="00322E3A" w:rsidRPr="00E9169F" w:rsidRDefault="00322E3A"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Công tác kiểm tra: 22 người. Trong đó:</w:t>
      </w:r>
      <w:r w:rsidR="00E9169F" w:rsidRPr="00E9169F">
        <w:rPr>
          <w:rFonts w:eastAsia="Times New Roman" w:cs="Times New Roman"/>
          <w:color w:val="000000" w:themeColor="text1"/>
          <w:szCs w:val="28"/>
        </w:rPr>
        <w:t xml:space="preserve"> 04</w:t>
      </w:r>
      <w:r w:rsidRPr="00E9169F">
        <w:rPr>
          <w:rFonts w:eastAsia="Times New Roman" w:cs="Times New Roman"/>
          <w:color w:val="000000" w:themeColor="text1"/>
          <w:szCs w:val="28"/>
        </w:rPr>
        <w:t xml:space="preserve"> xếp loại Tốt; Hoạt động Khá:</w:t>
      </w:r>
      <w:r w:rsidR="00E9169F" w:rsidRPr="00E9169F">
        <w:rPr>
          <w:rFonts w:eastAsia="Times New Roman" w:cs="Times New Roman"/>
          <w:color w:val="000000" w:themeColor="text1"/>
          <w:szCs w:val="28"/>
        </w:rPr>
        <w:t xml:space="preserve"> 18;</w:t>
      </w:r>
      <w:r w:rsidRPr="00E9169F">
        <w:rPr>
          <w:rFonts w:eastAsia="Times New Roman" w:cs="Times New Roman"/>
          <w:color w:val="000000" w:themeColor="text1"/>
          <w:szCs w:val="28"/>
        </w:rPr>
        <w:t xml:space="preserve"> Đạt yêu cầu: 0</w:t>
      </w:r>
    </w:p>
    <w:p w14:paraId="1054364A" w14:textId="6879AE5B" w:rsidR="00322E3A" w:rsidRPr="00E9169F" w:rsidRDefault="00322E3A"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Dự giờ: 1</w:t>
      </w:r>
      <w:r w:rsidR="00E9169F">
        <w:rPr>
          <w:rFonts w:eastAsia="Times New Roman" w:cs="Times New Roman"/>
          <w:color w:val="000000" w:themeColor="text1"/>
          <w:szCs w:val="28"/>
        </w:rPr>
        <w:t>7</w:t>
      </w:r>
      <w:r w:rsidRPr="00E9169F">
        <w:rPr>
          <w:rFonts w:eastAsia="Times New Roman" w:cs="Times New Roman"/>
          <w:color w:val="000000" w:themeColor="text1"/>
          <w:szCs w:val="28"/>
        </w:rPr>
        <w:t xml:space="preserve">0 hoạt động; xếp loại tốt: </w:t>
      </w:r>
      <w:r w:rsidR="00E9169F">
        <w:rPr>
          <w:rFonts w:eastAsia="Times New Roman" w:cs="Times New Roman"/>
          <w:color w:val="000000" w:themeColor="text1"/>
          <w:szCs w:val="28"/>
        </w:rPr>
        <w:t>30</w:t>
      </w:r>
      <w:r w:rsidRPr="00E9169F">
        <w:rPr>
          <w:rFonts w:eastAsia="Times New Roman" w:cs="Times New Roman"/>
          <w:color w:val="000000" w:themeColor="text1"/>
          <w:szCs w:val="28"/>
        </w:rPr>
        <w:t xml:space="preserve"> hoạt động; Đạt yêu cầu: </w:t>
      </w:r>
      <w:r w:rsidR="00E9169F">
        <w:rPr>
          <w:rFonts w:eastAsia="Times New Roman" w:cs="Times New Roman"/>
          <w:color w:val="000000" w:themeColor="text1"/>
          <w:szCs w:val="28"/>
        </w:rPr>
        <w:t>3</w:t>
      </w:r>
      <w:r w:rsidRPr="00E9169F">
        <w:rPr>
          <w:rFonts w:eastAsia="Times New Roman" w:cs="Times New Roman"/>
          <w:color w:val="000000" w:themeColor="text1"/>
          <w:szCs w:val="28"/>
        </w:rPr>
        <w:t xml:space="preserve"> hoạt động; còn lại xếp loại Khá</w:t>
      </w:r>
    </w:p>
    <w:p w14:paraId="09B37C98" w14:textId="77777777" w:rsidR="00322E3A" w:rsidRPr="00E9169F" w:rsidRDefault="00322E3A"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Tổ chức thi trang trí môi trường nhóm lớp: Tổng số: 11 lớp. Xếp loại A: 7 lớp; xếp loại B: 4lớp; xếp loại C:0 lớp.</w:t>
      </w:r>
    </w:p>
    <w:p w14:paraId="45BF802D" w14:textId="77777777" w:rsidR="00322E3A" w:rsidRPr="00E9169F" w:rsidRDefault="00322E3A"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xml:space="preserve">+ Giáo viên giỏi cấp trường đạt 22 giáo viên; </w:t>
      </w:r>
    </w:p>
    <w:p w14:paraId="3F9A8F2E" w14:textId="25CE2BB0" w:rsidR="00322E3A" w:rsidRPr="00E9169F" w:rsidRDefault="00322E3A" w:rsidP="001A7E86">
      <w:pPr>
        <w:shd w:val="clear" w:color="auto" w:fill="FFFFFF"/>
        <w:spacing w:before="0" w:line="240" w:lineRule="auto"/>
        <w:ind w:firstLine="720"/>
        <w:jc w:val="both"/>
        <w:rPr>
          <w:rFonts w:eastAsia="Times New Roman" w:cs="Times New Roman"/>
          <w:color w:val="000000" w:themeColor="text1"/>
          <w:szCs w:val="28"/>
        </w:rPr>
      </w:pPr>
      <w:r w:rsidRPr="00E9169F">
        <w:rPr>
          <w:rFonts w:eastAsia="Times New Roman" w:cs="Times New Roman"/>
          <w:color w:val="000000" w:themeColor="text1"/>
          <w:szCs w:val="28"/>
        </w:rPr>
        <w:t>+ Thi tay nghề cô nuôi: kết quả</w:t>
      </w:r>
      <w:r w:rsidR="00E9169F">
        <w:rPr>
          <w:rFonts w:eastAsia="Times New Roman" w:cs="Times New Roman"/>
          <w:color w:val="000000" w:themeColor="text1"/>
          <w:szCs w:val="28"/>
        </w:rPr>
        <w:t xml:space="preserve"> : 02 tốt, 04 khá</w:t>
      </w:r>
    </w:p>
    <w:p w14:paraId="0C99C522"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VII. Nâng cao hiệu lực, hiệu quả công tác quản lý giáo dục</w:t>
      </w:r>
    </w:p>
    <w:p w14:paraId="022C684C" w14:textId="08582DD8" w:rsidR="008B645B" w:rsidRPr="00DE46ED" w:rsidRDefault="00C31D42"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w:t>
      </w:r>
      <w:r w:rsidR="008B645B" w:rsidRPr="00DE46ED">
        <w:rPr>
          <w:rFonts w:eastAsia="Times New Roman" w:cs="Times New Roman"/>
          <w:szCs w:val="28"/>
        </w:rPr>
        <w:t xml:space="preserve">Trường ra đầy đủ các văn bản quy phạm pháp luật: QĐ phân công nhiệm vụ; QĐ thành lập các HĐ trong trường; các Quy chế, nội quy trong đơn vị. Thực hiện công khai dân chủ, có bảng công khai công khai theo định kỳ và công khai hàng tháng hoặc công khai theo sự kiện. Công tác kiểm tra được duy trì thường xuyên. Quản lý chặt chẽ cán bộ, giáo viên và nhân viên, không có CB, GV, NV </w:t>
      </w:r>
      <w:r w:rsidR="008B645B" w:rsidRPr="00DE46ED">
        <w:rPr>
          <w:rFonts w:eastAsia="Times New Roman" w:cs="Times New Roman"/>
          <w:szCs w:val="28"/>
        </w:rPr>
        <w:lastRenderedPageBreak/>
        <w:t>vi phạm pháp luật. Quản lý tốt các nguồn tài chính và tài sản của đơn vị. Quản tốt trẻ đến trường đảm bảo an toàn tuyệt đối khi trẻ ở trường.</w:t>
      </w:r>
    </w:p>
    <w:p w14:paraId="1DFB7367" w14:textId="6D4D5113" w:rsidR="008B645B" w:rsidRPr="00DE46ED" w:rsidRDefault="008B645B" w:rsidP="001A7E86">
      <w:pPr>
        <w:shd w:val="clear" w:color="auto" w:fill="FFFFFF"/>
        <w:spacing w:before="0" w:line="240" w:lineRule="auto"/>
        <w:ind w:firstLine="567"/>
        <w:jc w:val="both"/>
        <w:rPr>
          <w:rFonts w:eastAsia="Times New Roman" w:cs="Times New Roman"/>
          <w:szCs w:val="28"/>
        </w:rPr>
      </w:pPr>
      <w:r w:rsidRPr="00DE46ED">
        <w:rPr>
          <w:rFonts w:eastAsia="Times New Roman" w:cs="Times New Roman"/>
          <w:b/>
          <w:bCs/>
          <w:szCs w:val="28"/>
          <w:bdr w:val="none" w:sz="0" w:space="0" w:color="auto" w:frame="1"/>
        </w:rPr>
        <w:t xml:space="preserve">VIII. Công tác </w:t>
      </w:r>
      <w:r w:rsidR="00183CA7">
        <w:rPr>
          <w:rFonts w:eastAsia="Times New Roman" w:cs="Times New Roman"/>
          <w:b/>
          <w:bCs/>
          <w:szCs w:val="28"/>
          <w:bdr w:val="none" w:sz="0" w:space="0" w:color="auto" w:frame="1"/>
        </w:rPr>
        <w:t>truyền thông giáo dục mầm non</w:t>
      </w:r>
      <w:r w:rsidRPr="00DE46ED">
        <w:rPr>
          <w:rFonts w:eastAsia="Times New Roman" w:cs="Times New Roman"/>
          <w:b/>
          <w:bCs/>
          <w:szCs w:val="28"/>
          <w:bdr w:val="none" w:sz="0" w:space="0" w:color="auto" w:frame="1"/>
        </w:rPr>
        <w:t>: phổ biến kiến thức nuôi dạy con cho các bậc cha mẹ, cộng đồng</w:t>
      </w:r>
      <w:r w:rsidR="00183CA7">
        <w:rPr>
          <w:rFonts w:eastAsia="Times New Roman" w:cs="Times New Roman"/>
          <w:b/>
          <w:bCs/>
          <w:szCs w:val="28"/>
          <w:bdr w:val="none" w:sz="0" w:space="0" w:color="auto" w:frame="1"/>
        </w:rPr>
        <w:t>.</w:t>
      </w:r>
    </w:p>
    <w:p w14:paraId="5286F847" w14:textId="4A2C39AB" w:rsidR="008B645B" w:rsidRDefault="008B645B" w:rsidP="001A7E86">
      <w:pPr>
        <w:shd w:val="clear" w:color="auto" w:fill="FFFFFF"/>
        <w:spacing w:before="0" w:line="240" w:lineRule="auto"/>
        <w:ind w:firstLine="567"/>
        <w:jc w:val="both"/>
        <w:rPr>
          <w:rFonts w:eastAsia="Times New Roman" w:cs="Times New Roman"/>
          <w:szCs w:val="28"/>
        </w:rPr>
      </w:pPr>
      <w:r w:rsidRPr="00DE46ED">
        <w:rPr>
          <w:rFonts w:eastAsia="Times New Roman" w:cs="Times New Roman"/>
          <w:szCs w:val="28"/>
        </w:rPr>
        <w:t>- 100% các lớp có góc tuyên truyền tại lớp thường xuyên tận dụng các cơ hội để tuyên truyền tới các phụ huynh nhằm phối kết hợp chặt chẽ trong việc nuôi dạy trẻ.</w:t>
      </w:r>
    </w:p>
    <w:p w14:paraId="7D0AFD84" w14:textId="025E3E1B" w:rsidR="00255D42" w:rsidRPr="00105A8F" w:rsidRDefault="00255D42" w:rsidP="001A7E86">
      <w:pPr>
        <w:spacing w:before="0" w:line="240" w:lineRule="auto"/>
        <w:ind w:firstLine="567"/>
        <w:jc w:val="both"/>
        <w:rPr>
          <w:bCs/>
        </w:rPr>
      </w:pPr>
      <w:bookmarkStart w:id="1" w:name="_Hlk135645628"/>
      <w:r w:rsidRPr="00105A8F">
        <w:rPr>
          <w:rFonts w:eastAsia="Calibri"/>
        </w:rPr>
        <w:t xml:space="preserve">- </w:t>
      </w:r>
      <w:r>
        <w:rPr>
          <w:rFonts w:eastAsia="Calibri"/>
        </w:rPr>
        <w:t>Nhà trường đã thực hiện tốt việc</w:t>
      </w:r>
      <w:r w:rsidRPr="00105A8F">
        <w:rPr>
          <w:rFonts w:eastAsia="Calibri"/>
        </w:rPr>
        <w:t xml:space="preserve"> đẩy mạnh hoạt động truyền thông, </w:t>
      </w:r>
      <w:r>
        <w:rPr>
          <w:rFonts w:eastAsia="Calibri"/>
        </w:rPr>
        <w:t xml:space="preserve">nhằm </w:t>
      </w:r>
      <w:r w:rsidRPr="00105A8F">
        <w:rPr>
          <w:rFonts w:eastAsia="Calibri"/>
        </w:rPr>
        <w:t>triển khai</w:t>
      </w:r>
      <w:r>
        <w:rPr>
          <w:rFonts w:eastAsia="Calibri"/>
        </w:rPr>
        <w:t>,</w:t>
      </w:r>
      <w:r w:rsidRPr="00105A8F">
        <w:rPr>
          <w:rFonts w:eastAsia="Calibri"/>
        </w:rPr>
        <w:t xml:space="preserve"> quán triệt các chủ trương, chính sách của Đảng, Nhà nước, Chính phủ và của Bộ, Sở về đổi mới và phát triển GDMN.</w:t>
      </w:r>
      <w:r w:rsidRPr="00105A8F">
        <w:t xml:space="preserve"> Thường xuyên phối hợp với UBND </w:t>
      </w:r>
      <w:r>
        <w:t>Phường</w:t>
      </w:r>
      <w:r w:rsidRPr="00105A8F">
        <w:t xml:space="preserve">, các ban ngành đoàn thể của địa phương, các bậc phụ huynh để tuyên truyền về các hoạt động của nhà trường như tổ chức các ngày hội ngày lễ (Khai giảng năm học mới, Tết trung thu, 20/11, …), công tác tuyển sinh, </w:t>
      </w:r>
      <w:r w:rsidRPr="00105A8F">
        <w:rPr>
          <w:rFonts w:eastAsia="Calibri"/>
        </w:rPr>
        <w:t>kết quả thực hiện các nhiệm vụ chuyên môn, nâng cao chất lượng nuôi dưỡng, CSGD trẻ;</w:t>
      </w:r>
      <w:r>
        <w:rPr>
          <w:rFonts w:eastAsia="Calibri"/>
        </w:rPr>
        <w:t xml:space="preserve"> đồng thời</w:t>
      </w:r>
      <w:r w:rsidRPr="00105A8F">
        <w:rPr>
          <w:rFonts w:eastAsia="Calibri"/>
        </w:rPr>
        <w:t xml:space="preserve"> tôn vinh các tấm gương điển hình, tiêu biểu có nhiều đóng góp phát triển GDMN của nhà trường</w:t>
      </w:r>
      <w:r w:rsidR="00183CA7">
        <w:rPr>
          <w:rFonts w:eastAsia="Calibri"/>
        </w:rPr>
        <w:t>,</w:t>
      </w:r>
      <w:r w:rsidRPr="00105A8F">
        <w:rPr>
          <w:bCs/>
        </w:rPr>
        <w:t xml:space="preserve"> các biện pháp nuôi dạy con khoa học, cách phòng tránh dịch bệnh….</w:t>
      </w:r>
    </w:p>
    <w:p w14:paraId="29ACA2EC" w14:textId="7CFAA137" w:rsidR="00255D42" w:rsidRPr="00105A8F" w:rsidRDefault="00255D42" w:rsidP="001A7E86">
      <w:pPr>
        <w:spacing w:before="0" w:line="240" w:lineRule="auto"/>
        <w:ind w:firstLine="567"/>
        <w:jc w:val="both"/>
        <w:rPr>
          <w:rFonts w:eastAsia="Calibri"/>
        </w:rPr>
      </w:pPr>
      <w:r w:rsidRPr="00105A8F">
        <w:rPr>
          <w:rFonts w:eastAsia="Calibri"/>
        </w:rPr>
        <w:t xml:space="preserve">- </w:t>
      </w:r>
      <w:r w:rsidR="00504283">
        <w:rPr>
          <w:rFonts w:eastAsia="Calibri"/>
        </w:rPr>
        <w:t>T</w:t>
      </w:r>
      <w:r w:rsidR="00183CA7">
        <w:rPr>
          <w:rFonts w:eastAsia="Calibri"/>
        </w:rPr>
        <w:t>hường xuyên cập nhật thông tin truyền thô</w:t>
      </w:r>
      <w:r w:rsidR="00504283">
        <w:rPr>
          <w:rFonts w:eastAsia="Calibri"/>
        </w:rPr>
        <w:t>ng trên trang</w:t>
      </w:r>
      <w:r w:rsidR="00183CA7" w:rsidRPr="00105A8F">
        <w:rPr>
          <w:rFonts w:eastAsia="Calibri"/>
        </w:rPr>
        <w:t xml:space="preserve"> thông tin điện tử</w:t>
      </w:r>
      <w:r w:rsidR="00183CA7">
        <w:rPr>
          <w:rFonts w:eastAsia="Calibri"/>
        </w:rPr>
        <w:t xml:space="preserve"> </w:t>
      </w:r>
      <w:r w:rsidR="00504283">
        <w:rPr>
          <w:rFonts w:eastAsia="Calibri"/>
        </w:rPr>
        <w:t xml:space="preserve">của nhà trường. </w:t>
      </w:r>
      <w:r>
        <w:rPr>
          <w:rFonts w:eastAsia="Calibri"/>
        </w:rPr>
        <w:t>Đã</w:t>
      </w:r>
      <w:r w:rsidRPr="00105A8F">
        <w:rPr>
          <w:rFonts w:eastAsia="Calibri"/>
        </w:rPr>
        <w:t xml:space="preserve"> thành lập Ban đại diện của CMHS lớp và của trường, các nhóm Zalo, Fecebook của trường, các nhóm lớp để trao đổi thông tin 2 chiều với phụ huynh kịp thời và</w:t>
      </w:r>
      <w:r w:rsidRPr="00105A8F">
        <w:rPr>
          <w:color w:val="000000"/>
        </w:rPr>
        <w:t xml:space="preserve"> thực hiện việc đăng tải các nội dung cần trao đổi, thống nhất phù hợp với từng đối tượng, đảm bảo chất lượng và hiệu quả cao</w:t>
      </w:r>
      <w:r>
        <w:rPr>
          <w:color w:val="000000"/>
        </w:rPr>
        <w:t>.</w:t>
      </w:r>
    </w:p>
    <w:p w14:paraId="5EF2F5D9" w14:textId="77777777" w:rsidR="00255D42" w:rsidRPr="00105A8F" w:rsidRDefault="00255D42" w:rsidP="001A7E86">
      <w:pPr>
        <w:autoSpaceDE w:val="0"/>
        <w:autoSpaceDN w:val="0"/>
        <w:adjustRightInd w:val="0"/>
        <w:spacing w:before="0" w:line="240" w:lineRule="auto"/>
        <w:ind w:firstLine="567"/>
        <w:jc w:val="both"/>
        <w:rPr>
          <w:rFonts w:eastAsia="Calibri"/>
        </w:rPr>
      </w:pPr>
      <w:r w:rsidRPr="00105A8F">
        <w:rPr>
          <w:rFonts w:eastAsia="Calibri"/>
        </w:rPr>
        <w:t xml:space="preserve">- </w:t>
      </w:r>
      <w:r>
        <w:rPr>
          <w:rFonts w:eastAsia="Calibri"/>
        </w:rPr>
        <w:t xml:space="preserve">100% </w:t>
      </w:r>
      <w:r w:rsidRPr="00105A8F">
        <w:rPr>
          <w:rFonts w:eastAsia="Calibri"/>
        </w:rPr>
        <w:t xml:space="preserve">CBQL,GV,NV </w:t>
      </w:r>
      <w:r>
        <w:rPr>
          <w:rFonts w:eastAsia="Calibri"/>
        </w:rPr>
        <w:t xml:space="preserve">trong trường đã biết </w:t>
      </w:r>
      <w:r w:rsidRPr="00105A8F">
        <w:rPr>
          <w:rFonts w:eastAsia="Calibri"/>
        </w:rPr>
        <w:t>khai thác các nền tảng công nghệ</w:t>
      </w:r>
      <w:r>
        <w:rPr>
          <w:rFonts w:eastAsia="Calibri"/>
        </w:rPr>
        <w:t>,</w:t>
      </w:r>
      <w:r w:rsidRPr="00105A8F">
        <w:rPr>
          <w:rFonts w:eastAsia="Calibri"/>
        </w:rPr>
        <w:t xml:space="preserve"> để truyền thông nâng cao về nhận thức, chuyên môn nghiệp vụ. Đẩy mạnh phổ biến kiến thức nuôi dạy trẻ cho các bậc cha mẹ bằng nhiều hình thức, đảm bảo hiệu quả, phù hợp, có sức lan tỏa sâu rộng về chế độ dinh dưỡng, vận động hợp lý để phòng chống suy dinh dưỡng và thừa cân, béo phì giúp trẻ phát triển toàn diện về thể chất và phòng chống dịch bệnh.</w:t>
      </w:r>
    </w:p>
    <w:p w14:paraId="708ED4BE" w14:textId="77777777" w:rsidR="00255D42" w:rsidRPr="00FA5EE1" w:rsidRDefault="00255D42" w:rsidP="001A7E86">
      <w:pPr>
        <w:autoSpaceDE w:val="0"/>
        <w:autoSpaceDN w:val="0"/>
        <w:adjustRightInd w:val="0"/>
        <w:spacing w:before="0" w:line="240" w:lineRule="auto"/>
        <w:ind w:firstLine="567"/>
        <w:jc w:val="both"/>
      </w:pPr>
      <w:r>
        <w:t>- Nhân viên Y</w:t>
      </w:r>
      <w:r w:rsidRPr="00105A8F">
        <w:t xml:space="preserve"> tế </w:t>
      </w:r>
      <w:r>
        <w:t xml:space="preserve">của nhà trường đã thực hiện việc </w:t>
      </w:r>
      <w:r w:rsidRPr="00105A8F">
        <w:t>phối kết hợp với GV</w:t>
      </w:r>
      <w:r>
        <w:t xml:space="preserve"> các lớp, để</w:t>
      </w:r>
      <w:r w:rsidRPr="00105A8F">
        <w:t xml:space="preserve"> làm tốt công tác tuyên truyền phòng chống dịch, chế độ dinh dưỡng cân đối giúp trẻ phát triển thể chất; Phối hợp với gia đình xây dựng chế độ dinh dưỡng, hoạt động vận động, đối với trẻ SDD và trẻ thừa cân, béo phì.</w:t>
      </w:r>
      <w:r w:rsidRPr="00C607A2">
        <w:rPr>
          <w:color w:val="000000"/>
        </w:rPr>
        <w:t xml:space="preserve"> </w:t>
      </w:r>
    </w:p>
    <w:bookmarkEnd w:id="1"/>
    <w:p w14:paraId="5685DC01"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B. Phần II: Đánh giá chung</w:t>
      </w:r>
    </w:p>
    <w:p w14:paraId="6855EC80" w14:textId="77777777" w:rsidR="008B645B" w:rsidRPr="00C10AAD" w:rsidRDefault="008B645B" w:rsidP="001A7E86">
      <w:pPr>
        <w:shd w:val="clear" w:color="auto" w:fill="FFFFFF"/>
        <w:spacing w:before="0" w:line="240" w:lineRule="auto"/>
        <w:ind w:firstLine="720"/>
        <w:jc w:val="both"/>
        <w:rPr>
          <w:rFonts w:eastAsia="Times New Roman" w:cs="Times New Roman"/>
          <w:szCs w:val="28"/>
        </w:rPr>
      </w:pPr>
      <w:r w:rsidRPr="00C10AAD">
        <w:rPr>
          <w:rFonts w:eastAsia="Times New Roman" w:cs="Times New Roman"/>
          <w:b/>
          <w:bCs/>
          <w:szCs w:val="28"/>
          <w:bdr w:val="none" w:sz="0" w:space="0" w:color="auto" w:frame="1"/>
        </w:rPr>
        <w:t>I. Kết quả nổi bật:</w:t>
      </w:r>
    </w:p>
    <w:p w14:paraId="4587800D" w14:textId="01899EC4" w:rsidR="008C579C" w:rsidRDefault="008B645B" w:rsidP="001A7E86">
      <w:pPr>
        <w:shd w:val="clear" w:color="auto" w:fill="FFFFFF"/>
        <w:spacing w:before="0" w:line="240" w:lineRule="auto"/>
        <w:ind w:firstLine="720"/>
        <w:jc w:val="both"/>
        <w:rPr>
          <w:rFonts w:eastAsia="Times New Roman" w:cs="Times New Roman"/>
          <w:color w:val="000000" w:themeColor="text1"/>
          <w:szCs w:val="28"/>
        </w:rPr>
      </w:pPr>
      <w:r w:rsidRPr="00DE46ED">
        <w:rPr>
          <w:rFonts w:eastAsia="Times New Roman" w:cs="Times New Roman"/>
          <w:szCs w:val="28"/>
        </w:rPr>
        <w:t xml:space="preserve">Nhà trường hoạt động có nề nếp, đoàn kết cùng nhau tiến bộ. Dân chủ, kỷ cương được thực hiện nghiêm túc. Đảm bảo an toàn tuyệt đối cho trẻ. Công tác </w:t>
      </w:r>
      <w:r w:rsidRPr="00DE46ED">
        <w:rPr>
          <w:rFonts w:eastAsia="Times New Roman" w:cs="Times New Roman"/>
          <w:color w:val="000000" w:themeColor="text1"/>
          <w:szCs w:val="28"/>
        </w:rPr>
        <w:t>thi đua trong trường được thực hiện nghiêm túc, có phát động, sơ kết, tổng kết vì vậy đã thúc đẩy phong trào thi đua ở đơn vị.</w:t>
      </w:r>
    </w:p>
    <w:p w14:paraId="68E499FC" w14:textId="258E5999" w:rsidR="00B13ED1" w:rsidRPr="00C10AAD" w:rsidRDefault="00B13ED1" w:rsidP="001A7E86">
      <w:pPr>
        <w:shd w:val="clear" w:color="auto" w:fill="FFFFFF"/>
        <w:spacing w:before="0" w:line="240" w:lineRule="auto"/>
        <w:ind w:firstLine="720"/>
        <w:jc w:val="both"/>
        <w:rPr>
          <w:rFonts w:cs="Times New Roman"/>
          <w:color w:val="1E1E1E"/>
          <w:szCs w:val="28"/>
          <w:shd w:val="clear" w:color="auto" w:fill="FFFFFF"/>
        </w:rPr>
      </w:pPr>
      <w:r w:rsidRPr="00C10AAD">
        <w:rPr>
          <w:rFonts w:cs="Times New Roman"/>
          <w:color w:val="1E1E1E"/>
          <w:szCs w:val="28"/>
          <w:shd w:val="clear" w:color="auto" w:fill="FFFFFF"/>
        </w:rPr>
        <w:t>Nhà trường đã triển khai ứng dụng công nghệ thông tin, chuyển đổi số trên nhiều lĩnh vực từ quản lý, tuyển sinh</w:t>
      </w:r>
      <w:r w:rsidR="001A7E86" w:rsidRPr="00C10AAD">
        <w:rPr>
          <w:rFonts w:cs="Times New Roman"/>
          <w:color w:val="1E1E1E"/>
          <w:szCs w:val="28"/>
          <w:shd w:val="clear" w:color="auto" w:fill="FFFFFF"/>
        </w:rPr>
        <w:t>, chăm sóc giáo dục trẻ</w:t>
      </w:r>
      <w:r w:rsidRPr="00C10AAD">
        <w:rPr>
          <w:rFonts w:cs="Times New Roman"/>
          <w:color w:val="1E1E1E"/>
          <w:szCs w:val="28"/>
          <w:shd w:val="clear" w:color="auto" w:fill="FFFFFF"/>
        </w:rPr>
        <w:t>... Hệ thống phần mềm quản trị đã giúp nhà trường quản lý hiệu quả hoạt động chuyên môn của giáo viên</w:t>
      </w:r>
      <w:r w:rsidR="001A7E86" w:rsidRPr="00C10AAD">
        <w:rPr>
          <w:rFonts w:cs="Times New Roman"/>
          <w:color w:val="1E1E1E"/>
          <w:szCs w:val="28"/>
          <w:shd w:val="clear" w:color="auto" w:fill="FFFFFF"/>
        </w:rPr>
        <w:t>, hoạt động nuôi dưỡng</w:t>
      </w:r>
      <w:r w:rsidRPr="00C10AAD">
        <w:rPr>
          <w:rFonts w:cs="Times New Roman"/>
          <w:color w:val="1E1E1E"/>
          <w:szCs w:val="28"/>
          <w:shd w:val="clear" w:color="auto" w:fill="FFFFFF"/>
        </w:rPr>
        <w:t>.</w:t>
      </w:r>
    </w:p>
    <w:p w14:paraId="3BA0E9F2" w14:textId="611002A5" w:rsidR="00777C9E" w:rsidRPr="00B13ED1" w:rsidRDefault="00B13ED1" w:rsidP="001A7E86">
      <w:pPr>
        <w:shd w:val="clear" w:color="auto" w:fill="FFFFFF"/>
        <w:spacing w:before="0" w:line="240" w:lineRule="auto"/>
        <w:ind w:firstLine="720"/>
        <w:jc w:val="both"/>
        <w:rPr>
          <w:rFonts w:eastAsia="Times New Roman" w:cs="Times New Roman"/>
          <w:color w:val="000000" w:themeColor="text1"/>
          <w:szCs w:val="28"/>
        </w:rPr>
      </w:pPr>
      <w:r w:rsidRPr="00C10AAD">
        <w:rPr>
          <w:rFonts w:cs="Times New Roman"/>
          <w:color w:val="1E1E1E"/>
          <w:szCs w:val="28"/>
          <w:shd w:val="clear" w:color="auto" w:fill="FFFFFF"/>
        </w:rPr>
        <w:lastRenderedPageBreak/>
        <w:t>Các phần mềm</w:t>
      </w:r>
      <w:r w:rsidR="00EC5FBF" w:rsidRPr="00C10AAD">
        <w:rPr>
          <w:rFonts w:cs="Times New Roman"/>
          <w:color w:val="1E1E1E"/>
          <w:szCs w:val="28"/>
          <w:shd w:val="clear" w:color="auto" w:fill="FFFFFF"/>
        </w:rPr>
        <w:t xml:space="preserve"> </w:t>
      </w:r>
      <w:r w:rsidRPr="00C10AAD">
        <w:rPr>
          <w:rFonts w:cs="Times New Roman"/>
          <w:color w:val="1E1E1E"/>
          <w:szCs w:val="28"/>
          <w:shd w:val="clear" w:color="auto" w:fill="FFFFFF"/>
        </w:rPr>
        <w:t xml:space="preserve">thanh toán không dùng tiền mặt, các ứng dụng dành cho cán bộ giáo viên, phụ huynh trên nền tảng EnetViet, Cơ sở dữ liệu ngành cũng được </w:t>
      </w:r>
      <w:r w:rsidR="001A7E86" w:rsidRPr="00C10AAD">
        <w:rPr>
          <w:rFonts w:cs="Times New Roman"/>
          <w:color w:val="1E1E1E"/>
          <w:szCs w:val="28"/>
          <w:shd w:val="clear" w:color="auto" w:fill="FFFFFF"/>
        </w:rPr>
        <w:t>nghiêm túc thực hiện.</w:t>
      </w:r>
      <w:r w:rsidRPr="00B13ED1">
        <w:rPr>
          <w:rFonts w:cs="Times New Roman"/>
          <w:color w:val="1E1E1E"/>
          <w:szCs w:val="28"/>
          <w:shd w:val="clear" w:color="auto" w:fill="FFFFFF"/>
        </w:rPr>
        <w:t xml:space="preserve">  </w:t>
      </w:r>
    </w:p>
    <w:p w14:paraId="1F6936D9" w14:textId="77777777" w:rsidR="00504283" w:rsidRDefault="00504283" w:rsidP="001A7E86">
      <w:pPr>
        <w:tabs>
          <w:tab w:val="left" w:pos="1440"/>
        </w:tabs>
        <w:spacing w:before="0" w:line="240" w:lineRule="auto"/>
        <w:ind w:firstLine="527"/>
        <w:jc w:val="both"/>
        <w:rPr>
          <w:b/>
          <w:szCs w:val="28"/>
          <w:lang w:val="vi-VN"/>
        </w:rPr>
      </w:pPr>
      <w:r>
        <w:rPr>
          <w:szCs w:val="28"/>
        </w:rPr>
        <w:t xml:space="preserve">- </w:t>
      </w:r>
      <w:r>
        <w:rPr>
          <w:szCs w:val="28"/>
          <w:lang w:val="vi-VN"/>
        </w:rPr>
        <w:t>Đội ngũ giáo viên có phẩm chất chính trị tốt, được đào tạo và bồi dưỡng chuyên môn nghiệp vụ, có tinh thần trách nhiệm, có ý thức tu dưỡng, rèn luyện phấn đấu vươn lên hoàn thành nhiệm vụ.</w:t>
      </w:r>
    </w:p>
    <w:p w14:paraId="2269F64E" w14:textId="77777777" w:rsidR="00504283" w:rsidRDefault="00504283" w:rsidP="001A7E86">
      <w:pPr>
        <w:tabs>
          <w:tab w:val="left" w:pos="1440"/>
        </w:tabs>
        <w:spacing w:before="0" w:line="240" w:lineRule="auto"/>
        <w:ind w:firstLine="527"/>
        <w:jc w:val="both"/>
        <w:rPr>
          <w:b/>
          <w:szCs w:val="28"/>
          <w:lang w:val="vi-VN"/>
        </w:rPr>
      </w:pPr>
      <w:r>
        <w:rPr>
          <w:szCs w:val="28"/>
        </w:rPr>
        <w:t xml:space="preserve">- </w:t>
      </w:r>
      <w:r>
        <w:rPr>
          <w:szCs w:val="28"/>
          <w:lang w:val="vi-VN"/>
        </w:rPr>
        <w:t>Tích cực huy động trẻ ra lớp.</w:t>
      </w:r>
    </w:p>
    <w:p w14:paraId="561ACF26" w14:textId="0F7E9194" w:rsidR="00504283" w:rsidRPr="004F049F" w:rsidRDefault="00504283" w:rsidP="001A7E86">
      <w:pPr>
        <w:tabs>
          <w:tab w:val="left" w:pos="1440"/>
        </w:tabs>
        <w:spacing w:before="0" w:line="240" w:lineRule="auto"/>
        <w:ind w:firstLine="527"/>
        <w:jc w:val="both"/>
        <w:rPr>
          <w:b/>
          <w:szCs w:val="28"/>
        </w:rPr>
      </w:pPr>
      <w:r>
        <w:rPr>
          <w:szCs w:val="28"/>
        </w:rPr>
        <w:t xml:space="preserve">- </w:t>
      </w:r>
      <w:r>
        <w:rPr>
          <w:szCs w:val="28"/>
          <w:lang w:val="vi-VN"/>
        </w:rPr>
        <w:t>Công tác chỉ đạo quản lý của nhà trường chặt chẽ, có nhiều biện pháp tích cực chỉ đạo và nghiêm túc thực hiện có chất lượng chương trình GDMN</w:t>
      </w:r>
      <w:r w:rsidR="004F049F">
        <w:rPr>
          <w:szCs w:val="28"/>
        </w:rPr>
        <w:t>. Bước đầu đã ứng dụng phương pháp stem trong trang trí tạo môi trường giáo dục cho trẻ hoạt động.</w:t>
      </w:r>
    </w:p>
    <w:p w14:paraId="5D89C336" w14:textId="77777777" w:rsidR="00504283" w:rsidRDefault="00504283" w:rsidP="001A7E86">
      <w:pPr>
        <w:tabs>
          <w:tab w:val="left" w:pos="1440"/>
        </w:tabs>
        <w:spacing w:before="0" w:line="240" w:lineRule="auto"/>
        <w:ind w:firstLine="527"/>
        <w:jc w:val="both"/>
        <w:rPr>
          <w:b/>
          <w:szCs w:val="28"/>
          <w:lang w:val="vi-VN"/>
        </w:rPr>
      </w:pPr>
      <w:r>
        <w:rPr>
          <w:szCs w:val="28"/>
        </w:rPr>
        <w:t xml:space="preserve">- </w:t>
      </w:r>
      <w:r>
        <w:rPr>
          <w:szCs w:val="28"/>
          <w:lang w:val="vi-VN"/>
        </w:rPr>
        <w:t>Chế độ chính sách đối với đội ngũ được quan tâm. Số giáo viên học nâng trình độ trên chuẩn tăng hơn so với năm trước.</w:t>
      </w:r>
    </w:p>
    <w:p w14:paraId="0912E9BA" w14:textId="77777777" w:rsidR="00504283" w:rsidRDefault="00504283" w:rsidP="001A7E86">
      <w:pPr>
        <w:tabs>
          <w:tab w:val="left" w:pos="1440"/>
        </w:tabs>
        <w:spacing w:before="0" w:line="240" w:lineRule="auto"/>
        <w:ind w:firstLine="527"/>
        <w:jc w:val="both"/>
        <w:rPr>
          <w:szCs w:val="28"/>
        </w:rPr>
      </w:pPr>
      <w:r>
        <w:rPr>
          <w:szCs w:val="28"/>
        </w:rPr>
        <w:t xml:space="preserve">- </w:t>
      </w:r>
      <w:r>
        <w:rPr>
          <w:szCs w:val="28"/>
          <w:lang w:val="vi-VN"/>
        </w:rPr>
        <w:t>Công tác tuyên truyền phổ biến kiến thức nuôi dạy con cho các bậc cha mẹ có nhiều chuyển biến tốt.</w:t>
      </w:r>
    </w:p>
    <w:p w14:paraId="28930D44"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II. Những hạn chế khó khăn khi thực hiện nhiệm vụ năm học</w:t>
      </w:r>
    </w:p>
    <w:p w14:paraId="095C4BC4" w14:textId="683F3961" w:rsidR="004F049F" w:rsidRPr="004F049F" w:rsidRDefault="002E533A" w:rsidP="001A7E86">
      <w:pPr>
        <w:tabs>
          <w:tab w:val="left" w:pos="1440"/>
        </w:tabs>
        <w:spacing w:before="0" w:line="240" w:lineRule="auto"/>
        <w:ind w:firstLine="527"/>
        <w:jc w:val="both"/>
        <w:rPr>
          <w:b/>
          <w:szCs w:val="28"/>
        </w:rPr>
      </w:pPr>
      <w:r w:rsidRPr="00DE46ED">
        <w:rPr>
          <w:rFonts w:eastAsia="Times New Roman" w:cs="Times New Roman"/>
          <w:szCs w:val="28"/>
        </w:rPr>
        <w:t xml:space="preserve">- </w:t>
      </w:r>
      <w:r w:rsidR="004F049F" w:rsidRPr="00520109">
        <w:rPr>
          <w:szCs w:val="28"/>
        </w:rPr>
        <w:t xml:space="preserve">Nguồn kinh phí phục vụ cho công tác chuyên môn, học phẩm học liệu không có nên nhà trường gặp nhiều khó khăn trong tổ chức các hoạt động </w:t>
      </w:r>
      <w:r w:rsidR="004F049F">
        <w:rPr>
          <w:szCs w:val="28"/>
        </w:rPr>
        <w:t>giá dục trẻ.</w:t>
      </w:r>
      <w:r w:rsidR="00EC5FBF">
        <w:rPr>
          <w:szCs w:val="28"/>
        </w:rPr>
        <w:t xml:space="preserve"> </w:t>
      </w:r>
      <w:r w:rsidR="00EC5FBF" w:rsidRPr="00DE46ED">
        <w:rPr>
          <w:rFonts w:eastAsia="Times New Roman" w:cs="Times New Roman"/>
          <w:szCs w:val="28"/>
        </w:rPr>
        <w:t>Bảo quản đồ dùng đồ chơi ở các lớp hạn chế</w:t>
      </w:r>
      <w:r w:rsidR="00EC5FBF">
        <w:rPr>
          <w:rFonts w:eastAsia="Times New Roman" w:cs="Times New Roman"/>
          <w:szCs w:val="28"/>
        </w:rPr>
        <w:t>.</w:t>
      </w:r>
    </w:p>
    <w:p w14:paraId="37F54A65" w14:textId="77777777" w:rsidR="00EC5FBF" w:rsidRDefault="002E533A"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w:t>
      </w:r>
      <w:r w:rsidR="008B645B" w:rsidRPr="00DE46ED">
        <w:rPr>
          <w:rFonts w:eastAsia="Times New Roman" w:cs="Times New Roman"/>
          <w:szCs w:val="28"/>
        </w:rPr>
        <w:t>Một số giáo viên chưa linh hoạt sáng tạo trong việc tổ chức chức các hoạt động cho trẻ; phương pháp giảng dạy còn cứng nhắc</w:t>
      </w:r>
      <w:r w:rsidR="003C0B21" w:rsidRPr="00DE46ED">
        <w:rPr>
          <w:rFonts w:eastAsia="Times New Roman" w:cs="Times New Roman"/>
          <w:szCs w:val="28"/>
        </w:rPr>
        <w:t>, chưa linh hoạt sáng tạo</w:t>
      </w:r>
      <w:r w:rsidR="008B645B" w:rsidRPr="00DE46ED">
        <w:rPr>
          <w:rFonts w:eastAsia="Times New Roman" w:cs="Times New Roman"/>
          <w:szCs w:val="28"/>
        </w:rPr>
        <w:t>;</w:t>
      </w:r>
      <w:r w:rsidR="003C0B21" w:rsidRPr="00DE46ED">
        <w:rPr>
          <w:rFonts w:eastAsia="Times New Roman" w:cs="Times New Roman"/>
          <w:szCs w:val="28"/>
        </w:rPr>
        <w:t xml:space="preserve"> xây dựng môi trường chưa đa dạng, phong phú, nội dung trong các </w:t>
      </w:r>
      <w:r w:rsidR="004F049F">
        <w:rPr>
          <w:rFonts w:eastAsia="Times New Roman" w:cs="Times New Roman"/>
          <w:szCs w:val="28"/>
        </w:rPr>
        <w:t xml:space="preserve">góc </w:t>
      </w:r>
      <w:r w:rsidR="003C0B21" w:rsidRPr="00DE46ED">
        <w:rPr>
          <w:rFonts w:eastAsia="Times New Roman" w:cs="Times New Roman"/>
          <w:szCs w:val="28"/>
        </w:rPr>
        <w:t>chơi chưa nổi bật, chưa đa năng</w:t>
      </w:r>
      <w:r w:rsidR="00EC5FBF">
        <w:rPr>
          <w:rFonts w:eastAsia="Times New Roman" w:cs="Times New Roman"/>
          <w:szCs w:val="28"/>
        </w:rPr>
        <w:t>.</w:t>
      </w:r>
    </w:p>
    <w:p w14:paraId="33777BF9" w14:textId="5833D696" w:rsidR="008B645B" w:rsidRPr="00DE46ED" w:rsidRDefault="00EA44B9" w:rsidP="001A7E86">
      <w:pPr>
        <w:shd w:val="clear" w:color="auto" w:fill="FFFFFF"/>
        <w:spacing w:before="0" w:line="240" w:lineRule="auto"/>
        <w:ind w:firstLine="720"/>
        <w:jc w:val="both"/>
        <w:rPr>
          <w:iCs/>
          <w:szCs w:val="28"/>
          <w:lang w:val="sv-SE"/>
        </w:rPr>
      </w:pPr>
      <w:r w:rsidRPr="00DE46ED">
        <w:rPr>
          <w:rFonts w:eastAsia="Times New Roman" w:cs="Times New Roman"/>
          <w:szCs w:val="28"/>
        </w:rPr>
        <w:t xml:space="preserve">- </w:t>
      </w:r>
      <w:r w:rsidR="006B1BFE" w:rsidRPr="00DE46ED">
        <w:rPr>
          <w:rFonts w:eastAsia="Times New Roman" w:cs="Times New Roman"/>
          <w:szCs w:val="28"/>
        </w:rPr>
        <w:t>Diện tích nhỏ hẹp, thiếu các phòng chức năng nên gây nhiều khó khăn trong công tác chăm sóc giáo dục trẻ</w:t>
      </w:r>
      <w:r w:rsidR="008B645B" w:rsidRPr="00DE46ED">
        <w:rPr>
          <w:rFonts w:eastAsia="Times New Roman" w:cs="Times New Roman"/>
          <w:szCs w:val="28"/>
        </w:rPr>
        <w:t>.</w:t>
      </w:r>
      <w:r w:rsidRPr="00DE46ED">
        <w:rPr>
          <w:iCs/>
          <w:szCs w:val="28"/>
          <w:lang w:val="sv-SE"/>
        </w:rPr>
        <w:t xml:space="preserve"> Cơ sở 2 nằm ở khu dân cư ít hộ dân nên khó khăn cho công tác tuyển sinh.</w:t>
      </w:r>
    </w:p>
    <w:p w14:paraId="7711D9C6" w14:textId="77777777" w:rsidR="00532ED5" w:rsidRPr="00DE46ED" w:rsidRDefault="008B645B" w:rsidP="001A7E86">
      <w:pPr>
        <w:spacing w:before="0" w:line="240" w:lineRule="auto"/>
        <w:ind w:firstLine="709"/>
        <w:jc w:val="both"/>
        <w:rPr>
          <w:iCs/>
          <w:szCs w:val="28"/>
        </w:rPr>
      </w:pPr>
      <w:r w:rsidRPr="00DE46ED">
        <w:rPr>
          <w:rFonts w:eastAsia="Times New Roman" w:cs="Times New Roman"/>
          <w:b/>
          <w:bCs/>
          <w:szCs w:val="28"/>
          <w:bdr w:val="none" w:sz="0" w:space="0" w:color="auto" w:frame="1"/>
        </w:rPr>
        <w:t xml:space="preserve">III. </w:t>
      </w:r>
      <w:r w:rsidR="00532ED5" w:rsidRPr="00DE46ED">
        <w:rPr>
          <w:b/>
          <w:bCs/>
          <w:iCs/>
          <w:szCs w:val="28"/>
          <w:lang w:val="vi-VN"/>
        </w:rPr>
        <w:t>Những giải pháp sẽ thực hiện trong thời gian tiếp theo.</w:t>
      </w:r>
    </w:p>
    <w:p w14:paraId="095951C7" w14:textId="77777777" w:rsidR="00532ED5" w:rsidRPr="00DE46ED" w:rsidRDefault="00532ED5" w:rsidP="001A7E86">
      <w:pPr>
        <w:spacing w:before="0" w:line="240" w:lineRule="auto"/>
        <w:ind w:firstLine="567"/>
        <w:jc w:val="both"/>
        <w:rPr>
          <w:iCs/>
          <w:spacing w:val="-14"/>
          <w:szCs w:val="28"/>
        </w:rPr>
      </w:pPr>
      <w:r w:rsidRPr="00DE46ED">
        <w:rPr>
          <w:iCs/>
          <w:szCs w:val="28"/>
        </w:rPr>
        <w:t xml:space="preserve">- Xây dựng kế hoạch hoạt động hè, thực hiện nghiêm túc các quy định, quy </w:t>
      </w:r>
      <w:r w:rsidRPr="00DE46ED">
        <w:rPr>
          <w:iCs/>
          <w:spacing w:val="-14"/>
          <w:szCs w:val="28"/>
        </w:rPr>
        <w:t>chế chuyên môn, đảm bảo an toàn tuyệt đối cho trẻ trong mọi hoạt động trong dịp hè.</w:t>
      </w:r>
    </w:p>
    <w:p w14:paraId="2D284695" w14:textId="272CFB81" w:rsidR="008B645B" w:rsidRPr="000E544B" w:rsidRDefault="00532ED5" w:rsidP="001A7E86">
      <w:pPr>
        <w:spacing w:before="0" w:line="240" w:lineRule="auto"/>
        <w:ind w:firstLine="567"/>
        <w:jc w:val="both"/>
        <w:rPr>
          <w:iCs/>
          <w:szCs w:val="28"/>
          <w:lang w:val="sv-SE"/>
        </w:rPr>
      </w:pPr>
      <w:r w:rsidRPr="00DE46ED">
        <w:rPr>
          <w:iCs/>
          <w:szCs w:val="28"/>
          <w:lang w:val="sv-SE"/>
        </w:rPr>
        <w:t>- Tiếp tục tuyên truyền, vận động phụ huynh đưa trẻ đến trường, hoàn thành tốt công tác tuyển sinh theo quy định.</w:t>
      </w:r>
    </w:p>
    <w:p w14:paraId="7D289A04" w14:textId="62AE4CDB"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Tham mưu với các cấp lãnh đạo tạo nguồn lực xây dựng cơ sở vật chất và mua sắm trang thiết.</w:t>
      </w:r>
    </w:p>
    <w:p w14:paraId="18BE5970" w14:textId="77777777" w:rsidR="008B645B" w:rsidRPr="00DE46ED" w:rsidRDefault="008B645B" w:rsidP="001A7E86">
      <w:pPr>
        <w:shd w:val="clear" w:color="auto" w:fill="FFFFFF"/>
        <w:spacing w:before="0" w:line="240" w:lineRule="auto"/>
        <w:ind w:firstLine="720"/>
        <w:jc w:val="both"/>
        <w:rPr>
          <w:rFonts w:eastAsia="Times New Roman" w:cs="Times New Roman"/>
          <w:szCs w:val="28"/>
        </w:rPr>
      </w:pPr>
      <w:r w:rsidRPr="00DE46ED">
        <w:rPr>
          <w:rFonts w:eastAsia="Times New Roman" w:cs="Times New Roman"/>
          <w:b/>
          <w:bCs/>
          <w:szCs w:val="28"/>
          <w:bdr w:val="none" w:sz="0" w:space="0" w:color="auto" w:frame="1"/>
        </w:rPr>
        <w:t>IV. Những kiến nghị đề nghị của đơn vị.</w:t>
      </w:r>
    </w:p>
    <w:p w14:paraId="28AE92FC" w14:textId="2DEAA746" w:rsidR="00532ED5" w:rsidRDefault="00532ED5" w:rsidP="001A7E86">
      <w:pPr>
        <w:shd w:val="clear" w:color="auto" w:fill="FFFFFF"/>
        <w:spacing w:before="0" w:line="240" w:lineRule="auto"/>
        <w:ind w:firstLine="720"/>
        <w:jc w:val="both"/>
        <w:rPr>
          <w:szCs w:val="28"/>
          <w:lang w:val="vi-VN"/>
        </w:rPr>
      </w:pPr>
      <w:r w:rsidRPr="00DE46ED">
        <w:rPr>
          <w:szCs w:val="28"/>
          <w:lang w:val="vi-VN"/>
        </w:rPr>
        <w:t xml:space="preserve">- UBND quận </w:t>
      </w:r>
      <w:r w:rsidRPr="00DE46ED">
        <w:rPr>
          <w:szCs w:val="28"/>
          <w:lang w:val="sv-SE"/>
        </w:rPr>
        <w:t>mở rộng diện tích</w:t>
      </w:r>
      <w:r w:rsidRPr="00DE46ED">
        <w:rPr>
          <w:szCs w:val="28"/>
          <w:lang w:val="vi-VN"/>
        </w:rPr>
        <w:t xml:space="preserve"> ở cơ sở 1</w:t>
      </w:r>
      <w:r w:rsidR="002C0234">
        <w:rPr>
          <w:szCs w:val="28"/>
        </w:rPr>
        <w:t>, Sửa chữa nâng cấp cở sở 1</w:t>
      </w:r>
      <w:r w:rsidRPr="00DE46ED">
        <w:rPr>
          <w:szCs w:val="28"/>
          <w:lang w:val="vi-VN"/>
        </w:rPr>
        <w:t xml:space="preserve">. Đảng ủy, UBND phường Phù Liễn hỗ trợ nhà trường tuyên truyền để làm tốt công tác tuyển sinh cho cơ sở 2. </w:t>
      </w:r>
    </w:p>
    <w:p w14:paraId="730E88E5" w14:textId="31FB714A" w:rsidR="003066E8" w:rsidRPr="001A7E86" w:rsidRDefault="003066E8" w:rsidP="001A7E86">
      <w:pPr>
        <w:tabs>
          <w:tab w:val="left" w:pos="1440"/>
        </w:tabs>
        <w:spacing w:before="0" w:line="240" w:lineRule="auto"/>
        <w:ind w:firstLine="527"/>
        <w:jc w:val="both"/>
        <w:rPr>
          <w:szCs w:val="28"/>
        </w:rPr>
      </w:pPr>
      <w:r>
        <w:rPr>
          <w:szCs w:val="28"/>
        </w:rPr>
        <w:t>- H</w:t>
      </w:r>
      <w:r w:rsidRPr="00520109">
        <w:rPr>
          <w:szCs w:val="28"/>
        </w:rPr>
        <w:t>ướng dẫn, giúp đỡ tạo điều kiện để nhà trường có nguồn kinh phí  phục vụ cho công tác chuyên môn, học phẩm học liệu ….</w:t>
      </w:r>
    </w:p>
    <w:p w14:paraId="0DACC91A" w14:textId="77777777" w:rsidR="00C661EE" w:rsidRPr="00DE46ED" w:rsidRDefault="00C661EE" w:rsidP="001A7E86">
      <w:pPr>
        <w:spacing w:before="0" w:line="240" w:lineRule="auto"/>
        <w:ind w:firstLine="567"/>
        <w:jc w:val="both"/>
        <w:rPr>
          <w:lang w:val="sv-SE"/>
        </w:rPr>
      </w:pPr>
      <w:r w:rsidRPr="00DE46ED">
        <w:rPr>
          <w:lang w:val="sv-SE"/>
        </w:rPr>
        <w:t>- Tổ chức tập huấn, bồi dưỡng chuyên môn cho giáo viên để nâng cao trình độ chuyên môn nghiệp vụ.</w:t>
      </w:r>
    </w:p>
    <w:p w14:paraId="2E7B6AD7" w14:textId="0CB876F1" w:rsidR="005A1C6F" w:rsidRPr="008B645B" w:rsidRDefault="00C31D42" w:rsidP="00C10AAD">
      <w:pPr>
        <w:shd w:val="clear" w:color="auto" w:fill="FFFFFF"/>
        <w:spacing w:before="0" w:line="240" w:lineRule="auto"/>
        <w:ind w:firstLine="720"/>
        <w:jc w:val="both"/>
        <w:rPr>
          <w:rFonts w:eastAsia="Times New Roman" w:cs="Times New Roman"/>
          <w:szCs w:val="28"/>
        </w:rPr>
      </w:pPr>
      <w:r w:rsidRPr="00DE46ED">
        <w:rPr>
          <w:rFonts w:eastAsia="Times New Roman" w:cs="Times New Roman"/>
          <w:szCs w:val="28"/>
        </w:rPr>
        <w:t xml:space="preserve">- </w:t>
      </w:r>
      <w:r w:rsidR="008B645B" w:rsidRPr="00DE46ED">
        <w:rPr>
          <w:rFonts w:eastAsia="Times New Roman" w:cs="Times New Roman"/>
          <w:szCs w:val="28"/>
        </w:rPr>
        <w:t>Trên đây là Báo cáo Tổng kết của Trường Mầm non</w:t>
      </w:r>
      <w:r w:rsidR="004D3298" w:rsidRPr="00DE46ED">
        <w:rPr>
          <w:rFonts w:eastAsia="Times New Roman" w:cs="Times New Roman"/>
          <w:szCs w:val="28"/>
        </w:rPr>
        <w:t xml:space="preserve"> Hoa Cúc</w:t>
      </w:r>
      <w:r w:rsidR="008B645B" w:rsidRPr="00DE46ED">
        <w:rPr>
          <w:rFonts w:eastAsia="Times New Roman" w:cs="Times New Roman"/>
          <w:szCs w:val="28"/>
        </w:rPr>
        <w:t xml:space="preserve"> năm học </w:t>
      </w:r>
      <w:r w:rsidR="004D3298" w:rsidRPr="00DE46ED">
        <w:rPr>
          <w:rFonts w:eastAsia="Times New Roman" w:cs="Times New Roman"/>
          <w:szCs w:val="28"/>
        </w:rPr>
        <w:t>202</w:t>
      </w:r>
      <w:r w:rsidR="002C0234">
        <w:rPr>
          <w:rFonts w:eastAsia="Times New Roman" w:cs="Times New Roman"/>
          <w:szCs w:val="28"/>
        </w:rPr>
        <w:t>2</w:t>
      </w:r>
      <w:r w:rsidR="004D3298" w:rsidRPr="00DE46ED">
        <w:rPr>
          <w:rFonts w:eastAsia="Times New Roman" w:cs="Times New Roman"/>
          <w:szCs w:val="28"/>
        </w:rPr>
        <w:t>-202</w:t>
      </w:r>
      <w:r w:rsidR="002C0234">
        <w:rPr>
          <w:rFonts w:eastAsia="Times New Roman" w:cs="Times New Roman"/>
          <w:szCs w:val="28"/>
        </w:rPr>
        <w:t>3</w:t>
      </w:r>
      <w:r w:rsidR="004D3298" w:rsidRPr="00DE46ED">
        <w:rPr>
          <w:rFonts w:eastAsia="Times New Roman" w:cs="Times New Roman"/>
          <w:szCs w:val="28"/>
        </w:rPr>
        <w:t>.</w:t>
      </w:r>
      <w:r w:rsidR="008B645B" w:rsidRPr="00DE46ED">
        <w:rPr>
          <w:rFonts w:eastAsia="Times New Roman" w:cs="Times New Roman"/>
          <w:szCs w:val="28"/>
        </w:rPr>
        <w:t xml:space="preserve"> Rất mong nhận được sự quan tâm chỉ đạo của các cấp các ngành để trường hoàn thành tốt nhiệm vụ năm học tiếp theo./.</w:t>
      </w:r>
    </w:p>
    <w:tbl>
      <w:tblPr>
        <w:tblW w:w="0" w:type="auto"/>
        <w:tblCellMar>
          <w:left w:w="0" w:type="dxa"/>
          <w:right w:w="0" w:type="dxa"/>
        </w:tblCellMar>
        <w:tblLook w:val="04A0" w:firstRow="1" w:lastRow="0" w:firstColumn="1" w:lastColumn="0" w:noHBand="0" w:noVBand="1"/>
      </w:tblPr>
      <w:tblGrid>
        <w:gridCol w:w="4444"/>
        <w:gridCol w:w="4628"/>
      </w:tblGrid>
      <w:tr w:rsidR="008B645B" w:rsidRPr="008B645B" w14:paraId="2660A166" w14:textId="77777777" w:rsidTr="008B645B">
        <w:tc>
          <w:tcPr>
            <w:tcW w:w="5970" w:type="dxa"/>
            <w:vAlign w:val="center"/>
            <w:hideMark/>
          </w:tcPr>
          <w:p w14:paraId="2EABAE08" w14:textId="77777777" w:rsidR="008B645B" w:rsidRPr="00BB4A2F" w:rsidRDefault="008B645B" w:rsidP="008B645B">
            <w:pPr>
              <w:spacing w:before="0" w:line="390" w:lineRule="atLeast"/>
              <w:ind w:firstLine="0"/>
              <w:rPr>
                <w:rFonts w:eastAsia="Times New Roman" w:cs="Times New Roman"/>
                <w:sz w:val="24"/>
                <w:szCs w:val="24"/>
              </w:rPr>
            </w:pPr>
            <w:r w:rsidRPr="00BB4A2F">
              <w:rPr>
                <w:rFonts w:eastAsia="Times New Roman" w:cs="Times New Roman"/>
                <w:b/>
                <w:bCs/>
                <w:i/>
                <w:iCs/>
                <w:sz w:val="24"/>
                <w:szCs w:val="24"/>
                <w:bdr w:val="none" w:sz="0" w:space="0" w:color="auto" w:frame="1"/>
              </w:rPr>
              <w:lastRenderedPageBreak/>
              <w:t>Nơi nhận:</w:t>
            </w:r>
          </w:p>
          <w:p w14:paraId="0B403F74" w14:textId="590A7647" w:rsidR="008B645B" w:rsidRPr="00BB4A2F" w:rsidRDefault="00BB4A2F" w:rsidP="00BB4A2F">
            <w:pPr>
              <w:spacing w:before="0" w:line="240" w:lineRule="auto"/>
              <w:ind w:firstLine="0"/>
              <w:rPr>
                <w:rFonts w:eastAsia="Times New Roman" w:cs="Times New Roman"/>
                <w:sz w:val="24"/>
                <w:szCs w:val="24"/>
              </w:rPr>
            </w:pPr>
            <w:r w:rsidRPr="00BB4A2F">
              <w:rPr>
                <w:rFonts w:eastAsia="Times New Roman" w:cs="Times New Roman"/>
                <w:sz w:val="24"/>
                <w:szCs w:val="24"/>
              </w:rPr>
              <w:t xml:space="preserve">     </w:t>
            </w:r>
            <w:r w:rsidR="008B645B" w:rsidRPr="00BB4A2F">
              <w:rPr>
                <w:rFonts w:eastAsia="Times New Roman" w:cs="Times New Roman"/>
                <w:sz w:val="24"/>
                <w:szCs w:val="24"/>
              </w:rPr>
              <w:t>- PGD ĐT (b/c);</w:t>
            </w:r>
          </w:p>
          <w:p w14:paraId="3ACEF0C0" w14:textId="01685544" w:rsidR="008B645B" w:rsidRPr="008B645B" w:rsidRDefault="00BB4A2F" w:rsidP="00BB4A2F">
            <w:pPr>
              <w:spacing w:before="0" w:line="240" w:lineRule="auto"/>
              <w:ind w:firstLine="0"/>
              <w:rPr>
                <w:rFonts w:eastAsia="Times New Roman" w:cs="Times New Roman"/>
                <w:szCs w:val="28"/>
              </w:rPr>
            </w:pPr>
            <w:r w:rsidRPr="00BB4A2F">
              <w:rPr>
                <w:rFonts w:eastAsia="Times New Roman" w:cs="Times New Roman"/>
                <w:sz w:val="24"/>
                <w:szCs w:val="24"/>
              </w:rPr>
              <w:t xml:space="preserve">     </w:t>
            </w:r>
            <w:r w:rsidR="008B645B" w:rsidRPr="00BB4A2F">
              <w:rPr>
                <w:rFonts w:eastAsia="Times New Roman" w:cs="Times New Roman"/>
                <w:sz w:val="24"/>
                <w:szCs w:val="24"/>
              </w:rPr>
              <w:t>- Lưu: VT.</w:t>
            </w:r>
          </w:p>
        </w:tc>
        <w:tc>
          <w:tcPr>
            <w:tcW w:w="5970" w:type="dxa"/>
            <w:vAlign w:val="center"/>
            <w:hideMark/>
          </w:tcPr>
          <w:p w14:paraId="2FF6C4A7" w14:textId="53C75B8D" w:rsidR="008B645B" w:rsidRPr="008B645B" w:rsidRDefault="008B645B" w:rsidP="008B645B">
            <w:pPr>
              <w:spacing w:before="0" w:line="390" w:lineRule="atLeast"/>
              <w:ind w:firstLine="0"/>
              <w:jc w:val="center"/>
              <w:rPr>
                <w:rFonts w:eastAsia="Times New Roman" w:cs="Times New Roman"/>
                <w:szCs w:val="28"/>
              </w:rPr>
            </w:pPr>
            <w:r w:rsidRPr="008B645B">
              <w:rPr>
                <w:rFonts w:eastAsia="Times New Roman" w:cs="Times New Roman"/>
                <w:b/>
                <w:bCs/>
                <w:szCs w:val="28"/>
                <w:bdr w:val="none" w:sz="0" w:space="0" w:color="auto" w:frame="1"/>
              </w:rPr>
              <w:t>HIỆU TRƯỞNG</w:t>
            </w:r>
            <w:r w:rsidRPr="008B645B">
              <w:rPr>
                <w:rFonts w:eastAsia="Times New Roman" w:cs="Times New Roman"/>
                <w:b/>
                <w:bCs/>
                <w:szCs w:val="28"/>
                <w:bdr w:val="none" w:sz="0" w:space="0" w:color="auto" w:frame="1"/>
              </w:rPr>
              <w:br/>
            </w:r>
          </w:p>
          <w:p w14:paraId="28E2F869" w14:textId="4F7B3452" w:rsidR="004D3298" w:rsidRPr="008B645B" w:rsidRDefault="004D3298" w:rsidP="004D3298">
            <w:pPr>
              <w:spacing w:before="0" w:after="240" w:line="390" w:lineRule="atLeast"/>
              <w:ind w:firstLine="0"/>
              <w:jc w:val="center"/>
              <w:rPr>
                <w:rFonts w:eastAsia="Times New Roman" w:cs="Times New Roman"/>
                <w:szCs w:val="28"/>
              </w:rPr>
            </w:pPr>
          </w:p>
        </w:tc>
      </w:tr>
    </w:tbl>
    <w:p w14:paraId="37F8744D" w14:textId="4FBE754C" w:rsidR="00BB4A2F" w:rsidRDefault="00BB4A2F" w:rsidP="00BB4A2F">
      <w:pPr>
        <w:ind w:firstLine="0"/>
        <w:jc w:val="center"/>
        <w:rPr>
          <w:rFonts w:cs="Times New Roman"/>
          <w:b/>
          <w:bCs/>
          <w:szCs w:val="28"/>
        </w:rPr>
      </w:pPr>
    </w:p>
    <w:p w14:paraId="58A6D17B" w14:textId="77777777" w:rsidR="005A1C6F" w:rsidRDefault="005A1C6F" w:rsidP="00BB4A2F">
      <w:pPr>
        <w:ind w:firstLine="0"/>
        <w:jc w:val="center"/>
        <w:rPr>
          <w:rFonts w:cs="Times New Roman"/>
          <w:b/>
          <w:bCs/>
          <w:szCs w:val="28"/>
        </w:rPr>
      </w:pPr>
    </w:p>
    <w:p w14:paraId="28A5F8FE" w14:textId="51926DBC" w:rsidR="004D3298" w:rsidRPr="004D3298" w:rsidRDefault="00BB4A2F" w:rsidP="00BB4A2F">
      <w:pPr>
        <w:ind w:firstLine="0"/>
        <w:jc w:val="center"/>
        <w:rPr>
          <w:rFonts w:cs="Times New Roman"/>
          <w:b/>
          <w:bCs/>
          <w:szCs w:val="28"/>
        </w:rPr>
      </w:pPr>
      <w:r>
        <w:rPr>
          <w:rFonts w:cs="Times New Roman"/>
          <w:b/>
          <w:bCs/>
          <w:szCs w:val="28"/>
        </w:rPr>
        <w:t xml:space="preserve">                                                               </w:t>
      </w:r>
      <w:r w:rsidR="004D3298" w:rsidRPr="004D3298">
        <w:rPr>
          <w:rFonts w:cs="Times New Roman"/>
          <w:b/>
          <w:bCs/>
          <w:szCs w:val="28"/>
        </w:rPr>
        <w:t>Bùi Thị Thu Hường</w:t>
      </w:r>
    </w:p>
    <w:sectPr w:rsidR="004D3298" w:rsidRPr="004D3298" w:rsidSect="00C10AA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C5E8" w14:textId="77777777" w:rsidR="004C5176" w:rsidRDefault="004C5176" w:rsidP="005A1C6F">
      <w:pPr>
        <w:spacing w:before="0" w:line="240" w:lineRule="auto"/>
      </w:pPr>
      <w:r>
        <w:separator/>
      </w:r>
    </w:p>
  </w:endnote>
  <w:endnote w:type="continuationSeparator" w:id="0">
    <w:p w14:paraId="4DB95E6C" w14:textId="77777777" w:rsidR="004C5176" w:rsidRDefault="004C5176" w:rsidP="005A1C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6BA8" w14:textId="77777777" w:rsidR="004C5176" w:rsidRDefault="004C5176" w:rsidP="005A1C6F">
      <w:pPr>
        <w:spacing w:before="0" w:line="240" w:lineRule="auto"/>
      </w:pPr>
      <w:r>
        <w:separator/>
      </w:r>
    </w:p>
  </w:footnote>
  <w:footnote w:type="continuationSeparator" w:id="0">
    <w:p w14:paraId="4D492979" w14:textId="77777777" w:rsidR="004C5176" w:rsidRDefault="004C5176" w:rsidP="005A1C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720338"/>
      <w:docPartObj>
        <w:docPartGallery w:val="Page Numbers (Top of Page)"/>
        <w:docPartUnique/>
      </w:docPartObj>
    </w:sdtPr>
    <w:sdtEndPr>
      <w:rPr>
        <w:noProof/>
      </w:rPr>
    </w:sdtEndPr>
    <w:sdtContent>
      <w:p w14:paraId="4676C070" w14:textId="36ADBB2C" w:rsidR="005A1C6F" w:rsidRDefault="005A1C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9DF0D7" w14:textId="77777777" w:rsidR="005A1C6F" w:rsidRDefault="005A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046A"/>
    <w:multiLevelType w:val="multilevel"/>
    <w:tmpl w:val="168AF1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472FEE"/>
    <w:multiLevelType w:val="hybridMultilevel"/>
    <w:tmpl w:val="AEF0D620"/>
    <w:lvl w:ilvl="0" w:tplc="A07EAB9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06B87"/>
    <w:multiLevelType w:val="hybridMultilevel"/>
    <w:tmpl w:val="5B0A29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7F7999"/>
    <w:multiLevelType w:val="hybridMultilevel"/>
    <w:tmpl w:val="40F8BDEE"/>
    <w:lvl w:ilvl="0" w:tplc="7DF6A938">
      <w:start w:val="3"/>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8789636">
    <w:abstractNumId w:val="0"/>
  </w:num>
  <w:num w:numId="2" w16cid:durableId="2118482017">
    <w:abstractNumId w:val="2"/>
  </w:num>
  <w:num w:numId="3" w16cid:durableId="1597054680">
    <w:abstractNumId w:val="3"/>
  </w:num>
  <w:num w:numId="4" w16cid:durableId="141986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45B"/>
    <w:rsid w:val="00007034"/>
    <w:rsid w:val="00021829"/>
    <w:rsid w:val="00035907"/>
    <w:rsid w:val="000426E8"/>
    <w:rsid w:val="000608F1"/>
    <w:rsid w:val="000820F7"/>
    <w:rsid w:val="0009461E"/>
    <w:rsid w:val="000D0B3F"/>
    <w:rsid w:val="000E544B"/>
    <w:rsid w:val="000F6D8A"/>
    <w:rsid w:val="00134564"/>
    <w:rsid w:val="0017604F"/>
    <w:rsid w:val="00183CA7"/>
    <w:rsid w:val="00190F08"/>
    <w:rsid w:val="001924B2"/>
    <w:rsid w:val="00193FB9"/>
    <w:rsid w:val="001A7E86"/>
    <w:rsid w:val="001C00D8"/>
    <w:rsid w:val="001C0A52"/>
    <w:rsid w:val="001C56AA"/>
    <w:rsid w:val="00220454"/>
    <w:rsid w:val="00255D42"/>
    <w:rsid w:val="002640A4"/>
    <w:rsid w:val="00272E8B"/>
    <w:rsid w:val="002765CC"/>
    <w:rsid w:val="00277102"/>
    <w:rsid w:val="00283478"/>
    <w:rsid w:val="0029326E"/>
    <w:rsid w:val="002C0234"/>
    <w:rsid w:val="002E30E2"/>
    <w:rsid w:val="002E533A"/>
    <w:rsid w:val="002F172F"/>
    <w:rsid w:val="003066E8"/>
    <w:rsid w:val="003069F1"/>
    <w:rsid w:val="00322E3A"/>
    <w:rsid w:val="00335DA5"/>
    <w:rsid w:val="00336090"/>
    <w:rsid w:val="00366D06"/>
    <w:rsid w:val="00376B59"/>
    <w:rsid w:val="00397EC9"/>
    <w:rsid w:val="003C0B21"/>
    <w:rsid w:val="003E2A92"/>
    <w:rsid w:val="003F7624"/>
    <w:rsid w:val="00425259"/>
    <w:rsid w:val="00444CA0"/>
    <w:rsid w:val="00450118"/>
    <w:rsid w:val="004737CE"/>
    <w:rsid w:val="00483E68"/>
    <w:rsid w:val="004B254E"/>
    <w:rsid w:val="004C2240"/>
    <w:rsid w:val="004C5176"/>
    <w:rsid w:val="004D3298"/>
    <w:rsid w:val="004F049F"/>
    <w:rsid w:val="00503413"/>
    <w:rsid w:val="00504283"/>
    <w:rsid w:val="00532ED5"/>
    <w:rsid w:val="0054283E"/>
    <w:rsid w:val="00544870"/>
    <w:rsid w:val="00571C4E"/>
    <w:rsid w:val="00587CFF"/>
    <w:rsid w:val="005A1C6F"/>
    <w:rsid w:val="005A1E85"/>
    <w:rsid w:val="00641EEB"/>
    <w:rsid w:val="00650D95"/>
    <w:rsid w:val="00675055"/>
    <w:rsid w:val="006816F4"/>
    <w:rsid w:val="00684941"/>
    <w:rsid w:val="006A628E"/>
    <w:rsid w:val="006A6535"/>
    <w:rsid w:val="006B1BFE"/>
    <w:rsid w:val="006E522F"/>
    <w:rsid w:val="00706A92"/>
    <w:rsid w:val="00716FE4"/>
    <w:rsid w:val="00736331"/>
    <w:rsid w:val="007768DD"/>
    <w:rsid w:val="00777C9E"/>
    <w:rsid w:val="007E51BD"/>
    <w:rsid w:val="0081670C"/>
    <w:rsid w:val="008373E7"/>
    <w:rsid w:val="00863C37"/>
    <w:rsid w:val="00874540"/>
    <w:rsid w:val="008A14FE"/>
    <w:rsid w:val="008B645B"/>
    <w:rsid w:val="008C579C"/>
    <w:rsid w:val="008F15CA"/>
    <w:rsid w:val="008F4071"/>
    <w:rsid w:val="00944792"/>
    <w:rsid w:val="00960CBD"/>
    <w:rsid w:val="00983DE4"/>
    <w:rsid w:val="00985A0F"/>
    <w:rsid w:val="00987E20"/>
    <w:rsid w:val="00992315"/>
    <w:rsid w:val="009A784C"/>
    <w:rsid w:val="009C32A0"/>
    <w:rsid w:val="00A838D2"/>
    <w:rsid w:val="00A95A6B"/>
    <w:rsid w:val="00AA1A6D"/>
    <w:rsid w:val="00AB7757"/>
    <w:rsid w:val="00AE627A"/>
    <w:rsid w:val="00AF2AAB"/>
    <w:rsid w:val="00B13ED1"/>
    <w:rsid w:val="00B47F64"/>
    <w:rsid w:val="00B534E5"/>
    <w:rsid w:val="00B75F79"/>
    <w:rsid w:val="00B8138F"/>
    <w:rsid w:val="00B90528"/>
    <w:rsid w:val="00BA68D4"/>
    <w:rsid w:val="00BB4A2F"/>
    <w:rsid w:val="00BC1D7F"/>
    <w:rsid w:val="00C10AAD"/>
    <w:rsid w:val="00C30676"/>
    <w:rsid w:val="00C31D42"/>
    <w:rsid w:val="00C33319"/>
    <w:rsid w:val="00C33EEE"/>
    <w:rsid w:val="00C34C2D"/>
    <w:rsid w:val="00C41238"/>
    <w:rsid w:val="00C661EE"/>
    <w:rsid w:val="00C866CD"/>
    <w:rsid w:val="00CB484D"/>
    <w:rsid w:val="00CB532E"/>
    <w:rsid w:val="00D0592D"/>
    <w:rsid w:val="00D33AAF"/>
    <w:rsid w:val="00D44F67"/>
    <w:rsid w:val="00D50EC2"/>
    <w:rsid w:val="00D608D0"/>
    <w:rsid w:val="00DE46ED"/>
    <w:rsid w:val="00DF03BC"/>
    <w:rsid w:val="00E07170"/>
    <w:rsid w:val="00E13865"/>
    <w:rsid w:val="00E25265"/>
    <w:rsid w:val="00E25430"/>
    <w:rsid w:val="00E84707"/>
    <w:rsid w:val="00E9169F"/>
    <w:rsid w:val="00EA44B9"/>
    <w:rsid w:val="00EC1672"/>
    <w:rsid w:val="00EC2E7F"/>
    <w:rsid w:val="00EC53E7"/>
    <w:rsid w:val="00EC5FBF"/>
    <w:rsid w:val="00ED1230"/>
    <w:rsid w:val="00EE401D"/>
    <w:rsid w:val="00F06699"/>
    <w:rsid w:val="00F73B9C"/>
    <w:rsid w:val="00FA28F2"/>
    <w:rsid w:val="00FA405E"/>
    <w:rsid w:val="00FA41B9"/>
    <w:rsid w:val="00FB2C64"/>
    <w:rsid w:val="00FB75B9"/>
    <w:rsid w:val="00FE1AD2"/>
    <w:rsid w:val="00F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68F"/>
  <w15:docId w15:val="{510ECAF7-D7D0-4B32-AD02-F64BABD6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45B"/>
    <w:pPr>
      <w:spacing w:before="100" w:beforeAutospacing="1" w:after="100" w:afterAutospacing="1" w:line="240" w:lineRule="auto"/>
      <w:ind w:firstLine="0"/>
    </w:pPr>
    <w:rPr>
      <w:rFonts w:eastAsia="Times New Roman" w:cs="Times New Roman"/>
      <w:sz w:val="24"/>
      <w:szCs w:val="24"/>
    </w:rPr>
  </w:style>
  <w:style w:type="character" w:styleId="Strong">
    <w:name w:val="Strong"/>
    <w:basedOn w:val="DefaultParagraphFont"/>
    <w:uiPriority w:val="22"/>
    <w:qFormat/>
    <w:rsid w:val="008B645B"/>
    <w:rPr>
      <w:b/>
      <w:bCs/>
    </w:rPr>
  </w:style>
  <w:style w:type="character" w:styleId="Emphasis">
    <w:name w:val="Emphasis"/>
    <w:basedOn w:val="DefaultParagraphFont"/>
    <w:uiPriority w:val="20"/>
    <w:qFormat/>
    <w:rsid w:val="008B645B"/>
    <w:rPr>
      <w:i/>
      <w:iCs/>
    </w:rPr>
  </w:style>
  <w:style w:type="character" w:styleId="Hyperlink">
    <w:name w:val="Hyperlink"/>
    <w:basedOn w:val="DefaultParagraphFont"/>
    <w:uiPriority w:val="99"/>
    <w:semiHidden/>
    <w:unhideWhenUsed/>
    <w:rsid w:val="008B645B"/>
    <w:rPr>
      <w:color w:val="0000FF"/>
      <w:u w:val="single"/>
    </w:rPr>
  </w:style>
  <w:style w:type="paragraph" w:styleId="ListParagraph">
    <w:name w:val="List Paragraph"/>
    <w:basedOn w:val="Normal"/>
    <w:uiPriority w:val="34"/>
    <w:qFormat/>
    <w:rsid w:val="00BC1D7F"/>
    <w:pPr>
      <w:ind w:left="720"/>
      <w:contextualSpacing/>
    </w:pPr>
  </w:style>
  <w:style w:type="paragraph" w:styleId="Header">
    <w:name w:val="header"/>
    <w:basedOn w:val="Normal"/>
    <w:link w:val="HeaderChar"/>
    <w:uiPriority w:val="99"/>
    <w:unhideWhenUsed/>
    <w:rsid w:val="005A1C6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A1C6F"/>
  </w:style>
  <w:style w:type="paragraph" w:styleId="Footer">
    <w:name w:val="footer"/>
    <w:basedOn w:val="Normal"/>
    <w:link w:val="FooterChar"/>
    <w:uiPriority w:val="99"/>
    <w:unhideWhenUsed/>
    <w:rsid w:val="005A1C6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9050">
      <w:bodyDiv w:val="1"/>
      <w:marLeft w:val="0"/>
      <w:marRight w:val="0"/>
      <w:marTop w:val="0"/>
      <w:marBottom w:val="0"/>
      <w:divBdr>
        <w:top w:val="none" w:sz="0" w:space="0" w:color="auto"/>
        <w:left w:val="none" w:sz="0" w:space="0" w:color="auto"/>
        <w:bottom w:val="none" w:sz="0" w:space="0" w:color="auto"/>
        <w:right w:val="none" w:sz="0" w:space="0" w:color="auto"/>
      </w:divBdr>
    </w:div>
    <w:div w:id="550531415">
      <w:bodyDiv w:val="1"/>
      <w:marLeft w:val="0"/>
      <w:marRight w:val="0"/>
      <w:marTop w:val="0"/>
      <w:marBottom w:val="0"/>
      <w:divBdr>
        <w:top w:val="none" w:sz="0" w:space="0" w:color="auto"/>
        <w:left w:val="none" w:sz="0" w:space="0" w:color="auto"/>
        <w:bottom w:val="none" w:sz="0" w:space="0" w:color="auto"/>
        <w:right w:val="none" w:sz="0" w:space="0" w:color="auto"/>
      </w:divBdr>
    </w:div>
    <w:div w:id="866410595">
      <w:bodyDiv w:val="1"/>
      <w:marLeft w:val="0"/>
      <w:marRight w:val="0"/>
      <w:marTop w:val="0"/>
      <w:marBottom w:val="0"/>
      <w:divBdr>
        <w:top w:val="none" w:sz="0" w:space="0" w:color="auto"/>
        <w:left w:val="none" w:sz="0" w:space="0" w:color="auto"/>
        <w:bottom w:val="none" w:sz="0" w:space="0" w:color="auto"/>
        <w:right w:val="none" w:sz="0" w:space="0" w:color="auto"/>
      </w:divBdr>
    </w:div>
    <w:div w:id="1199506462">
      <w:bodyDiv w:val="1"/>
      <w:marLeft w:val="0"/>
      <w:marRight w:val="0"/>
      <w:marTop w:val="0"/>
      <w:marBottom w:val="0"/>
      <w:divBdr>
        <w:top w:val="none" w:sz="0" w:space="0" w:color="auto"/>
        <w:left w:val="none" w:sz="0" w:space="0" w:color="auto"/>
        <w:bottom w:val="none" w:sz="0" w:space="0" w:color="auto"/>
        <w:right w:val="none" w:sz="0" w:space="0" w:color="auto"/>
      </w:divBdr>
      <w:divsChild>
        <w:div w:id="190186798">
          <w:marLeft w:val="0"/>
          <w:marRight w:val="0"/>
          <w:marTop w:val="0"/>
          <w:marBottom w:val="0"/>
          <w:divBdr>
            <w:top w:val="none" w:sz="0" w:space="0" w:color="auto"/>
            <w:left w:val="none" w:sz="0" w:space="0" w:color="auto"/>
            <w:bottom w:val="none" w:sz="0" w:space="0" w:color="auto"/>
            <w:right w:val="none" w:sz="0" w:space="0" w:color="auto"/>
          </w:divBdr>
        </w:div>
        <w:div w:id="157890272">
          <w:marLeft w:val="0"/>
          <w:marRight w:val="0"/>
          <w:marTop w:val="0"/>
          <w:marBottom w:val="0"/>
          <w:divBdr>
            <w:top w:val="none" w:sz="0" w:space="0" w:color="auto"/>
            <w:left w:val="none" w:sz="0" w:space="0" w:color="auto"/>
            <w:bottom w:val="none" w:sz="0" w:space="0" w:color="auto"/>
            <w:right w:val="none" w:sz="0" w:space="0" w:color="auto"/>
          </w:divBdr>
        </w:div>
      </w:divsChild>
    </w:div>
    <w:div w:id="1391272649">
      <w:bodyDiv w:val="1"/>
      <w:marLeft w:val="0"/>
      <w:marRight w:val="0"/>
      <w:marTop w:val="0"/>
      <w:marBottom w:val="0"/>
      <w:divBdr>
        <w:top w:val="none" w:sz="0" w:space="0" w:color="auto"/>
        <w:left w:val="none" w:sz="0" w:space="0" w:color="auto"/>
        <w:bottom w:val="none" w:sz="0" w:space="0" w:color="auto"/>
        <w:right w:val="none" w:sz="0" w:space="0" w:color="auto"/>
      </w:divBdr>
    </w:div>
    <w:div w:id="183514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3AA9-53B7-456D-8FC3-17AEE5B9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Hùng Mạnh</dc:creator>
  <cp:keywords/>
  <dc:description/>
  <cp:lastModifiedBy>Nguyễn Hùng Mạnh</cp:lastModifiedBy>
  <cp:revision>110</cp:revision>
  <cp:lastPrinted>2023-05-25T10:54:00Z</cp:lastPrinted>
  <dcterms:created xsi:type="dcterms:W3CDTF">2022-05-17T01:22:00Z</dcterms:created>
  <dcterms:modified xsi:type="dcterms:W3CDTF">2023-05-25T11:01:00Z</dcterms:modified>
</cp:coreProperties>
</file>