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AD9" w:rsidRDefault="009C4AD9" w:rsidP="009C4AD9">
      <w:pPr>
        <w:pStyle w:val="NormalWeb"/>
        <w:shd w:val="clear" w:color="auto" w:fill="FFFFFF"/>
        <w:spacing w:before="180" w:beforeAutospacing="0" w:after="180" w:afterAutospacing="0"/>
        <w:jc w:val="center"/>
        <w:rPr>
          <w:rStyle w:val="Strong"/>
          <w:color w:val="000000"/>
        </w:rPr>
      </w:pPr>
      <w:r>
        <w:rPr>
          <w:rStyle w:val="Strong"/>
          <w:color w:val="000000"/>
        </w:rPr>
        <w:t>BỆNH THỦY ĐẬU VÀ CÁC BIỆN PHÁP PHÒNG CHỐNG</w:t>
      </w:r>
    </w:p>
    <w:p w:rsidR="009C4AD9" w:rsidRDefault="009C4AD9" w:rsidP="009C4AD9">
      <w:pPr>
        <w:pStyle w:val="NormalWeb"/>
        <w:numPr>
          <w:ilvl w:val="0"/>
          <w:numId w:val="1"/>
        </w:numPr>
        <w:shd w:val="clear" w:color="auto" w:fill="FFFFFF"/>
        <w:spacing w:before="180" w:beforeAutospacing="0" w:after="180" w:afterAutospacing="0"/>
        <w:jc w:val="both"/>
        <w:rPr>
          <w:rFonts w:ascii="Tahoma" w:hAnsi="Tahoma" w:cs="Tahoma"/>
          <w:color w:val="000000"/>
          <w:sz w:val="20"/>
          <w:szCs w:val="20"/>
        </w:rPr>
      </w:pPr>
      <w:r>
        <w:rPr>
          <w:rStyle w:val="Strong"/>
          <w:color w:val="000000"/>
        </w:rPr>
        <w:t>Nguyên nhân gây bệnh Thủy đậu</w:t>
      </w:r>
    </w:p>
    <w:p w:rsidR="009C4AD9" w:rsidRPr="009C4AD9" w:rsidRDefault="009C4AD9" w:rsidP="009C4AD9">
      <w:pPr>
        <w:pStyle w:val="NormalWeb"/>
        <w:shd w:val="clear" w:color="auto" w:fill="FFFFFF"/>
        <w:spacing w:before="180" w:beforeAutospacing="0" w:after="180" w:afterAutospacing="0"/>
        <w:ind w:firstLine="567"/>
        <w:jc w:val="both"/>
        <w:rPr>
          <w:rFonts w:ascii="Tahoma" w:hAnsi="Tahoma" w:cs="Tahoma"/>
          <w:color w:val="000000"/>
          <w:sz w:val="28"/>
          <w:szCs w:val="28"/>
        </w:rPr>
      </w:pPr>
      <w:r w:rsidRPr="009C4AD9">
        <w:rPr>
          <w:color w:val="000000"/>
          <w:sz w:val="28"/>
          <w:szCs w:val="28"/>
        </w:rPr>
        <w:t>Bệnh Thủy đậu là một bệnh cấp tính do nhiễm vi rút Varicella Zoter gây ra (bệnh thủy đậu ở trẻ em và bệnh Zona ở người lớn) và thường bùng phát thành dịch vào mùa xuân.</w:t>
      </w:r>
    </w:p>
    <w:p w:rsidR="009C4AD9" w:rsidRPr="009C4AD9" w:rsidRDefault="009C4AD9" w:rsidP="009C4AD9">
      <w:pPr>
        <w:pStyle w:val="NormalWeb"/>
        <w:shd w:val="clear" w:color="auto" w:fill="FFFFFF"/>
        <w:spacing w:before="180" w:beforeAutospacing="0" w:after="180" w:afterAutospacing="0"/>
        <w:ind w:firstLine="567"/>
        <w:jc w:val="both"/>
        <w:rPr>
          <w:rFonts w:ascii="Tahoma" w:hAnsi="Tahoma" w:cs="Tahoma"/>
          <w:color w:val="000000"/>
          <w:sz w:val="28"/>
          <w:szCs w:val="28"/>
        </w:rPr>
      </w:pPr>
      <w:r w:rsidRPr="009C4AD9">
        <w:rPr>
          <w:color w:val="000000"/>
          <w:sz w:val="28"/>
          <w:szCs w:val="28"/>
        </w:rPr>
        <w:t>Bệnh thủy đậu là một bệnh truyền nhiễm, virus Varicella Zoster có khả năng sống được vài ngày trong vẩy thủy đậu khi bong ra tồn tại trong không khí. Bệnh lây chủ yếu qua đường hô hấp (hoặc không khí). Bệnh lây truyền từ người sang người bằng tiếp xúc trực tiếp, qua các đồ vật bị nhiễm mầm bệnh từ dịch tiết đường hô hấp, dịch từ nốt phỏng thủy đậu, lây qua đường hô hấp do hít phải vi rút do người bị bệnh thủy đậu nói, hắt hơi (nhảy mũi) hoặc ho..làm nước bọt, nước mũi bắn ra ngoài tan thành bụi.  Bệnh xảy ra ở mọi lứa tuổi, bệnh thường gặp vào mùa đông, đầu mùa xuân và có thể gây dịch.</w:t>
      </w:r>
    </w:p>
    <w:p w:rsidR="009C4AD9" w:rsidRPr="009C4AD9" w:rsidRDefault="009C4AD9" w:rsidP="009C4AD9">
      <w:pPr>
        <w:pStyle w:val="NormalWeb"/>
        <w:shd w:val="clear" w:color="auto" w:fill="FFFFFF"/>
        <w:spacing w:before="180" w:beforeAutospacing="0" w:after="180" w:afterAutospacing="0"/>
        <w:ind w:firstLine="567"/>
        <w:jc w:val="both"/>
        <w:rPr>
          <w:rFonts w:ascii="Tahoma" w:hAnsi="Tahoma" w:cs="Tahoma"/>
          <w:color w:val="000000"/>
          <w:sz w:val="28"/>
          <w:szCs w:val="28"/>
        </w:rPr>
      </w:pPr>
      <w:r w:rsidRPr="009C4AD9">
        <w:rPr>
          <w:rStyle w:val="Strong"/>
          <w:color w:val="000000"/>
          <w:sz w:val="28"/>
          <w:szCs w:val="28"/>
        </w:rPr>
        <w:t>2.Triệu chứng bệnh Thủy đậu</w:t>
      </w:r>
    </w:p>
    <w:p w:rsidR="009C4AD9" w:rsidRPr="009C4AD9" w:rsidRDefault="009C4AD9" w:rsidP="009C4AD9">
      <w:pPr>
        <w:pStyle w:val="NormalWeb"/>
        <w:shd w:val="clear" w:color="auto" w:fill="FFFFFF"/>
        <w:spacing w:before="180" w:beforeAutospacing="0" w:after="180" w:afterAutospacing="0"/>
        <w:ind w:firstLine="567"/>
        <w:jc w:val="both"/>
        <w:rPr>
          <w:rFonts w:ascii="Tahoma" w:hAnsi="Tahoma" w:cs="Tahoma"/>
          <w:color w:val="000000"/>
          <w:sz w:val="28"/>
          <w:szCs w:val="28"/>
        </w:rPr>
      </w:pPr>
      <w:r w:rsidRPr="009C4AD9">
        <w:rPr>
          <w:color w:val="000000"/>
          <w:sz w:val="28"/>
          <w:szCs w:val="28"/>
        </w:rPr>
        <w:t>Các biểu hiện của bệnh thủy đậu: Thời gian ủ bệnh là khoảng 2 -3 tuần, thông thường từ 14-16 ngày từ lúc bị nhiễm vi rút đến lúc phát  bệnh. Người bệnh có biểu hiện mệt mỏi, nhức đầu, sốt nhẹ, chảy nước mũi, đau họng và trên da xuất hiện các nốt ban đỏ bắt đầu ở vùng đầu, mắt rồi lan ra toàn thân. Ban đỏ mọc nhiều đợt trên cùng một vùng da nên có thể thấy chúng ở nhiều mức độ khác nhau từ nốt sẩn, bọng nước trong, bọng nước đục hoặc đóng vẩy. Người bị bệnh Thủy đậu có thể nổi từ vài mụn nước cho đến hàng trăm mụn nước trên cơ thể. Thời kỳ lây truyền là 1-2 ngày trước khi phát ban và trong vòng 5 ngày sau khi xuất hiện nốt bọng nước đầu tiên. Bệnh kéo dài từ 7 - 10 ngày. Nếu không có biến chứng, các mụn nước sẽ khô dần, bong vảy, thâm da nơi nổi mụn nước, không để lại sẹo, nhưng nếu bị nhiễm trùng mụn nước có thể để lại sẹo.</w:t>
      </w:r>
    </w:p>
    <w:p w:rsidR="009C4AD9" w:rsidRPr="009C4AD9" w:rsidRDefault="009C4AD9" w:rsidP="009C4AD9">
      <w:pPr>
        <w:pStyle w:val="NormalWeb"/>
        <w:shd w:val="clear" w:color="auto" w:fill="FFFFFF"/>
        <w:spacing w:before="180" w:beforeAutospacing="0" w:after="180" w:afterAutospacing="0"/>
        <w:ind w:firstLine="567"/>
        <w:jc w:val="both"/>
        <w:rPr>
          <w:rFonts w:ascii="Tahoma" w:hAnsi="Tahoma" w:cs="Tahoma"/>
          <w:color w:val="000000"/>
          <w:sz w:val="28"/>
          <w:szCs w:val="28"/>
        </w:rPr>
      </w:pPr>
      <w:r w:rsidRPr="009C4AD9">
        <w:rPr>
          <w:rStyle w:val="Strong"/>
          <w:color w:val="000000"/>
          <w:sz w:val="28"/>
          <w:szCs w:val="28"/>
        </w:rPr>
        <w:t>3.Biến chứng của bệnh Thủy đậu</w:t>
      </w:r>
    </w:p>
    <w:p w:rsidR="009C4AD9" w:rsidRPr="009C4AD9" w:rsidRDefault="009C4AD9" w:rsidP="009C4AD9">
      <w:pPr>
        <w:pStyle w:val="NormalWeb"/>
        <w:shd w:val="clear" w:color="auto" w:fill="FFFFFF"/>
        <w:spacing w:before="180" w:beforeAutospacing="0" w:after="180" w:afterAutospacing="0"/>
        <w:ind w:firstLine="567"/>
        <w:jc w:val="both"/>
        <w:rPr>
          <w:rFonts w:ascii="Tahoma" w:hAnsi="Tahoma" w:cs="Tahoma"/>
          <w:color w:val="000000"/>
          <w:sz w:val="28"/>
          <w:szCs w:val="28"/>
        </w:rPr>
      </w:pPr>
      <w:r w:rsidRPr="009C4AD9">
        <w:rPr>
          <w:color w:val="000000"/>
          <w:sz w:val="28"/>
          <w:szCs w:val="28"/>
        </w:rPr>
        <w:t>Bệnh thủy đậu là bệnh lành tính, không có triệu chứng nặng nề ngoài những mụn nước nhưng cũng có thể gây ra biến chứng từ nhiễm trùng da nơi mọc mụn nước đến nhiễm trùng huyết, viêm não, viêm màng não, xuất huyết, nhiễm trùng nốt rạ, viêm mô tế bào, viêm gan…, một số trường hợp có thể gây tử vong nếu người bệnh không được điều trị kịp thời.</w:t>
      </w:r>
    </w:p>
    <w:p w:rsidR="009C4AD9" w:rsidRPr="009C4AD9" w:rsidRDefault="009C4AD9" w:rsidP="009C4AD9">
      <w:pPr>
        <w:pStyle w:val="NormalWeb"/>
        <w:shd w:val="clear" w:color="auto" w:fill="FFFFFF"/>
        <w:spacing w:before="180" w:beforeAutospacing="0" w:after="180" w:afterAutospacing="0"/>
        <w:ind w:firstLine="567"/>
        <w:jc w:val="both"/>
        <w:rPr>
          <w:rFonts w:ascii="Tahoma" w:hAnsi="Tahoma" w:cs="Tahoma"/>
          <w:color w:val="000000"/>
          <w:sz w:val="28"/>
          <w:szCs w:val="28"/>
        </w:rPr>
      </w:pPr>
      <w:r w:rsidRPr="009C4AD9">
        <w:rPr>
          <w:color w:val="000000"/>
          <w:sz w:val="28"/>
          <w:szCs w:val="28"/>
        </w:rPr>
        <w:t> Phụ nữ mang thai mắc bệnh Thủy đậu sẽ rất nguy hiểm cho thai nhi, có thể gây sẩy thai hoặc để lại dị tật cho thai nhi.</w:t>
      </w:r>
    </w:p>
    <w:p w:rsidR="009C4AD9" w:rsidRPr="009C4AD9" w:rsidRDefault="009C4AD9" w:rsidP="009C4AD9">
      <w:pPr>
        <w:pStyle w:val="NormalWeb"/>
        <w:shd w:val="clear" w:color="auto" w:fill="FFFFFF"/>
        <w:spacing w:before="180" w:beforeAutospacing="0" w:after="180" w:afterAutospacing="0"/>
        <w:ind w:firstLine="567"/>
        <w:jc w:val="both"/>
        <w:rPr>
          <w:rFonts w:ascii="Tahoma" w:hAnsi="Tahoma" w:cs="Tahoma"/>
          <w:color w:val="000000"/>
          <w:sz w:val="28"/>
          <w:szCs w:val="28"/>
        </w:rPr>
      </w:pPr>
      <w:r w:rsidRPr="009C4AD9">
        <w:rPr>
          <w:rStyle w:val="Strong"/>
          <w:color w:val="000000"/>
          <w:sz w:val="28"/>
          <w:szCs w:val="28"/>
        </w:rPr>
        <w:t>4.Cách chăm sóc người bệnh bị Thủy đậu</w:t>
      </w:r>
    </w:p>
    <w:p w:rsidR="009C4AD9" w:rsidRPr="009C4AD9" w:rsidRDefault="009C4AD9" w:rsidP="009C4AD9">
      <w:pPr>
        <w:pStyle w:val="NormalWeb"/>
        <w:shd w:val="clear" w:color="auto" w:fill="FFFFFF"/>
        <w:spacing w:before="180" w:beforeAutospacing="0" w:after="180" w:afterAutospacing="0"/>
        <w:ind w:firstLine="567"/>
        <w:jc w:val="both"/>
        <w:rPr>
          <w:rFonts w:ascii="Tahoma" w:hAnsi="Tahoma" w:cs="Tahoma"/>
          <w:color w:val="000000"/>
          <w:sz w:val="28"/>
          <w:szCs w:val="28"/>
        </w:rPr>
      </w:pPr>
      <w:r w:rsidRPr="009C4AD9">
        <w:rPr>
          <w:color w:val="000000"/>
          <w:sz w:val="28"/>
          <w:szCs w:val="28"/>
        </w:rPr>
        <w:t>Vì là bệnh lây qua đường hô hấp và tiếp xúc trực tiếp với dịch nốt phỏng nên khi bị thủy đậu, việc đầu tiên là nên cách ly người bệnh cho tới khi khỏi hẳn (Nằm trong phòng riêng, thoáng khí, có ánh sáng mặt trời, thời gian cách ly là khoảng 7 đến 10 ngày từ lúc bắt đầu phát hiện bệnh (phát ban) cho đến khi các nốt phỏng nước khô vảy hoàn toàn).</w:t>
      </w:r>
    </w:p>
    <w:p w:rsidR="009C4AD9" w:rsidRPr="009C4AD9" w:rsidRDefault="009C4AD9" w:rsidP="009C4AD9">
      <w:pPr>
        <w:pStyle w:val="NormalWeb"/>
        <w:shd w:val="clear" w:color="auto" w:fill="FFFFFF"/>
        <w:spacing w:before="180" w:beforeAutospacing="0" w:after="180" w:afterAutospacing="0"/>
        <w:ind w:firstLine="567"/>
        <w:jc w:val="both"/>
        <w:rPr>
          <w:rFonts w:ascii="Tahoma" w:hAnsi="Tahoma" w:cs="Tahoma"/>
          <w:color w:val="000000"/>
          <w:sz w:val="28"/>
          <w:szCs w:val="28"/>
        </w:rPr>
      </w:pPr>
      <w:r w:rsidRPr="009C4AD9">
        <w:rPr>
          <w:color w:val="000000"/>
          <w:sz w:val="28"/>
          <w:szCs w:val="28"/>
        </w:rPr>
        <w:lastRenderedPageBreak/>
        <w:t>Sử dụng các vật dụng sinh hoạt cá nhân riêng: khăn mặt, cốc, chén, bát, đũa.</w:t>
      </w:r>
    </w:p>
    <w:p w:rsidR="009C4AD9" w:rsidRPr="009C4AD9" w:rsidRDefault="009C4AD9" w:rsidP="009C4AD9">
      <w:pPr>
        <w:pStyle w:val="NormalWeb"/>
        <w:shd w:val="clear" w:color="auto" w:fill="FFFFFF"/>
        <w:spacing w:before="180" w:beforeAutospacing="0" w:after="180" w:afterAutospacing="0"/>
        <w:ind w:firstLine="567"/>
        <w:jc w:val="both"/>
        <w:rPr>
          <w:rFonts w:ascii="Tahoma" w:hAnsi="Tahoma" w:cs="Tahoma"/>
          <w:color w:val="000000"/>
          <w:sz w:val="28"/>
          <w:szCs w:val="28"/>
        </w:rPr>
      </w:pPr>
      <w:r w:rsidRPr="009C4AD9">
        <w:rPr>
          <w:color w:val="000000"/>
          <w:sz w:val="28"/>
          <w:szCs w:val="28"/>
        </w:rPr>
        <w:t>Vệ sinh mũi họng hàng ngày bằng dung dịch nước muối sinh lý 0,9%.</w:t>
      </w:r>
    </w:p>
    <w:p w:rsidR="009C4AD9" w:rsidRPr="009C4AD9" w:rsidRDefault="009C4AD9" w:rsidP="009C4AD9">
      <w:pPr>
        <w:pStyle w:val="NormalWeb"/>
        <w:shd w:val="clear" w:color="auto" w:fill="FFFFFF"/>
        <w:spacing w:before="180" w:beforeAutospacing="0" w:after="180" w:afterAutospacing="0"/>
        <w:ind w:firstLine="567"/>
        <w:jc w:val="both"/>
        <w:rPr>
          <w:rFonts w:ascii="Tahoma" w:hAnsi="Tahoma" w:cs="Tahoma"/>
          <w:color w:val="000000"/>
          <w:sz w:val="28"/>
          <w:szCs w:val="28"/>
        </w:rPr>
      </w:pPr>
      <w:r w:rsidRPr="009C4AD9">
        <w:rPr>
          <w:color w:val="000000"/>
          <w:sz w:val="28"/>
          <w:szCs w:val="28"/>
        </w:rPr>
        <w:t>Thay quần áo và tắm rửa hàng ngày bằng nước ấm sạch.</w:t>
      </w:r>
    </w:p>
    <w:p w:rsidR="009C4AD9" w:rsidRPr="009C4AD9" w:rsidRDefault="009C4AD9" w:rsidP="009C4AD9">
      <w:pPr>
        <w:pStyle w:val="NormalWeb"/>
        <w:shd w:val="clear" w:color="auto" w:fill="FFFFFF"/>
        <w:spacing w:before="180" w:beforeAutospacing="0" w:after="180" w:afterAutospacing="0"/>
        <w:ind w:firstLine="567"/>
        <w:jc w:val="both"/>
        <w:rPr>
          <w:rFonts w:ascii="Tahoma" w:hAnsi="Tahoma" w:cs="Tahoma"/>
          <w:color w:val="000000"/>
          <w:sz w:val="28"/>
          <w:szCs w:val="28"/>
        </w:rPr>
      </w:pPr>
      <w:r w:rsidRPr="009C4AD9">
        <w:rPr>
          <w:color w:val="000000"/>
          <w:sz w:val="28"/>
          <w:szCs w:val="28"/>
        </w:rPr>
        <w:t>Nên mặc quần áo rộng, nhẹ, mỏng, vải mềm, thấm hút mồ hôi.</w:t>
      </w:r>
    </w:p>
    <w:p w:rsidR="009C4AD9" w:rsidRPr="009C4AD9" w:rsidRDefault="009C4AD9" w:rsidP="009C4AD9">
      <w:pPr>
        <w:pStyle w:val="NormalWeb"/>
        <w:shd w:val="clear" w:color="auto" w:fill="FFFFFF"/>
        <w:spacing w:before="180" w:beforeAutospacing="0" w:after="180" w:afterAutospacing="0"/>
        <w:ind w:firstLine="567"/>
        <w:jc w:val="both"/>
        <w:rPr>
          <w:rFonts w:ascii="Tahoma" w:hAnsi="Tahoma" w:cs="Tahoma"/>
          <w:color w:val="000000"/>
          <w:sz w:val="28"/>
          <w:szCs w:val="28"/>
        </w:rPr>
      </w:pPr>
      <w:r w:rsidRPr="009C4AD9">
        <w:rPr>
          <w:color w:val="000000"/>
          <w:sz w:val="28"/>
          <w:szCs w:val="28"/>
        </w:rPr>
        <w:t>Khi cần tiếp xúc người bệnh thủy đậu thì phải đeo khẩu trang. Sau khi tiếp xúc phải rửa tay ngay bằng xà phòng. Đặc biệt những phụ nữ đang mang thai cần tuyệt đối tránh tiếp xúc với người bệnh.</w:t>
      </w:r>
    </w:p>
    <w:p w:rsidR="009C4AD9" w:rsidRPr="009C4AD9" w:rsidRDefault="009C4AD9" w:rsidP="009C4AD9">
      <w:pPr>
        <w:pStyle w:val="NormalWeb"/>
        <w:shd w:val="clear" w:color="auto" w:fill="FFFFFF"/>
        <w:spacing w:before="180" w:beforeAutospacing="0" w:after="180" w:afterAutospacing="0"/>
        <w:ind w:firstLine="567"/>
        <w:jc w:val="both"/>
        <w:rPr>
          <w:rFonts w:ascii="Tahoma" w:hAnsi="Tahoma" w:cs="Tahoma"/>
          <w:color w:val="000000"/>
          <w:sz w:val="28"/>
          <w:szCs w:val="28"/>
        </w:rPr>
      </w:pPr>
      <w:r w:rsidRPr="009C4AD9">
        <w:rPr>
          <w:rStyle w:val="Strong"/>
          <w:i/>
          <w:iCs/>
          <w:color w:val="000000"/>
          <w:sz w:val="28"/>
          <w:szCs w:val="28"/>
        </w:rPr>
        <w:t>Đối với trẻ em:</w:t>
      </w:r>
    </w:p>
    <w:p w:rsidR="009C4AD9" w:rsidRPr="009C4AD9" w:rsidRDefault="009C4AD9" w:rsidP="009C4AD9">
      <w:pPr>
        <w:pStyle w:val="NormalWeb"/>
        <w:shd w:val="clear" w:color="auto" w:fill="FFFFFF"/>
        <w:spacing w:before="180" w:beforeAutospacing="0" w:after="180" w:afterAutospacing="0"/>
        <w:ind w:firstLine="567"/>
        <w:jc w:val="both"/>
        <w:rPr>
          <w:rFonts w:ascii="Tahoma" w:hAnsi="Tahoma" w:cs="Tahoma"/>
          <w:color w:val="000000"/>
          <w:sz w:val="28"/>
          <w:szCs w:val="28"/>
        </w:rPr>
      </w:pPr>
      <w:r w:rsidRPr="009C4AD9">
        <w:rPr>
          <w:color w:val="000000"/>
          <w:sz w:val="28"/>
          <w:szCs w:val="28"/>
        </w:rPr>
        <w:t>Nên cắt móng tay cho trẻ, giữ móng tay trẻ sạch hoặc có thể dùng bao tay vải để bọc tay trẻ nhằm tránh biến chứng nhiễm trùng da thứ phát do trẻ gãi gây trầy xước các nốt phỏng nước.</w:t>
      </w:r>
    </w:p>
    <w:p w:rsidR="009C4AD9" w:rsidRPr="009C4AD9" w:rsidRDefault="009C4AD9" w:rsidP="009C4AD9">
      <w:pPr>
        <w:pStyle w:val="NormalWeb"/>
        <w:shd w:val="clear" w:color="auto" w:fill="FFFFFF"/>
        <w:spacing w:before="180" w:beforeAutospacing="0" w:after="180" w:afterAutospacing="0"/>
        <w:ind w:firstLine="567"/>
        <w:jc w:val="both"/>
        <w:rPr>
          <w:rFonts w:ascii="Tahoma" w:hAnsi="Tahoma" w:cs="Tahoma"/>
          <w:color w:val="000000"/>
          <w:sz w:val="28"/>
          <w:szCs w:val="28"/>
        </w:rPr>
      </w:pPr>
      <w:r w:rsidRPr="009C4AD9">
        <w:rPr>
          <w:color w:val="000000"/>
          <w:sz w:val="28"/>
          <w:szCs w:val="28"/>
        </w:rPr>
        <w:t>Ăn các thức ăn mềm, lỏng, dễ tiêu, uống nhiều nước, nhất là nước hoa quả.</w:t>
      </w:r>
    </w:p>
    <w:p w:rsidR="009C4AD9" w:rsidRPr="009C4AD9" w:rsidRDefault="009C4AD9" w:rsidP="009C4AD9">
      <w:pPr>
        <w:pStyle w:val="NormalWeb"/>
        <w:shd w:val="clear" w:color="auto" w:fill="FFFFFF"/>
        <w:spacing w:before="180" w:beforeAutospacing="0" w:after="180" w:afterAutospacing="0"/>
        <w:ind w:firstLine="567"/>
        <w:jc w:val="both"/>
        <w:rPr>
          <w:rFonts w:ascii="Tahoma" w:hAnsi="Tahoma" w:cs="Tahoma"/>
          <w:color w:val="000000"/>
          <w:sz w:val="28"/>
          <w:szCs w:val="28"/>
        </w:rPr>
      </w:pPr>
      <w:r w:rsidRPr="009C4AD9">
        <w:rPr>
          <w:color w:val="000000"/>
          <w:sz w:val="28"/>
          <w:szCs w:val="28"/>
        </w:rPr>
        <w:t>Dùng dung dịch xanh Milian (xanh Methylene) để chấm lên các nốt phỏng nước đã vỡ.</w:t>
      </w:r>
    </w:p>
    <w:p w:rsidR="009C4AD9" w:rsidRPr="009C4AD9" w:rsidRDefault="009C4AD9" w:rsidP="009C4AD9">
      <w:pPr>
        <w:pStyle w:val="NormalWeb"/>
        <w:shd w:val="clear" w:color="auto" w:fill="FFFFFF"/>
        <w:spacing w:before="180" w:beforeAutospacing="0" w:after="180" w:afterAutospacing="0"/>
        <w:ind w:firstLine="567"/>
        <w:jc w:val="both"/>
        <w:rPr>
          <w:rFonts w:ascii="Tahoma" w:hAnsi="Tahoma" w:cs="Tahoma"/>
          <w:color w:val="000000"/>
          <w:sz w:val="28"/>
          <w:szCs w:val="28"/>
        </w:rPr>
      </w:pPr>
      <w:r w:rsidRPr="009C4AD9">
        <w:rPr>
          <w:color w:val="000000"/>
          <w:sz w:val="28"/>
          <w:szCs w:val="28"/>
        </w:rPr>
        <w:t>Trường hợp sốt cao, có thể dùng các thuốc hạ sốt giảm đau thông thường nhưng phải theo hướng dẫn của thầy thuốc, có thể dùng kháng sinh trong trường hợp nốt rạ bị nhiễm trùng: nốt rạ có mủ, tấy đỏ vùng da xung quanh.</w:t>
      </w:r>
    </w:p>
    <w:p w:rsidR="009C4AD9" w:rsidRPr="009C4AD9" w:rsidRDefault="009C4AD9" w:rsidP="009C4AD9">
      <w:pPr>
        <w:pStyle w:val="NormalWeb"/>
        <w:shd w:val="clear" w:color="auto" w:fill="FFFFFF"/>
        <w:spacing w:before="180" w:beforeAutospacing="0" w:after="180" w:afterAutospacing="0"/>
        <w:ind w:firstLine="567"/>
        <w:jc w:val="both"/>
        <w:rPr>
          <w:rFonts w:ascii="Tahoma" w:hAnsi="Tahoma" w:cs="Tahoma"/>
          <w:color w:val="000000"/>
          <w:sz w:val="28"/>
          <w:szCs w:val="28"/>
        </w:rPr>
      </w:pPr>
      <w:r w:rsidRPr="009C4AD9">
        <w:rPr>
          <w:rStyle w:val="Strong"/>
          <w:i/>
          <w:iCs/>
          <w:color w:val="000000"/>
          <w:sz w:val="28"/>
          <w:szCs w:val="28"/>
        </w:rPr>
        <w:t>Lưu ý:</w:t>
      </w:r>
      <w:r w:rsidRPr="009C4AD9">
        <w:rPr>
          <w:color w:val="000000"/>
          <w:sz w:val="28"/>
          <w:szCs w:val="28"/>
        </w:rPr>
        <w:t> Tránh làm vỡ các nốt thuỷ đậu vì dễ gây bội nhiễm và có thể tạo thành sẹo tồn tại lâu dài.</w:t>
      </w:r>
    </w:p>
    <w:p w:rsidR="009C4AD9" w:rsidRPr="009C4AD9" w:rsidRDefault="009C4AD9" w:rsidP="009C4AD9">
      <w:pPr>
        <w:pStyle w:val="NormalWeb"/>
        <w:shd w:val="clear" w:color="auto" w:fill="FFFFFF"/>
        <w:spacing w:before="180" w:beforeAutospacing="0" w:after="180" w:afterAutospacing="0"/>
        <w:ind w:firstLine="567"/>
        <w:jc w:val="both"/>
        <w:rPr>
          <w:rFonts w:ascii="Tahoma" w:hAnsi="Tahoma" w:cs="Tahoma"/>
          <w:color w:val="000000"/>
          <w:sz w:val="28"/>
          <w:szCs w:val="28"/>
        </w:rPr>
      </w:pPr>
      <w:r w:rsidRPr="009C4AD9">
        <w:rPr>
          <w:color w:val="000000"/>
          <w:sz w:val="28"/>
          <w:szCs w:val="28"/>
        </w:rPr>
        <w:t>Nên đưa người bệnh mắc thủy đậu đến ngay các cơ sở y tế để được theo dõi và điều trị.</w:t>
      </w:r>
    </w:p>
    <w:p w:rsidR="009C4AD9" w:rsidRPr="009C4AD9" w:rsidRDefault="009C4AD9" w:rsidP="009C4AD9">
      <w:pPr>
        <w:pStyle w:val="NormalWeb"/>
        <w:shd w:val="clear" w:color="auto" w:fill="FFFFFF"/>
        <w:spacing w:before="180" w:beforeAutospacing="0" w:after="180" w:afterAutospacing="0"/>
        <w:ind w:firstLine="567"/>
        <w:jc w:val="both"/>
        <w:rPr>
          <w:rFonts w:ascii="Tahoma" w:hAnsi="Tahoma" w:cs="Tahoma"/>
          <w:color w:val="000000"/>
          <w:sz w:val="28"/>
          <w:szCs w:val="28"/>
        </w:rPr>
      </w:pPr>
      <w:r w:rsidRPr="009C4AD9">
        <w:rPr>
          <w:rStyle w:val="Strong"/>
          <w:color w:val="000000"/>
          <w:sz w:val="28"/>
          <w:szCs w:val="28"/>
        </w:rPr>
        <w:t>5.Các biện pháp phòng bệnh</w:t>
      </w:r>
    </w:p>
    <w:p w:rsidR="009C4AD9" w:rsidRPr="009C4AD9" w:rsidRDefault="009C4AD9" w:rsidP="009C4AD9">
      <w:pPr>
        <w:pStyle w:val="NormalWeb"/>
        <w:shd w:val="clear" w:color="auto" w:fill="FFFFFF"/>
        <w:spacing w:before="180" w:beforeAutospacing="0" w:after="180" w:afterAutospacing="0"/>
        <w:ind w:firstLine="567"/>
        <w:jc w:val="both"/>
        <w:rPr>
          <w:rFonts w:ascii="Tahoma" w:hAnsi="Tahoma" w:cs="Tahoma"/>
          <w:color w:val="000000"/>
          <w:sz w:val="28"/>
          <w:szCs w:val="28"/>
        </w:rPr>
      </w:pPr>
      <w:r w:rsidRPr="009C4AD9">
        <w:rPr>
          <w:color w:val="000000"/>
          <w:sz w:val="28"/>
          <w:szCs w:val="28"/>
        </w:rPr>
        <w:t>Chủ động để phòng ngừa bệnh thủy đậu, đó là chủng ngừa bằng vắc-xin. Đối với trẻ từ 12 tháng tuổi tới 12 tuổi, tiêm 1 liều và liều thứ 2 nên tiêm thêm cách liều thứ nhất 6 tuần trở đi hoặc trong khoảng 4 - 6 tuổi để gia tăng hiệu quả phòng bệnh và giảm việc mắc bệnh thuỷ đậu trở lại mặc dù trước đó đã tiêm phòng. Đối với trẻ trên 13 tuổi, thanh niên và người lớn, tiêm 2 liều cách nhau tốt nhất là sau 6 tuần.</w:t>
      </w:r>
    </w:p>
    <w:p w:rsidR="009C4AD9" w:rsidRPr="009C4AD9" w:rsidRDefault="009C4AD9" w:rsidP="009C4AD9">
      <w:pPr>
        <w:pStyle w:val="NormalWeb"/>
        <w:shd w:val="clear" w:color="auto" w:fill="FFFFFF"/>
        <w:spacing w:before="180" w:beforeAutospacing="0" w:after="180" w:afterAutospacing="0"/>
        <w:ind w:firstLine="567"/>
        <w:jc w:val="both"/>
        <w:rPr>
          <w:rFonts w:ascii="Tahoma" w:hAnsi="Tahoma" w:cs="Tahoma"/>
          <w:color w:val="000000"/>
          <w:sz w:val="28"/>
          <w:szCs w:val="28"/>
        </w:rPr>
      </w:pPr>
      <w:r w:rsidRPr="009C4AD9">
        <w:rPr>
          <w:color w:val="000000"/>
          <w:sz w:val="28"/>
          <w:szCs w:val="28"/>
        </w:rPr>
        <w:t>Tất cả những người chưa bị mắc bệnh hoặc chưa được tiêm vắc xin đều có thể mắc bệnh. Thông thường người lớn mắc bệnh nặng hơn ở trẻ em. Mọi người đều phải chủ động phòng bệnh thủy đậu bằng cách tránh tiếp xúc với người bị bệnh và tiêm vắc xin phòng bệnh. Không tiêm vắc xin thủy đậu khi đang sốt hoặc bị bệnh nhiễm khuẩn cấp tính, người mẫn cảm với các thành phần của vắc xin, người bị thiếu hụt miễn dịch bẩm sinh hoặc mắc phải, phụ nữ đang mang thai.</w:t>
      </w:r>
    </w:p>
    <w:p w:rsidR="009C4AD9" w:rsidRPr="009C4AD9" w:rsidRDefault="009C4AD9" w:rsidP="009C4AD9">
      <w:pPr>
        <w:pStyle w:val="NormalWeb"/>
        <w:shd w:val="clear" w:color="auto" w:fill="FFFFFF"/>
        <w:spacing w:before="180" w:beforeAutospacing="0" w:after="180" w:afterAutospacing="0"/>
        <w:ind w:firstLine="567"/>
        <w:jc w:val="both"/>
        <w:rPr>
          <w:rFonts w:ascii="Tahoma" w:hAnsi="Tahoma" w:cs="Tahoma"/>
          <w:color w:val="000000"/>
          <w:sz w:val="28"/>
          <w:szCs w:val="28"/>
        </w:rPr>
      </w:pPr>
      <w:r w:rsidRPr="009C4AD9">
        <w:rPr>
          <w:color w:val="000000"/>
          <w:sz w:val="28"/>
          <w:szCs w:val="28"/>
        </w:rPr>
        <w:t xml:space="preserve">Để phòng lây lan bệnh thủy đậu trong cộng đồng, người lớn mắc bệnh phải nghỉ làm tránh tiếp xúc với người khác, trẻ nhỏ mắc bệnh phải nghỉ học từ 7 đến 10 ngày từ lúc bắt đầu phát hiện bệnh cho đến khi các nốt bọng nước khô vảy hoàn </w:t>
      </w:r>
      <w:r w:rsidRPr="009C4AD9">
        <w:rPr>
          <w:color w:val="000000"/>
          <w:sz w:val="28"/>
          <w:szCs w:val="28"/>
        </w:rPr>
        <w:lastRenderedPageBreak/>
        <w:t>toàn; sử dụng các vật dụng sinh hoạt cá nhân riêng như khăn mặt, ly, chén, muỗng, đũa; vệ sinh mũi họng hàng ngày bằng dung dịch nước muối sinh lý 9/, tăng cường vệ sinh cá nhân; vệ sinh phòng ở của người bệnh, đồ vật nhiễm mầm bệnh hàng ngày bằng dung dịch sát khuẩn thông thường.</w:t>
      </w:r>
      <w:r>
        <w:rPr>
          <w:color w:val="000000"/>
          <w:sz w:val="28"/>
          <w:szCs w:val="28"/>
        </w:rPr>
        <w:t>/.</w:t>
      </w:r>
    </w:p>
    <w:p w:rsidR="009C4AD9" w:rsidRPr="009C4AD9" w:rsidRDefault="009C4AD9" w:rsidP="009C4AD9">
      <w:pPr>
        <w:pStyle w:val="NormalWeb"/>
        <w:shd w:val="clear" w:color="auto" w:fill="FFFFFF"/>
        <w:spacing w:before="180" w:beforeAutospacing="0" w:after="180" w:afterAutospacing="0"/>
        <w:ind w:firstLine="567"/>
        <w:jc w:val="both"/>
        <w:rPr>
          <w:rFonts w:ascii="Tahoma" w:hAnsi="Tahoma" w:cs="Tahoma"/>
          <w:color w:val="000000"/>
          <w:sz w:val="28"/>
          <w:szCs w:val="28"/>
        </w:rPr>
      </w:pPr>
      <w:r w:rsidRPr="009C4AD9">
        <w:rPr>
          <w:rFonts w:ascii="Tahoma" w:hAnsi="Tahoma" w:cs="Tahoma"/>
          <w:color w:val="000000"/>
          <w:sz w:val="28"/>
          <w:szCs w:val="28"/>
        </w:rPr>
        <w:t> </w:t>
      </w:r>
    </w:p>
    <w:p w:rsidR="00344A26" w:rsidRPr="009C4AD9" w:rsidRDefault="00344A26">
      <w:pPr>
        <w:ind w:firstLine="567"/>
        <w:rPr>
          <w:sz w:val="28"/>
          <w:szCs w:val="28"/>
        </w:rPr>
      </w:pPr>
    </w:p>
    <w:sectPr w:rsidR="00344A26" w:rsidRPr="009C4AD9" w:rsidSect="00691EDC">
      <w:pgSz w:w="11907" w:h="16840" w:code="9"/>
      <w:pgMar w:top="1134" w:right="851" w:bottom="1134" w:left="158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94C46"/>
    <w:multiLevelType w:val="hybridMultilevel"/>
    <w:tmpl w:val="D090E0CA"/>
    <w:lvl w:ilvl="0" w:tplc="0C42B52C">
      <w:start w:val="1"/>
      <w:numFmt w:val="decimal"/>
      <w:lvlText w:val="%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compat/>
  <w:rsids>
    <w:rsidRoot w:val="009C4AD9"/>
    <w:rsid w:val="00344A26"/>
    <w:rsid w:val="00691EDC"/>
    <w:rsid w:val="009C4AD9"/>
    <w:rsid w:val="00C04877"/>
    <w:rsid w:val="00DA1059"/>
    <w:rsid w:val="00F56B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0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4AD9"/>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9C4AD9"/>
    <w:rPr>
      <w:b/>
      <w:bCs/>
    </w:rPr>
  </w:style>
  <w:style w:type="paragraph" w:styleId="BalloonText">
    <w:name w:val="Balloon Text"/>
    <w:basedOn w:val="Normal"/>
    <w:link w:val="BalloonTextChar"/>
    <w:uiPriority w:val="99"/>
    <w:semiHidden/>
    <w:unhideWhenUsed/>
    <w:rsid w:val="009C4A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A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461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775</Words>
  <Characters>4421</Characters>
  <Application>Microsoft Office Word</Application>
  <DocSecurity>0</DocSecurity>
  <Lines>36</Lines>
  <Paragraphs>10</Paragraphs>
  <ScaleCrop>false</ScaleCrop>
  <Company>Microsoft</Company>
  <LinksUpToDate>false</LinksUpToDate>
  <CharactersWithSpaces>5186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cp:revision>
  <dcterms:created xsi:type="dcterms:W3CDTF">2022-05-13T03:32:00Z</dcterms:created>
  <dcterms:modified xsi:type="dcterms:W3CDTF">2022-05-13T03:35:00Z</dcterms:modified>
</cp:coreProperties>
</file>