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23C6" w:rsidRPr="009523C6" w:rsidTr="00CF2C12">
        <w:tc>
          <w:tcPr>
            <w:tcW w:w="4814" w:type="dxa"/>
          </w:tcPr>
          <w:p w:rsidR="009523C6" w:rsidRPr="009523C6" w:rsidRDefault="009523C6" w:rsidP="009523C6">
            <w:pPr>
              <w:tabs>
                <w:tab w:val="center" w:pos="1642"/>
                <w:tab w:val="right" w:pos="3284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9523C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UBND HUYỆN TIÊN LÃNG</w:t>
            </w:r>
          </w:p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TRƯỜNG TIỂU HỌC BẠCH ĐẰNG</w:t>
            </w: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814" w:type="dxa"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</w:t>
            </w: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  <w:t>iểu mẫu</w:t>
            </w: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6.2</w:t>
            </w:r>
          </w:p>
        </w:tc>
      </w:tr>
    </w:tbl>
    <w:p w:rsidR="009523C6" w:rsidRPr="009523C6" w:rsidRDefault="009523C6" w:rsidP="009523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9523C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D6A33" wp14:editId="62EFEBE9">
                <wp:simplePos x="0" y="0"/>
                <wp:positionH relativeFrom="column">
                  <wp:posOffset>844550</wp:posOffset>
                </wp:positionH>
                <wp:positionV relativeFrom="paragraph">
                  <wp:posOffset>13335</wp:posOffset>
                </wp:positionV>
                <wp:extent cx="11658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195BC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1.05pt" to="158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" strokecolor="#4472c4" strokeweight=".5pt">
                <v:stroke joinstyle="miter"/>
              </v:line>
            </w:pict>
          </mc:Fallback>
        </mc:AlternateContent>
      </w:r>
    </w:p>
    <w:p w:rsidR="009523C6" w:rsidRPr="009523C6" w:rsidRDefault="009523C6" w:rsidP="00952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2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DỰ TOÁN THU - CHI NĂM </w:t>
      </w:r>
      <w:r w:rsidR="00CF2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2022 -</w:t>
      </w:r>
      <w:r w:rsidRPr="00952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CF2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9523C6" w:rsidRPr="009523C6" w:rsidRDefault="009523C6" w:rsidP="00952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3C6">
        <w:rPr>
          <w:rFonts w:ascii="Times New Roman" w:eastAsia="Times New Roman" w:hAnsi="Times New Roman" w:cs="Times New Roman"/>
          <w:color w:val="000000"/>
          <w:sz w:val="24"/>
          <w:szCs w:val="24"/>
        </w:rPr>
        <w:t>(Kèm theo Quyết định số</w:t>
      </w:r>
      <w:r w:rsidR="00F84E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4E4D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Pr="00952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4E4D">
        <w:rPr>
          <w:rFonts w:ascii="Times New Roman" w:eastAsia="Times New Roman" w:hAnsi="Times New Roman" w:cs="Times New Roman"/>
          <w:color w:val="000000"/>
          <w:sz w:val="24"/>
          <w:szCs w:val="24"/>
        </w:rPr>
        <w:t>/QĐ -THBĐ  ngày 02</w:t>
      </w:r>
      <w:r w:rsidRPr="009523C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F2C1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523C6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CF2C1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52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của Hiệu trưởng trường TH Bạch Đằng) </w:t>
      </w:r>
    </w:p>
    <w:p w:rsidR="009523C6" w:rsidRPr="009523C6" w:rsidRDefault="009523C6" w:rsidP="0095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28" w:type="dxa"/>
        <w:tblLook w:val="04A0" w:firstRow="1" w:lastRow="0" w:firstColumn="1" w:lastColumn="0" w:noHBand="0" w:noVBand="1"/>
      </w:tblPr>
      <w:tblGrid>
        <w:gridCol w:w="696"/>
        <w:gridCol w:w="7776"/>
        <w:gridCol w:w="1716"/>
      </w:tblGrid>
      <w:tr w:rsidR="009523C6" w:rsidRPr="009523C6" w:rsidTr="00CF2C12">
        <w:trPr>
          <w:trHeight w:val="20"/>
          <w:tblHeader/>
        </w:trPr>
        <w:tc>
          <w:tcPr>
            <w:tcW w:w="0" w:type="auto"/>
            <w:noWrap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7776" w:type="dxa"/>
            <w:noWrap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1656" w:type="dxa"/>
            <w:noWrap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Dự toán 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noWrap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6" w:type="dxa"/>
            <w:noWrap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noWrap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thu phí, lệ phí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Dạy thêm học thêm, học nghề (nếu có)</w:t>
            </w:r>
          </w:p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(Mỗi nội dung thực hiện theo bảng kê dưới đây)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quản lý học sinh ngoài giờ chính thức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9523C6" w:rsidRPr="009523C6" w:rsidRDefault="00CF2C12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171.260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Mức thu: 112.000đ/HS/tháng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9523C6" w:rsidRPr="009523C6" w:rsidRDefault="00CF2C12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514.467</w:t>
            </w:r>
            <w:r w:rsidR="009523C6" w:rsidRPr="009523C6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nộp vào kho bạc nhà nước/ngân hàng 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656" w:type="dxa"/>
          </w:tcPr>
          <w:p w:rsidR="009523C6" w:rsidRPr="009523C6" w:rsidRDefault="00CF2C12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514.467.000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Trong đó: - Chi giáo viên giảng dạy và giáo viên phụ </w:t>
            </w:r>
          </w:p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trách lớp học</w:t>
            </w:r>
          </w:p>
        </w:tc>
        <w:tc>
          <w:tcPr>
            <w:tcW w:w="1656" w:type="dxa"/>
          </w:tcPr>
          <w:p w:rsidR="009523C6" w:rsidRPr="009523C6" w:rsidRDefault="00CF2C12" w:rsidP="00CF2C12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360.126.900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656" w:type="dxa"/>
          </w:tcPr>
          <w:p w:rsidR="009523C6" w:rsidRPr="009523C6" w:rsidRDefault="00EE5DB1" w:rsidP="00EE5DB1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41.157.360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công tác quản lý, chỉ đạo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102.893.400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1656" w:type="dxa"/>
          </w:tcPr>
          <w:p w:rsidR="00EE5DB1" w:rsidRPr="009523C6" w:rsidRDefault="00EE5DB1" w:rsidP="00EE5DB1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30.868.020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CF2C12" w:rsidRDefault="00CF2C12" w:rsidP="00CF2C1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2% nộp thuế </w:t>
            </w:r>
          </w:p>
        </w:tc>
        <w:tc>
          <w:tcPr>
            <w:tcW w:w="1656" w:type="dxa"/>
          </w:tcPr>
          <w:p w:rsidR="009523C6" w:rsidRPr="009523C6" w:rsidRDefault="00CF2C12" w:rsidP="00EE5DB1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10.289.340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9523C6" w:rsidRPr="009523C6" w:rsidRDefault="00EE5DB1" w:rsidP="00EE5DB1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1.171.260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 trợ, hỗ trợ (nếu có: chi tiết theo từng công trình, dự án)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nộp vào kho bạc nhà nước/ngân hàng 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Trong đó: - ………………….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…………………..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…………………….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3.1.6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Dịch vụ: Trông giữ xe, căng tin, bán trú…. </w:t>
            </w:r>
            <w:r w:rsidRPr="009523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học sinh bán trú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Mức thu 100.000đ/HS/năm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83.479.300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83.479.300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nộp vào kho bạc nhà nước/ngân hàng 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83.479.300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Trong đó: - Chi cho người tham gia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62.609.475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quản lý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15.026.274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EE5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EE5DB1">
              <w:rPr>
                <w:rFonts w:ascii="Times New Roman" w:eastAsia="Times New Roman" w:hAnsi="Times New Roman" w:cs="Times New Roman"/>
                <w:sz w:val="24"/>
                <w:szCs w:val="24"/>
              </w:rPr>
              <w:t>- Chi giáo viên thu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4.173.965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EE5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</w:t>
            </w:r>
            <w:r w:rsidR="00EE5DB1">
              <w:rPr>
                <w:rFonts w:ascii="Times New Roman" w:eastAsia="Times New Roman" w:hAnsi="Times New Roman" w:cs="Times New Roman"/>
                <w:sz w:val="24"/>
                <w:szCs w:val="24"/>
              </w:rPr>
              <w:t>2% nộp thuế</w:t>
            </w:r>
          </w:p>
        </w:tc>
        <w:tc>
          <w:tcPr>
            <w:tcW w:w="1656" w:type="dxa"/>
          </w:tcPr>
          <w:p w:rsidR="009523C6" w:rsidRPr="009523C6" w:rsidRDefault="00EE5DB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1.669.586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Liên kết giáo dục: Kỹ năng sống, Tiếng Anh tăng cường, Tiếng Anh có yếu tố người nước ngoài, Tin học…</w:t>
            </w:r>
            <w:r w:rsidRPr="009523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(Nếu có: Liệt kê các nội dung liên kết giáo dục được thực hiện tại đơn vị, mỗi nội dung thực hiện theo bảng kê dưới đây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Tiếng Anh phonic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1.044.150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Mức thu 50.000đ/HS/tháng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5.1.4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5.1.5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nộp vào kho bạc nhà nước/ngân hàng 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5.1.6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Trong đó: - Chi cho người dạy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công tác quản lý, chỉ đạo…..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- Chi bản quyền cho công ty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5.1.7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9523C6" w:rsidRPr="009523C6" w:rsidRDefault="00092111" w:rsidP="00092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Thu hộ, chi hộ: BHYT, Đoàn, Đội, đồng phục, sách vở, ..….. </w:t>
            </w:r>
            <w:r w:rsidRPr="009523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(Nếu có: Liệt kê các nội dung được thực hiện tại đơn vị theo số liệu thực tế, mỗi nội dung thực hiện theo bảng kê dưới đây)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Quỹ đội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171.260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6.1.2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Mức thu 40.000đ/HS/năm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6.1.3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Tổng thu</w:t>
            </w:r>
          </w:p>
        </w:tc>
        <w:tc>
          <w:tcPr>
            <w:tcW w:w="1656" w:type="dxa"/>
          </w:tcPr>
          <w:p w:rsidR="009523C6" w:rsidRPr="009523C6" w:rsidRDefault="00092111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16.360.000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6.1.4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9523C6" w:rsidRPr="009523C6" w:rsidRDefault="00092111" w:rsidP="00092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16.531.260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6.1.5</w:t>
            </w: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Dư</w:t>
            </w:r>
          </w:p>
        </w:tc>
        <w:tc>
          <w:tcPr>
            <w:tcW w:w="1656" w:type="dxa"/>
          </w:tcPr>
          <w:p w:rsidR="009523C6" w:rsidRPr="009523C6" w:rsidRDefault="00092111" w:rsidP="00F84E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từ nguồn thu phí được để lại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sự  nghiệp …….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nhiệm vụ thường xuyên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noWrap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nhiệm vụ không thường xuyên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Số phí, lệ phí nộp ngân sách nhà nước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phí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nghề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Tiếng anh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kỹ năng sống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Trông giữ xe đạp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DỰ TOÁN CHI NGÂN SÁCH NHÀ NƯỚC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Nguồn ngân sách trong nước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656" w:type="dxa"/>
            <w:hideMark/>
          </w:tcPr>
          <w:p w:rsidR="009523C6" w:rsidRPr="009523C6" w:rsidRDefault="00C26BA9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3.507.729.000</w:t>
            </w:r>
            <w:r w:rsidR="009523C6"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C26BA9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2.907.551.000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260.000.000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150.000.000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khác, dự phòng chi, chi thu nhập tăng thêm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190.178</w:t>
            </w: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sự nghiệp giáo dục, đào tạo và dạy nghề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nhiệm vụ thường xuyên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 phí nhiệm vụ không thường xuyên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Nguồn viện trợ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sự nghiệp giáo dục, đào tạo và dạy nghề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Dự án 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Dự án B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Nguồn vay nợ nước ngoài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sự nghiệp giáo dục, đào tạo và dạy nghề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Dự án A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Dự án B 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</w:t>
            </w:r>
          </w:p>
        </w:tc>
        <w:tc>
          <w:tcPr>
            <w:tcW w:w="1656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MỨC THU NHẬP HÀNG THÁNG 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thu nhập của CBQL</w:t>
            </w:r>
          </w:p>
        </w:tc>
        <w:tc>
          <w:tcPr>
            <w:tcW w:w="1656" w:type="dxa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cao nhất (đ/người/năm)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bình quân (đ/người/năm)</w:t>
            </w:r>
          </w:p>
        </w:tc>
        <w:tc>
          <w:tcPr>
            <w:tcW w:w="1656" w:type="dxa"/>
            <w:hideMark/>
          </w:tcPr>
          <w:p w:rsidR="009523C6" w:rsidRPr="009523C6" w:rsidRDefault="00C26BA9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9523C6"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.000.000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thấp nhất (đ/người/năm)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108.000.000 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thu nhập của giáo viên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cao nhất (đ/người/năm)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.000.000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bình quân (đ/người/năm)</w:t>
            </w:r>
          </w:p>
        </w:tc>
        <w:tc>
          <w:tcPr>
            <w:tcW w:w="1656" w:type="dxa"/>
            <w:hideMark/>
          </w:tcPr>
          <w:p w:rsidR="009523C6" w:rsidRPr="009523C6" w:rsidRDefault="00C26BA9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523C6"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4.000.000 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thấp nhất (đ/người/năm)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00.000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MỨC CHI CHO HỌC SINH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chi thường xuyên/học sinh (đ/hs/năm học)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7.866.862 </w:t>
            </w:r>
          </w:p>
        </w:tc>
      </w:tr>
      <w:tr w:rsidR="009523C6" w:rsidRPr="009523C6" w:rsidTr="00CF2C12">
        <w:trPr>
          <w:trHeight w:val="20"/>
        </w:trPr>
        <w:tc>
          <w:tcPr>
            <w:tcW w:w="0" w:type="auto"/>
            <w:hideMark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776" w:type="dxa"/>
            <w:hideMark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chi đầu tư xây dựng, sửa chữa, mua sắm thiết bị (đ/hs/năm học)</w:t>
            </w:r>
          </w:p>
        </w:tc>
        <w:tc>
          <w:tcPr>
            <w:tcW w:w="1656" w:type="dxa"/>
            <w:hideMark/>
          </w:tcPr>
          <w:p w:rsidR="009523C6" w:rsidRPr="009523C6" w:rsidRDefault="009523C6" w:rsidP="00C26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523C6" w:rsidRPr="009523C6" w:rsidRDefault="009523C6" w:rsidP="00952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523C6" w:rsidRPr="009523C6" w:rsidTr="00CF2C12">
        <w:tc>
          <w:tcPr>
            <w:tcW w:w="4675" w:type="dxa"/>
          </w:tcPr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NGƯỜI LẬP</w:t>
            </w:r>
          </w:p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(Ký, ghi họ tên)</w:t>
            </w:r>
          </w:p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523C6" w:rsidRPr="009523C6" w:rsidRDefault="009523C6" w:rsidP="00952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523C6" w:rsidRPr="009523C6" w:rsidRDefault="00C26BA9" w:rsidP="00952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Phan Thị Thanh Huyền</w:t>
            </w:r>
            <w:r w:rsidR="009523C6" w:rsidRPr="00952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4675" w:type="dxa"/>
          </w:tcPr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Bạch Đằng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, ngày </w:t>
            </w:r>
            <w:r w:rsidR="00C26B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tháng </w:t>
            </w:r>
            <w:r w:rsidR="00C26BA9">
              <w:rPr>
                <w:rFonts w:ascii="Times New Roman" w:eastAsia="Times New Roman" w:hAnsi="Times New Roman" w:cs="Times New Roman"/>
                <w:sz w:val="24"/>
                <w:szCs w:val="24"/>
              </w:rPr>
              <w:t>6 n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ăm 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26B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Thủ trưởng đơn vị</w:t>
            </w:r>
            <w:r w:rsidRPr="009523C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523C6" w:rsidRPr="009523C6" w:rsidRDefault="009523C6" w:rsidP="009523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Đặng Thị Hằng</w:t>
            </w:r>
          </w:p>
        </w:tc>
      </w:tr>
    </w:tbl>
    <w:p w:rsidR="009523C6" w:rsidRPr="009523C6" w:rsidRDefault="009523C6" w:rsidP="00952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9523C6" w:rsidRPr="009523C6" w:rsidRDefault="009523C6" w:rsidP="00952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  <w:sectPr w:rsidR="009523C6" w:rsidRPr="009523C6" w:rsidSect="00CF2C12">
          <w:headerReference w:type="first" r:id="rId7"/>
          <w:footerReference w:type="first" r:id="rId8"/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360"/>
        </w:sectPr>
      </w:pPr>
    </w:p>
    <w:p w:rsidR="00FB16A7" w:rsidRDefault="00FB16A7"/>
    <w:sectPr w:rsidR="00FB1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96F" w:rsidRDefault="0085696F">
      <w:pPr>
        <w:spacing w:after="0" w:line="240" w:lineRule="auto"/>
      </w:pPr>
      <w:r>
        <w:separator/>
      </w:r>
    </w:p>
  </w:endnote>
  <w:endnote w:type="continuationSeparator" w:id="0">
    <w:p w:rsidR="0085696F" w:rsidRDefault="0085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C12" w:rsidRDefault="00CF2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C12" w:rsidRDefault="00CF2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96F" w:rsidRDefault="0085696F">
      <w:pPr>
        <w:spacing w:after="0" w:line="240" w:lineRule="auto"/>
      </w:pPr>
      <w:r>
        <w:separator/>
      </w:r>
    </w:p>
  </w:footnote>
  <w:footnote w:type="continuationSeparator" w:id="0">
    <w:p w:rsidR="0085696F" w:rsidRDefault="0085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2C12" w:rsidRDefault="00CF2C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C12" w:rsidRDefault="00CF2C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D5ED5"/>
    <w:multiLevelType w:val="hybridMultilevel"/>
    <w:tmpl w:val="5A865068"/>
    <w:lvl w:ilvl="0" w:tplc="47D29FC8">
      <w:start w:val="2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C6"/>
    <w:rsid w:val="00092111"/>
    <w:rsid w:val="0085696F"/>
    <w:rsid w:val="00924B5F"/>
    <w:rsid w:val="009523C6"/>
    <w:rsid w:val="00C26BA9"/>
    <w:rsid w:val="00CF2C12"/>
    <w:rsid w:val="00EE5DB1"/>
    <w:rsid w:val="00F84E4D"/>
    <w:rsid w:val="00F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F7992-ADD8-4F07-BA03-6660AB74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23C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23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3C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23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Win11Pro</cp:lastModifiedBy>
  <cp:revision>2</cp:revision>
  <dcterms:created xsi:type="dcterms:W3CDTF">2023-06-14T08:18:00Z</dcterms:created>
  <dcterms:modified xsi:type="dcterms:W3CDTF">2023-06-14T08:18:00Z</dcterms:modified>
</cp:coreProperties>
</file>