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954"/>
      </w:tblGrid>
      <w:tr w:rsidR="00B13AEA" w:rsidRPr="009177D4" w14:paraId="4B89FDE2" w14:textId="77777777" w:rsidTr="0086306D">
        <w:tc>
          <w:tcPr>
            <w:tcW w:w="4395" w:type="dxa"/>
          </w:tcPr>
          <w:p w14:paraId="02460FB2" w14:textId="228B2B26" w:rsidR="00B13AEA" w:rsidRPr="00B13AEA" w:rsidRDefault="00B13AEA" w:rsidP="0086306D">
            <w:pPr>
              <w:pStyle w:val="NormalWeb"/>
              <w:tabs>
                <w:tab w:val="left" w:pos="180"/>
              </w:tabs>
              <w:spacing w:before="0" w:beforeAutospacing="0" w:after="0" w:afterAutospacing="0"/>
              <w:rPr>
                <w:rStyle w:val="Strong"/>
                <w:sz w:val="26"/>
                <w:szCs w:val="26"/>
              </w:rPr>
            </w:pPr>
            <w:r w:rsidRPr="00B13AEA">
              <w:rPr>
                <w:rStyle w:val="Strong"/>
                <w:sz w:val="26"/>
                <w:szCs w:val="26"/>
              </w:rPr>
              <w:t>TRƯỜNG THCS HỢP ĐỨC</w:t>
            </w:r>
          </w:p>
          <w:p w14:paraId="54D4CA5F" w14:textId="14847613" w:rsidR="00B13AEA" w:rsidRPr="00B13AEA" w:rsidRDefault="00000000" w:rsidP="0086306D">
            <w:pPr>
              <w:pStyle w:val="NormalWeb"/>
              <w:tabs>
                <w:tab w:val="left" w:pos="180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38B26F8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5.95pt;margin-top:14.75pt;width:92.7pt;height:0;z-index:251660288" o:connectortype="straight" strokeweight=".25pt"/>
              </w:pict>
            </w:r>
            <w:r w:rsidR="00B13AEA" w:rsidRPr="00B13AEA">
              <w:rPr>
                <w:rStyle w:val="Strong"/>
                <w:sz w:val="26"/>
                <w:szCs w:val="26"/>
              </w:rPr>
              <w:t>TỔ KHOA HỌC TỰ NHIÊN</w:t>
            </w:r>
          </w:p>
          <w:p w14:paraId="667D99EF" w14:textId="07F16EFC" w:rsidR="00B13AEA" w:rsidRPr="00B13AEA" w:rsidRDefault="00B13AEA" w:rsidP="0086306D">
            <w:pPr>
              <w:tabs>
                <w:tab w:val="left" w:pos="180"/>
              </w:tabs>
              <w:rPr>
                <w:rStyle w:val="Strong"/>
                <w:sz w:val="26"/>
                <w:szCs w:val="26"/>
              </w:rPr>
            </w:pPr>
          </w:p>
        </w:tc>
        <w:tc>
          <w:tcPr>
            <w:tcW w:w="5954" w:type="dxa"/>
          </w:tcPr>
          <w:p w14:paraId="7B874BE0" w14:textId="36BFB55C" w:rsidR="00B13AEA" w:rsidRPr="00B13AEA" w:rsidRDefault="00B13AEA" w:rsidP="00E07A43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B13AEA">
              <w:rPr>
                <w:rStyle w:val="Strong"/>
                <w:sz w:val="26"/>
                <w:szCs w:val="26"/>
              </w:rPr>
              <w:t xml:space="preserve"> CỘNG HOÀ XÃ HỘI CHỦ NGHĨA VIỆT NAM</w:t>
            </w:r>
          </w:p>
          <w:p w14:paraId="1076D05B" w14:textId="77777777" w:rsidR="00B13AEA" w:rsidRPr="00E07A43" w:rsidRDefault="00B13AEA" w:rsidP="00E07A4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E07A43">
              <w:rPr>
                <w:rStyle w:val="Strong"/>
                <w:sz w:val="28"/>
                <w:szCs w:val="28"/>
              </w:rPr>
              <w:t>Độc</w:t>
            </w:r>
            <w:proofErr w:type="spellEnd"/>
            <w:r w:rsidRPr="00E07A43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E07A43">
              <w:rPr>
                <w:rStyle w:val="Strong"/>
                <w:sz w:val="28"/>
                <w:szCs w:val="28"/>
              </w:rPr>
              <w:t>lập</w:t>
            </w:r>
            <w:proofErr w:type="spellEnd"/>
            <w:r w:rsidRPr="00E07A43">
              <w:rPr>
                <w:rStyle w:val="Strong"/>
                <w:sz w:val="28"/>
                <w:szCs w:val="28"/>
              </w:rPr>
              <w:t xml:space="preserve"> - </w:t>
            </w:r>
            <w:proofErr w:type="spellStart"/>
            <w:r w:rsidRPr="00E07A43">
              <w:rPr>
                <w:rStyle w:val="Strong"/>
                <w:sz w:val="28"/>
                <w:szCs w:val="28"/>
              </w:rPr>
              <w:t>Tự</w:t>
            </w:r>
            <w:proofErr w:type="spellEnd"/>
            <w:r w:rsidRPr="00E07A43">
              <w:rPr>
                <w:rStyle w:val="Strong"/>
                <w:sz w:val="28"/>
                <w:szCs w:val="28"/>
              </w:rPr>
              <w:t xml:space="preserve"> do - </w:t>
            </w:r>
            <w:proofErr w:type="spellStart"/>
            <w:r w:rsidRPr="00E07A43">
              <w:rPr>
                <w:rStyle w:val="Strong"/>
                <w:sz w:val="28"/>
                <w:szCs w:val="28"/>
              </w:rPr>
              <w:t>Hạnh</w:t>
            </w:r>
            <w:proofErr w:type="spellEnd"/>
            <w:r w:rsidRPr="00E07A43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E07A43">
              <w:rPr>
                <w:rStyle w:val="Strong"/>
                <w:sz w:val="28"/>
                <w:szCs w:val="28"/>
              </w:rPr>
              <w:t>phúc</w:t>
            </w:r>
            <w:proofErr w:type="spellEnd"/>
          </w:p>
          <w:p w14:paraId="3923EFD4" w14:textId="2C4CECA4" w:rsidR="00B13AEA" w:rsidRPr="00B13AEA" w:rsidRDefault="00000000" w:rsidP="00E07A43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419FD8CC">
                <v:line id="Straight Connector 2" o:spid="_x0000_s1026" style="position:absolute;left:0;text-align:left;z-index:251659264;visibility:visible;mso-wrap-style:square;mso-wrap-distance-left:9pt;mso-wrap-distance-top:0;mso-wrap-distance-right:9pt;mso-wrap-distance-bottom:0;mso-position-horizontal-relative:text;mso-position-vertical-relative:text" from="61.85pt,.45pt" to="228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" strokecolor="black [3213]" strokeweight=".5pt">
                  <v:stroke joinstyle="miter"/>
                </v:line>
              </w:pict>
            </w:r>
          </w:p>
          <w:p w14:paraId="32B45768" w14:textId="77777777" w:rsidR="00B13AEA" w:rsidRPr="00B13AEA" w:rsidRDefault="00B13AEA" w:rsidP="00E07A43">
            <w:pPr>
              <w:rPr>
                <w:rStyle w:val="Strong"/>
                <w:sz w:val="26"/>
                <w:szCs w:val="26"/>
              </w:rPr>
            </w:pPr>
          </w:p>
        </w:tc>
      </w:tr>
    </w:tbl>
    <w:p w14:paraId="35741AE4" w14:textId="6BF06ECA" w:rsidR="00FA1DF7" w:rsidRPr="0086306D" w:rsidRDefault="00000000" w:rsidP="0086306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38B26F8D">
          <v:shape id="_x0000_s1028" type="#_x0000_t32" style="position:absolute;left:0;text-align:left;margin-left:195.15pt;margin-top:18.05pt;width:62.25pt;height:0;z-index:251661312;mso-position-horizontal-relative:text;mso-position-vertical-relative:text" o:connectortype="straight" strokeweight=".25pt"/>
        </w:pict>
      </w:r>
      <w:r w:rsidR="00FA1DF7" w:rsidRPr="0086306D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 SINH HOẠT CHUYÊN MÔN</w:t>
      </w:r>
      <w:r w:rsidR="0086306D" w:rsidRPr="008630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A1DF7" w:rsidRPr="0086306D">
        <w:rPr>
          <w:rFonts w:ascii="Times New Roman" w:eastAsia="Times New Roman" w:hAnsi="Times New Roman" w:cs="Times New Roman"/>
          <w:b/>
          <w:bCs/>
          <w:sz w:val="28"/>
          <w:szCs w:val="28"/>
        </w:rPr>
        <w:t>NHÓM TOÁN</w:t>
      </w:r>
      <w:r w:rsidR="00082574" w:rsidRPr="008630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162DE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</w:p>
    <w:p w14:paraId="35741AE5" w14:textId="53E3805A" w:rsidR="00FA1DF7" w:rsidRPr="00FA1DF7" w:rsidRDefault="00FA1DF7" w:rsidP="00FA1DF7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5741AE6" w14:textId="7103028F" w:rsidR="00FA1DF7" w:rsidRPr="00FA1DF7" w:rsidRDefault="00FA1DF7" w:rsidP="00784A8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>gian</w:t>
      </w:r>
      <w:proofErr w:type="spellEnd"/>
      <w:r w:rsidR="00501651" w:rsidRPr="008514FA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14AA">
        <w:rPr>
          <w:rFonts w:ascii="Times New Roman" w:eastAsia="Times New Roman" w:hAnsi="Times New Roman" w:cs="Times New Roman"/>
          <w:bCs/>
          <w:sz w:val="26"/>
          <w:szCs w:val="26"/>
        </w:rPr>
        <w:t>11</w:t>
      </w:r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>giờ</w:t>
      </w:r>
      <w:proofErr w:type="spellEnd"/>
      <w:r w:rsidR="00FB15F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D14AA">
        <w:rPr>
          <w:rFonts w:ascii="Times New Roman" w:eastAsia="Times New Roman" w:hAnsi="Times New Roman" w:cs="Times New Roman"/>
          <w:bCs/>
          <w:sz w:val="26"/>
          <w:szCs w:val="26"/>
        </w:rPr>
        <w:t>0</w:t>
      </w:r>
      <w:r w:rsidR="007F03D9">
        <w:rPr>
          <w:rFonts w:ascii="Times New Roman" w:eastAsia="Times New Roman" w:hAnsi="Times New Roman" w:cs="Times New Roman"/>
          <w:bCs/>
          <w:sz w:val="26"/>
          <w:szCs w:val="26"/>
        </w:rPr>
        <w:t>0</w:t>
      </w:r>
      <w:r w:rsidR="00FB15F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B15FF">
        <w:rPr>
          <w:rFonts w:ascii="Times New Roman" w:eastAsia="Times New Roman" w:hAnsi="Times New Roman" w:cs="Times New Roman"/>
          <w:bCs/>
          <w:sz w:val="26"/>
          <w:szCs w:val="26"/>
        </w:rPr>
        <w:t>phút</w:t>
      </w:r>
      <w:proofErr w:type="spellEnd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>ngày</w:t>
      </w:r>
      <w:proofErr w:type="spellEnd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D14AA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511280">
        <w:rPr>
          <w:rFonts w:ascii="Times New Roman" w:eastAsia="Times New Roman" w:hAnsi="Times New Roman" w:cs="Times New Roman"/>
          <w:bCs/>
          <w:sz w:val="26"/>
          <w:szCs w:val="26"/>
        </w:rPr>
        <w:t>7</w:t>
      </w:r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>tháng</w:t>
      </w:r>
      <w:proofErr w:type="spellEnd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11280">
        <w:rPr>
          <w:rFonts w:ascii="Times New Roman" w:eastAsia="Times New Roman" w:hAnsi="Times New Roman" w:cs="Times New Roman"/>
          <w:bCs/>
          <w:sz w:val="26"/>
          <w:szCs w:val="26"/>
        </w:rPr>
        <w:t>10</w:t>
      </w:r>
      <w:r w:rsidR="000176F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>năm</w:t>
      </w:r>
      <w:proofErr w:type="spellEnd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 202</w:t>
      </w:r>
      <w:r w:rsidR="0086306D">
        <w:rPr>
          <w:rFonts w:ascii="Times New Roman" w:eastAsia="Times New Roman" w:hAnsi="Times New Roman" w:cs="Times New Roman"/>
          <w:bCs/>
          <w:sz w:val="26"/>
          <w:szCs w:val="26"/>
        </w:rPr>
        <w:t>2</w:t>
      </w:r>
    </w:p>
    <w:p w14:paraId="35741AE7" w14:textId="6CA7105A" w:rsidR="00FA1DF7" w:rsidRPr="00FA1DF7" w:rsidRDefault="00FA1DF7" w:rsidP="00784A8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>Địa</w:t>
      </w:r>
      <w:proofErr w:type="spellEnd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8514FA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>Phòng</w:t>
      </w:r>
      <w:proofErr w:type="spellEnd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176FB">
        <w:rPr>
          <w:rFonts w:ascii="Times New Roman" w:eastAsia="Times New Roman" w:hAnsi="Times New Roman" w:cs="Times New Roman"/>
          <w:bCs/>
          <w:sz w:val="26"/>
          <w:szCs w:val="26"/>
        </w:rPr>
        <w:t>chuyên</w:t>
      </w:r>
      <w:proofErr w:type="spellEnd"/>
      <w:r w:rsidR="000176F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176FB">
        <w:rPr>
          <w:rFonts w:ascii="Times New Roman" w:eastAsia="Times New Roman" w:hAnsi="Times New Roman" w:cs="Times New Roman"/>
          <w:bCs/>
          <w:sz w:val="26"/>
          <w:szCs w:val="26"/>
        </w:rPr>
        <w:t>môn</w:t>
      </w:r>
      <w:proofErr w:type="spellEnd"/>
      <w:r w:rsidR="002D14A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="008514FA">
        <w:rPr>
          <w:rFonts w:ascii="Times New Roman" w:eastAsia="Times New Roman" w:hAnsi="Times New Roman" w:cs="Times New Roman"/>
          <w:bCs/>
          <w:sz w:val="26"/>
          <w:szCs w:val="26"/>
        </w:rPr>
        <w:t>T</w:t>
      </w:r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>rường</w:t>
      </w:r>
      <w:proofErr w:type="spellEnd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 THCS </w:t>
      </w:r>
      <w:proofErr w:type="spellStart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bCs/>
          <w:sz w:val="26"/>
          <w:szCs w:val="26"/>
        </w:rPr>
        <w:t>Đức</w:t>
      </w:r>
      <w:proofErr w:type="spellEnd"/>
    </w:p>
    <w:p w14:paraId="6AF01E98" w14:textId="76157D9D" w:rsidR="00561B69" w:rsidRDefault="00FA1DF7" w:rsidP="002D14A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proofErr w:type="spellStart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>phần</w:t>
      </w:r>
      <w:proofErr w:type="spellEnd"/>
      <w:r w:rsidRPr="008514F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  <w:r w:rsidR="00C9224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- </w:t>
      </w:r>
      <w:proofErr w:type="spellStart"/>
      <w:r w:rsidR="00C9224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Chủ</w:t>
      </w:r>
      <w:proofErr w:type="spellEnd"/>
      <w:r w:rsidR="00C9224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C9224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tọa</w:t>
      </w:r>
      <w:proofErr w:type="spellEnd"/>
      <w:r w:rsidR="00C9224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: </w:t>
      </w:r>
      <w:r w:rsidR="00561B69" w:rsidRPr="00FA1DF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Đ/c </w:t>
      </w:r>
      <w:proofErr w:type="spellStart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Trương</w:t>
      </w:r>
      <w:proofErr w:type="spellEnd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Thị</w:t>
      </w:r>
      <w:proofErr w:type="spellEnd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Tuyết</w:t>
      </w:r>
      <w:proofErr w:type="spellEnd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Mai</w:t>
      </w:r>
      <w:r w:rsidR="00561B69" w:rsidRPr="00FA1DF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="008514FA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-</w:t>
      </w:r>
      <w:r w:rsidR="00561B69" w:rsidRPr="00FA1DF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Tổ</w:t>
      </w:r>
      <w:proofErr w:type="spellEnd"/>
      <w:r w:rsidR="00561B69" w:rsidRPr="00FA1DF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561B69" w:rsidRPr="00FA1DF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trưởng</w:t>
      </w:r>
      <w:proofErr w:type="spellEnd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tổ</w:t>
      </w:r>
      <w:proofErr w:type="spellEnd"/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KHTN</w:t>
      </w:r>
    </w:p>
    <w:p w14:paraId="382205F1" w14:textId="36E6F003" w:rsidR="00C92247" w:rsidRPr="00561B69" w:rsidRDefault="00E02D12" w:rsidP="00561B69">
      <w:pPr>
        <w:spacing w:line="276" w:lineRule="auto"/>
        <w:ind w:left="1440"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="00561B69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-</w:t>
      </w:r>
      <w:r w:rsid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Đ/c </w:t>
      </w:r>
      <w:proofErr w:type="spellStart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Vũ</w:t>
      </w:r>
      <w:proofErr w:type="spellEnd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Thị</w:t>
      </w:r>
      <w:proofErr w:type="spellEnd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Hiến</w:t>
      </w:r>
      <w:proofErr w:type="spellEnd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="008514FA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-</w:t>
      </w:r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Nhóm</w:t>
      </w:r>
      <w:proofErr w:type="spellEnd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trưởng</w:t>
      </w:r>
      <w:proofErr w:type="spellEnd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nhóm</w:t>
      </w:r>
      <w:proofErr w:type="spellEnd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C9224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Toán</w:t>
      </w:r>
      <w:proofErr w:type="spellEnd"/>
      <w:r w:rsidR="00284077" w:rsidRPr="00561B6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</w:p>
    <w:p w14:paraId="35741AE9" w14:textId="5A0DFA51" w:rsidR="00284077" w:rsidRPr="00FA1DF7" w:rsidRDefault="00284077" w:rsidP="00284077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FA1DF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                   </w:t>
      </w:r>
      <w:r w:rsidR="004C178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</w:t>
      </w:r>
      <w:r w:rsidR="00FF01E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         </w:t>
      </w:r>
      <w:r w:rsidRPr="00FA1DF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- GV </w:t>
      </w:r>
      <w:proofErr w:type="spellStart"/>
      <w:r w:rsidR="00E9737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tổ</w:t>
      </w:r>
      <w:proofErr w:type="spellEnd"/>
      <w:r w:rsidR="00E9737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KHTN</w:t>
      </w:r>
    </w:p>
    <w:p w14:paraId="35741AEA" w14:textId="68441CC9" w:rsidR="00FA1DF7" w:rsidRPr="004C1787" w:rsidRDefault="00FA1DF7" w:rsidP="00784A8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4C17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dung:</w:t>
      </w:r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Lên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lớp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dạy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minh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họa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="00160C8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rút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nghiệm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giờ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dạy</w:t>
      </w:r>
      <w:proofErr w:type="spellEnd"/>
    </w:p>
    <w:p w14:paraId="36FD8940" w14:textId="2F4F213C" w:rsidR="00FE719B" w:rsidRPr="00FE719B" w:rsidRDefault="00013053" w:rsidP="0001305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13053">
        <w:rPr>
          <w:rFonts w:ascii="Times New Roman" w:eastAsia="Times New Roman" w:hAnsi="Times New Roman" w:cs="Times New Roman"/>
          <w:b/>
          <w:bCs/>
          <w:sz w:val="26"/>
          <w:szCs w:val="26"/>
        </w:rPr>
        <w:t>I.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Dự</w:t>
      </w:r>
      <w:proofErr w:type="spellEnd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E1388">
        <w:rPr>
          <w:rFonts w:ascii="Times New Roman" w:eastAsia="Times New Roman" w:hAnsi="Times New Roman" w:cs="Times New Roman"/>
          <w:b/>
          <w:bCs/>
          <w:sz w:val="26"/>
          <w:szCs w:val="26"/>
        </w:rPr>
        <w:t>giờ</w:t>
      </w:r>
      <w:proofErr w:type="spellEnd"/>
      <w:r w:rsidR="00F51DD4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FE71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E719B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="00FE71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14AA">
        <w:rPr>
          <w:rFonts w:ascii="Times New Roman" w:eastAsia="Times New Roman" w:hAnsi="Times New Roman" w:cs="Times New Roman"/>
          <w:sz w:val="26"/>
          <w:szCs w:val="26"/>
        </w:rPr>
        <w:t>3</w:t>
      </w:r>
      <w:r w:rsidR="00BC0F5F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BC0F5F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BC0F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14AA">
        <w:rPr>
          <w:rFonts w:ascii="Times New Roman" w:eastAsia="Times New Roman" w:hAnsi="Times New Roman" w:cs="Times New Roman"/>
          <w:sz w:val="26"/>
          <w:szCs w:val="26"/>
        </w:rPr>
        <w:t>2</w:t>
      </w:r>
      <w:r w:rsidR="00BC0F5F">
        <w:rPr>
          <w:rFonts w:ascii="Times New Roman" w:eastAsia="Times New Roman" w:hAnsi="Times New Roman" w:cs="Times New Roman"/>
          <w:sz w:val="26"/>
          <w:szCs w:val="26"/>
        </w:rPr>
        <w:t xml:space="preserve">7/10/2022) </w:t>
      </w:r>
      <w:r w:rsidR="00FE719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FE719B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="00FE71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14AA">
        <w:rPr>
          <w:rFonts w:ascii="Times New Roman" w:eastAsia="Times New Roman" w:hAnsi="Times New Roman" w:cs="Times New Roman"/>
          <w:sz w:val="26"/>
          <w:szCs w:val="26"/>
        </w:rPr>
        <w:t>8C1</w:t>
      </w:r>
      <w:r w:rsidR="00FE719B">
        <w:rPr>
          <w:rFonts w:ascii="Times New Roman" w:eastAsia="Times New Roman" w:hAnsi="Times New Roman" w:cs="Times New Roman"/>
          <w:sz w:val="26"/>
          <w:szCs w:val="26"/>
        </w:rPr>
        <w:t>: GV</w:t>
      </w:r>
      <w:r w:rsidR="00BC0F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C0F5F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="00BC0F5F">
        <w:rPr>
          <w:rFonts w:ascii="Times New Roman" w:eastAsia="Times New Roman" w:hAnsi="Times New Roman" w:cs="Times New Roman"/>
          <w:sz w:val="26"/>
          <w:szCs w:val="26"/>
        </w:rPr>
        <w:t xml:space="preserve">: đ/c </w:t>
      </w:r>
      <w:proofErr w:type="spellStart"/>
      <w:r w:rsidR="002D14A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2D14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14AA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="002D14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14AA">
        <w:rPr>
          <w:rFonts w:ascii="Times New Roman" w:eastAsia="Times New Roman" w:hAnsi="Times New Roman" w:cs="Times New Roman"/>
          <w:sz w:val="26"/>
          <w:szCs w:val="26"/>
        </w:rPr>
        <w:t>Hằng</w:t>
      </w:r>
      <w:proofErr w:type="spellEnd"/>
    </w:p>
    <w:p w14:paraId="7EB00BBB" w14:textId="79CEA855" w:rsidR="00D771CD" w:rsidRPr="009148D0" w:rsidRDefault="008514FA" w:rsidP="002D14AA">
      <w:pPr>
        <w:spacing w:line="276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2D14AA">
        <w:rPr>
          <w:rFonts w:ascii="Times New Roman" w:eastAsia="Times New Roman" w:hAnsi="Times New Roman" w:cs="Times New Roman"/>
          <w:sz w:val="26"/>
          <w:szCs w:val="26"/>
        </w:rPr>
        <w:t xml:space="preserve">TIẾT 15 - </w:t>
      </w:r>
      <w:r w:rsidRPr="008514FA">
        <w:rPr>
          <w:rFonts w:ascii="Times New Roman" w:eastAsia="Times New Roman" w:hAnsi="Times New Roman" w:cs="Times New Roman"/>
          <w:sz w:val="26"/>
          <w:szCs w:val="26"/>
        </w:rPr>
        <w:t>§</w:t>
      </w:r>
      <w:r w:rsidR="002D14AA">
        <w:rPr>
          <w:rFonts w:ascii="Times New Roman" w:eastAsia="Times New Roman" w:hAnsi="Times New Roman" w:cs="Times New Roman"/>
          <w:sz w:val="26"/>
          <w:szCs w:val="26"/>
        </w:rPr>
        <w:t>9. HÌNH CHỮ NHẬT</w:t>
      </w:r>
    </w:p>
    <w:p w14:paraId="39E27CB0" w14:textId="025DCBAD" w:rsidR="00784A8B" w:rsidRDefault="009148D0" w:rsidP="009148D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II. </w:t>
      </w:r>
      <w:proofErr w:type="spellStart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>Rút</w:t>
      </w:r>
      <w:proofErr w:type="spellEnd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>nghiệm</w:t>
      </w:r>
      <w:proofErr w:type="spellEnd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>giờ</w:t>
      </w:r>
      <w:proofErr w:type="spellEnd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C0F5F">
        <w:rPr>
          <w:rFonts w:ascii="Times New Roman" w:eastAsia="Times New Roman" w:hAnsi="Times New Roman" w:cs="Times New Roman"/>
          <w:b/>
          <w:bCs/>
          <w:sz w:val="26"/>
          <w:szCs w:val="26"/>
        </w:rPr>
        <w:t>dạy</w:t>
      </w:r>
      <w:proofErr w:type="spellEnd"/>
    </w:p>
    <w:p w14:paraId="5D418D70" w14:textId="3CC6198C" w:rsidR="005C3259" w:rsidRPr="004557A9" w:rsidRDefault="005C3259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57A9">
        <w:rPr>
          <w:rFonts w:ascii="Times New Roman" w:eastAsia="Times New Roman" w:hAnsi="Times New Roman" w:cs="Times New Roman"/>
          <w:sz w:val="26"/>
          <w:szCs w:val="26"/>
        </w:rPr>
        <w:t xml:space="preserve">1. Ý </w:t>
      </w:r>
      <w:proofErr w:type="spellStart"/>
      <w:r w:rsidRPr="004557A9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4557A9">
        <w:rPr>
          <w:rFonts w:ascii="Times New Roman" w:eastAsia="Times New Roman" w:hAnsi="Times New Roman" w:cs="Times New Roman"/>
          <w:sz w:val="26"/>
          <w:szCs w:val="26"/>
        </w:rPr>
        <w:t xml:space="preserve"> đ/c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Hiến</w:t>
      </w:r>
      <w:proofErr w:type="spellEnd"/>
      <w:r w:rsidR="00BC0F5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EB2C5C1" w14:textId="7F42EFEB" w:rsidR="00E64606" w:rsidRDefault="00727BA1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GV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HĐ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="004906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0600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1E459D6" w14:textId="391E9923" w:rsidR="00490600" w:rsidRDefault="00490600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HS,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ràng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bày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thuyết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2DE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="008162D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059125C" w14:textId="081CC9CE" w:rsidR="005C3259" w:rsidRDefault="005C3259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đ/c </w:t>
      </w:r>
      <w:proofErr w:type="spellStart"/>
      <w:r w:rsidR="00BC0F5F">
        <w:rPr>
          <w:rFonts w:ascii="Times New Roman" w:eastAsia="Times New Roman" w:hAnsi="Times New Roman" w:cs="Times New Roman"/>
          <w:sz w:val="26"/>
          <w:szCs w:val="26"/>
        </w:rPr>
        <w:t>Thủy</w:t>
      </w:r>
      <w:proofErr w:type="spellEnd"/>
      <w:r w:rsidR="008514FA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44E29DE" w14:textId="405EF6EF" w:rsidR="00E64606" w:rsidRDefault="00310861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GV </w:t>
      </w:r>
      <w:proofErr w:type="spellStart"/>
      <w:r w:rsidR="009B0C77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="009B0C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0C77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9B0C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B0C77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9B0C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87500">
        <w:rPr>
          <w:rFonts w:ascii="Times New Roman" w:eastAsia="Times New Roman" w:hAnsi="Times New Roman" w:cs="Times New Roman"/>
          <w:sz w:val="26"/>
          <w:szCs w:val="26"/>
        </w:rPr>
        <w:t xml:space="preserve">HĐ </w:t>
      </w:r>
      <w:proofErr w:type="spellStart"/>
      <w:r w:rsidR="00987500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="00987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750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987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7500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987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7500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="00987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7500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="00987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7500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="00987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7500">
        <w:rPr>
          <w:rFonts w:ascii="Times New Roman" w:eastAsia="Times New Roman" w:hAnsi="Times New Roman" w:cs="Times New Roman"/>
          <w:sz w:val="26"/>
          <w:szCs w:val="26"/>
        </w:rPr>
        <w:t>th</w:t>
      </w:r>
      <w:r w:rsidR="00E50DDD">
        <w:rPr>
          <w:rFonts w:ascii="Times New Roman" w:eastAsia="Times New Roman" w:hAnsi="Times New Roman" w:cs="Times New Roman"/>
          <w:sz w:val="26"/>
          <w:szCs w:val="26"/>
        </w:rPr>
        <w:t>ố</w:t>
      </w:r>
      <w:r w:rsidR="00987500">
        <w:rPr>
          <w:rFonts w:ascii="Times New Roman" w:eastAsia="Times New Roman" w:hAnsi="Times New Roman" w:cs="Times New Roman"/>
          <w:sz w:val="26"/>
          <w:szCs w:val="26"/>
        </w:rPr>
        <w:t>ng</w:t>
      </w:r>
      <w:proofErr w:type="spellEnd"/>
      <w:r w:rsidR="00987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7500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="00987500">
        <w:rPr>
          <w:rFonts w:ascii="Times New Roman" w:eastAsia="Times New Roman" w:hAnsi="Times New Roman" w:cs="Times New Roman"/>
          <w:sz w:val="26"/>
          <w:szCs w:val="26"/>
        </w:rPr>
        <w:t>.</w:t>
      </w:r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DD132E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="00DD13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7F8A">
        <w:rPr>
          <w:rFonts w:ascii="Times New Roman" w:eastAsia="Times New Roman" w:hAnsi="Times New Roman" w:cs="Times New Roman"/>
          <w:sz w:val="26"/>
          <w:szCs w:val="26"/>
        </w:rPr>
        <w:t>ràng</w:t>
      </w:r>
      <w:proofErr w:type="spellEnd"/>
      <w:r w:rsidR="003B7F8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F0A2302" w14:textId="23F171BE" w:rsidR="00AC5311" w:rsidRDefault="00987500" w:rsidP="00FC473E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077D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77D43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="00077D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77D4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077D43">
        <w:rPr>
          <w:rFonts w:ascii="Times New Roman" w:eastAsia="Times New Roman" w:hAnsi="Times New Roman" w:cs="Times New Roman"/>
          <w:sz w:val="26"/>
          <w:szCs w:val="26"/>
        </w:rPr>
        <w:t xml:space="preserve"> HS</w:t>
      </w:r>
      <w:r w:rsidR="003B7F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7F8A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="003B7F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7F8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077D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77D43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="00077D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77D43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="00077D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535F7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="008535F7">
        <w:rPr>
          <w:rFonts w:ascii="Times New Roman" w:eastAsia="Times New Roman" w:hAnsi="Times New Roman" w:cs="Times New Roman"/>
          <w:sz w:val="26"/>
          <w:szCs w:val="26"/>
        </w:rPr>
        <w:t>.</w:t>
      </w:r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GV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dõi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đỡ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HS,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Tuy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mắc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lỗi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sai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bày</w:t>
      </w:r>
      <w:proofErr w:type="spellEnd"/>
      <w:r w:rsidR="00CB00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B005C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FC473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CCDB14B" w14:textId="2A77074C" w:rsidR="005263EA" w:rsidRDefault="005263EA" w:rsidP="005263EA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đ/c Mai</w:t>
      </w:r>
      <w:r w:rsidR="00BB7202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A1772A0" w14:textId="255FE667" w:rsidR="005263EA" w:rsidRDefault="005263EA" w:rsidP="005263EA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117775910"/>
      <w:r>
        <w:rPr>
          <w:rFonts w:ascii="Times New Roman" w:eastAsia="Times New Roman" w:hAnsi="Times New Roman" w:cs="Times New Roman"/>
          <w:sz w:val="26"/>
          <w:szCs w:val="26"/>
        </w:rPr>
        <w:t xml:space="preserve">- GV </w:t>
      </w:r>
      <w:proofErr w:type="spellStart"/>
      <w:r w:rsidR="00F43B5E"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bookmarkEnd w:id="0"/>
    <w:p w14:paraId="40951893" w14:textId="77777777" w:rsidR="005263EA" w:rsidRDefault="005263EA" w:rsidP="005263EA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ràng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9B322BC" w14:textId="0689B519" w:rsidR="00E50DDD" w:rsidRDefault="00E50DDD" w:rsidP="00E50DDD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GV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32DC9EF0" w14:textId="4131FBC0" w:rsidR="005263EA" w:rsidRDefault="00E50DDD" w:rsidP="00E50DDD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GV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dàng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3187E57A" w14:textId="4020194A" w:rsidR="005C3259" w:rsidRDefault="005263EA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5C3259">
        <w:rPr>
          <w:rFonts w:ascii="Times New Roman" w:eastAsia="Times New Roman" w:hAnsi="Times New Roman" w:cs="Times New Roman"/>
          <w:sz w:val="26"/>
          <w:szCs w:val="26"/>
        </w:rPr>
        <w:t xml:space="preserve">. Ý </w:t>
      </w:r>
      <w:proofErr w:type="spellStart"/>
      <w:r w:rsidR="005C3259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="005C3259">
        <w:rPr>
          <w:rFonts w:ascii="Times New Roman" w:eastAsia="Times New Roman" w:hAnsi="Times New Roman" w:cs="Times New Roman"/>
          <w:sz w:val="26"/>
          <w:szCs w:val="26"/>
        </w:rPr>
        <w:t xml:space="preserve"> đ/c </w:t>
      </w:r>
      <w:proofErr w:type="spellStart"/>
      <w:r w:rsidR="00BC0F5F">
        <w:rPr>
          <w:rFonts w:ascii="Times New Roman" w:eastAsia="Times New Roman" w:hAnsi="Times New Roman" w:cs="Times New Roman"/>
          <w:sz w:val="26"/>
          <w:szCs w:val="26"/>
        </w:rPr>
        <w:t>Thúy</w:t>
      </w:r>
      <w:proofErr w:type="spellEnd"/>
      <w:r w:rsidR="00BB7202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54EE43F" w14:textId="44321823" w:rsidR="00E64606" w:rsidRDefault="00423650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GV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915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6E6915">
        <w:rPr>
          <w:rFonts w:ascii="Times New Roman" w:eastAsia="Times New Roman" w:hAnsi="Times New Roman" w:cs="Times New Roman"/>
          <w:sz w:val="26"/>
          <w:szCs w:val="26"/>
        </w:rPr>
        <w:t xml:space="preserve"> HS.</w:t>
      </w:r>
    </w:p>
    <w:p w14:paraId="50D4E2C3" w14:textId="25A8729C" w:rsidR="002B2D2E" w:rsidRDefault="002B2D2E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59278A6" w14:textId="3515B6AB" w:rsidR="00766A70" w:rsidRDefault="00766A70" w:rsidP="00766A7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đ/c </w:t>
      </w:r>
      <w:proofErr w:type="spellStart"/>
      <w:r w:rsidR="00BB7202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="00E64606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3485280" w14:textId="1D0D903F" w:rsidR="00E64606" w:rsidRDefault="005263EA" w:rsidP="005C325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lk117775889"/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End w:id="1"/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Tuy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vài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chưa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B3B09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8B3B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1220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C1122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6F4708AB" w14:textId="38872BB5" w:rsidR="00DE1EB9" w:rsidRDefault="00766A70" w:rsidP="00E64606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5C3259">
        <w:rPr>
          <w:rFonts w:ascii="Times New Roman" w:eastAsia="Times New Roman" w:hAnsi="Times New Roman" w:cs="Times New Roman"/>
          <w:sz w:val="26"/>
          <w:szCs w:val="26"/>
        </w:rPr>
        <w:t xml:space="preserve">. Ý </w:t>
      </w:r>
      <w:proofErr w:type="spellStart"/>
      <w:r w:rsidR="005C3259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="005C3259">
        <w:rPr>
          <w:rFonts w:ascii="Times New Roman" w:eastAsia="Times New Roman" w:hAnsi="Times New Roman" w:cs="Times New Roman"/>
          <w:sz w:val="26"/>
          <w:szCs w:val="26"/>
        </w:rPr>
        <w:t xml:space="preserve"> đ/c </w:t>
      </w:r>
      <w:r w:rsidR="00FC473E">
        <w:rPr>
          <w:rFonts w:ascii="Times New Roman" w:eastAsia="Times New Roman" w:hAnsi="Times New Roman" w:cs="Times New Roman"/>
          <w:sz w:val="26"/>
          <w:szCs w:val="26"/>
        </w:rPr>
        <w:t>Trang</w:t>
      </w:r>
      <w:r w:rsidR="005C3259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4A49586" w14:textId="096C97F8" w:rsidR="00D34A89" w:rsidRDefault="00D34A89" w:rsidP="00E64606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GV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60EB067" w14:textId="573B3D44" w:rsidR="00D34A89" w:rsidRDefault="00D34A89" w:rsidP="00E64606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HS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904624E" w14:textId="47FE7064" w:rsidR="002B2D2E" w:rsidRDefault="00FC473E" w:rsidP="00E64606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đ/c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7E57236" w14:textId="072A7982" w:rsidR="002B2D2E" w:rsidRDefault="002B2D2E" w:rsidP="00E64606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842727" w14:textId="45E38354" w:rsidR="002B2D2E" w:rsidRDefault="002B2D2E" w:rsidP="00E64606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HS.</w:t>
      </w:r>
    </w:p>
    <w:p w14:paraId="6E48AD88" w14:textId="183C345D" w:rsidR="00FC473E" w:rsidRDefault="00FC473E" w:rsidP="00FC473E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 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đ/c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Thùy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8B18815" w14:textId="4A41A449" w:rsidR="002B2D2E" w:rsidRDefault="002B2D2E" w:rsidP="00FC473E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34867A6" w14:textId="6C1F8E53" w:rsidR="002B2D2E" w:rsidRDefault="002B2D2E" w:rsidP="00FC473E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BD4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40EC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BD4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40EC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BD4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40EC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BD4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40EC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BD4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40E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BD4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40EC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BD4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40EC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BD4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40E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BD4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40EC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BD4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40EC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="00BD4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40EC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BD4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40EC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="00BD40E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8F09A38" w14:textId="77777777" w:rsidR="008514FA" w:rsidRDefault="0014059D" w:rsidP="00FC473E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E8A">
        <w:rPr>
          <w:rFonts w:ascii="Times New Roman" w:eastAsia="Times New Roman" w:hAnsi="Times New Roman" w:cs="Times New Roman"/>
          <w:b/>
          <w:bCs/>
          <w:sz w:val="26"/>
          <w:szCs w:val="26"/>
        </w:rPr>
        <w:t>*</w:t>
      </w:r>
      <w:proofErr w:type="spellStart"/>
      <w:r w:rsidRPr="00470E8A">
        <w:rPr>
          <w:rFonts w:ascii="Times New Roman" w:eastAsia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470E8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70E8A">
        <w:rPr>
          <w:rFonts w:ascii="Times New Roman" w:eastAsia="Times New Roman" w:hAnsi="Times New Roman" w:cs="Times New Roman"/>
          <w:b/>
          <w:bCs/>
          <w:sz w:val="26"/>
          <w:szCs w:val="26"/>
        </w:rPr>
        <w:t>luận</w:t>
      </w:r>
      <w:proofErr w:type="spellEnd"/>
      <w:r w:rsidRPr="00470E8A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E615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730988E" w14:textId="5376A04D" w:rsidR="0003710B" w:rsidRDefault="008A1184" w:rsidP="00FC473E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9E54D8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="009E54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54D8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9E54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54D8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9E54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54D8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="001072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1072E6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="001072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072E6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="001072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456E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="00DD4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456E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="00DD4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456E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="00DD4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456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DD456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DD456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DD4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D456E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="009E54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54D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9E54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54D8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9E54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54D8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9E54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54D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9E54D8">
        <w:rPr>
          <w:rFonts w:ascii="Times New Roman" w:eastAsia="Times New Roman" w:hAnsi="Times New Roman" w:cs="Times New Roman"/>
          <w:sz w:val="26"/>
          <w:szCs w:val="26"/>
        </w:rPr>
        <w:t xml:space="preserve"> HĐ </w:t>
      </w:r>
      <w:proofErr w:type="spellStart"/>
      <w:r w:rsidR="009E54D8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="009E54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3584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7635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3584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="007635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3584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="007635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3584">
        <w:rPr>
          <w:rFonts w:ascii="Times New Roman" w:eastAsia="Times New Roman" w:hAnsi="Times New Roman" w:cs="Times New Roman"/>
          <w:sz w:val="26"/>
          <w:szCs w:val="26"/>
        </w:rPr>
        <w:t>đạt</w:t>
      </w:r>
      <w:proofErr w:type="spellEnd"/>
      <w:r w:rsidR="007635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3584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7635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3584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="007635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3584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="0076358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763584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="007635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3584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="007635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3584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7635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3584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="007635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63584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="00763584">
        <w:rPr>
          <w:rFonts w:ascii="Times New Roman" w:eastAsia="Times New Roman" w:hAnsi="Times New Roman" w:cs="Times New Roman"/>
          <w:sz w:val="26"/>
          <w:szCs w:val="26"/>
        </w:rPr>
        <w:t xml:space="preserve"> HS</w:t>
      </w:r>
      <w:r w:rsidR="002D14A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FD1BA13" w14:textId="7ED23353" w:rsidR="00EB3345" w:rsidRDefault="008A1184" w:rsidP="00763A47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="00BF2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210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BF2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2101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="00BF2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210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="00BF2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2101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="00BF2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2101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="00BF2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2101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="00BF2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210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BF2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2101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BF2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2101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BF2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210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BF2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2101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19618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19618A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="0019618A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="0019618A">
        <w:rPr>
          <w:rFonts w:ascii="Times New Roman" w:eastAsia="Times New Roman" w:hAnsi="Times New Roman" w:cs="Times New Roman"/>
          <w:sz w:val="26"/>
          <w:szCs w:val="26"/>
        </w:rPr>
        <w:t>đạt</w:t>
      </w:r>
      <w:proofErr w:type="spellEnd"/>
      <w:r w:rsidR="001961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9618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="001961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9618A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="001961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9618A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1961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9618A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1961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C3CB4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="00AC3C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C3CB4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="00AC3CB4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D0EC27B" w14:textId="0C539D9C" w:rsidR="002D14AA" w:rsidRDefault="00705842" w:rsidP="00763A47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Tuy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1EB204D9" w14:textId="2F37B242" w:rsidR="002D14AA" w:rsidRDefault="002D14AA" w:rsidP="002D14A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GV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32EB5E2A" w14:textId="06BE4C3F" w:rsidR="008A1184" w:rsidRDefault="002D14AA" w:rsidP="002D14A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GV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dàng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D7FBE30" w14:textId="7EBC0342" w:rsidR="002D14AA" w:rsidRDefault="002D14AA" w:rsidP="002D14A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+ GV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5741AFB" w14:textId="71698639" w:rsidR="00FB5F57" w:rsidRDefault="00FA1DF7" w:rsidP="00F51DD4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Cuộc</w:t>
      </w:r>
      <w:proofErr w:type="spellEnd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họp</w:t>
      </w:r>
      <w:proofErr w:type="spellEnd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kết</w:t>
      </w:r>
      <w:proofErr w:type="spellEnd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thúc</w:t>
      </w:r>
      <w:proofErr w:type="spellEnd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vào</w:t>
      </w:r>
      <w:proofErr w:type="spellEnd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7F03D9">
        <w:rPr>
          <w:rFonts w:ascii="Times New Roman" w:eastAsia="Times New Roman" w:hAnsi="Times New Roman" w:cs="Times New Roman"/>
          <w:sz w:val="26"/>
          <w:szCs w:val="26"/>
          <w:lang w:val="en-US"/>
        </w:rPr>
        <w:t>11</w:t>
      </w:r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="008C662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7F03D9">
        <w:rPr>
          <w:rFonts w:ascii="Times New Roman" w:eastAsia="Times New Roman" w:hAnsi="Times New Roman" w:cs="Times New Roman"/>
          <w:sz w:val="26"/>
          <w:szCs w:val="26"/>
          <w:lang w:val="en-US"/>
        </w:rPr>
        <w:t>30</w:t>
      </w:r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phút</w:t>
      </w:r>
      <w:proofErr w:type="spellEnd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cùng</w:t>
      </w:r>
      <w:proofErr w:type="spellEnd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ngày</w:t>
      </w:r>
      <w:proofErr w:type="spellEnd"/>
      <w:r w:rsidRPr="00FA1DF7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268CC573" w14:textId="77777777" w:rsidR="00737F4C" w:rsidRPr="00FA1DF7" w:rsidRDefault="00737F4C" w:rsidP="00F51DD4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394"/>
      </w:tblGrid>
      <w:tr w:rsidR="004B78D4" w:rsidRPr="00FA1DF7" w14:paraId="35741B0C" w14:textId="77777777" w:rsidTr="00B84A9D">
        <w:tc>
          <w:tcPr>
            <w:tcW w:w="5813" w:type="dxa"/>
          </w:tcPr>
          <w:p w14:paraId="131CF421" w14:textId="77777777" w:rsidR="004B78D4" w:rsidRPr="00FA1DF7" w:rsidRDefault="004B78D4" w:rsidP="00FB5F5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8CE5C45" w14:textId="77777777" w:rsidR="004B78D4" w:rsidRDefault="004B78D4" w:rsidP="00FB5F5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kí</w:t>
            </w:r>
            <w:proofErr w:type="spellEnd"/>
          </w:p>
          <w:p w14:paraId="7FB6AB70" w14:textId="77777777" w:rsidR="004B78D4" w:rsidRDefault="004B78D4" w:rsidP="00FB5F5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DDBE8DE" w14:textId="77777777" w:rsidR="004B78D4" w:rsidRDefault="004B78D4" w:rsidP="00FB5F5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80138E1" w14:textId="71EFDF02" w:rsidR="00BB7202" w:rsidRDefault="00BB7202" w:rsidP="004B78D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A4B56AD" w14:textId="77777777" w:rsidR="00BB7202" w:rsidRDefault="00BB7202" w:rsidP="004B78D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5741B04" w14:textId="5C7678B2" w:rsidR="004B78D4" w:rsidRPr="00FA1DF7" w:rsidRDefault="002D14AA" w:rsidP="004B78D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Đàm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Thúy</w:t>
            </w:r>
            <w:proofErr w:type="spellEnd"/>
          </w:p>
        </w:tc>
        <w:tc>
          <w:tcPr>
            <w:tcW w:w="4394" w:type="dxa"/>
          </w:tcPr>
          <w:p w14:paraId="6860B376" w14:textId="60D1A9C8" w:rsidR="00BB7202" w:rsidRPr="00BB7202" w:rsidRDefault="004B78D4" w:rsidP="00BB720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proofErr w:type="spellStart"/>
            <w:r w:rsidRPr="00BB720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Hợp</w:t>
            </w:r>
            <w:proofErr w:type="spellEnd"/>
            <w:r w:rsidRPr="00BB720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B720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Đức</w:t>
            </w:r>
            <w:proofErr w:type="spellEnd"/>
            <w:r w:rsidRPr="00BB720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BB720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ngày</w:t>
            </w:r>
            <w:proofErr w:type="spellEnd"/>
            <w:r w:rsidRPr="00BB720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="002D14AA" w:rsidRPr="00BB720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2</w:t>
            </w:r>
            <w:r w:rsidRPr="00BB720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7 </w:t>
            </w:r>
            <w:proofErr w:type="spellStart"/>
            <w:r w:rsidRPr="00BB720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tháng</w:t>
            </w:r>
            <w:proofErr w:type="spellEnd"/>
            <w:r w:rsidRPr="00BB720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10 </w:t>
            </w:r>
            <w:proofErr w:type="spellStart"/>
            <w:r w:rsidRPr="00BB720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năm</w:t>
            </w:r>
            <w:proofErr w:type="spellEnd"/>
            <w:r w:rsidRPr="00BB720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2022</w:t>
            </w:r>
          </w:p>
          <w:p w14:paraId="35741B06" w14:textId="7D4CBFAF" w:rsidR="004B78D4" w:rsidRPr="00FA1DF7" w:rsidRDefault="004B78D4" w:rsidP="006068F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tọa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35741B09" w14:textId="77777777" w:rsidR="004B78D4" w:rsidRDefault="004B78D4" w:rsidP="00F51DD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5741B0A" w14:textId="77777777" w:rsidR="004B78D4" w:rsidRDefault="004B78D4" w:rsidP="006068F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8AF1365" w14:textId="666B376B" w:rsidR="004B78D4" w:rsidRDefault="004B78D4" w:rsidP="006068F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A39F4F0" w14:textId="77777777" w:rsidR="00BB7202" w:rsidRPr="00FA1DF7" w:rsidRDefault="00BB7202" w:rsidP="006068F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5741B0B" w14:textId="29AA0C49" w:rsidR="004B78D4" w:rsidRPr="00FA1DF7" w:rsidRDefault="004B78D4" w:rsidP="00D5330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Tuyết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Mai</w:t>
            </w:r>
          </w:p>
        </w:tc>
      </w:tr>
    </w:tbl>
    <w:p w14:paraId="35741B0D" w14:textId="77777777" w:rsidR="00FA1DF7" w:rsidRDefault="00FA1DF7" w:rsidP="0021477E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264EFF1" w14:textId="224F1EC6" w:rsidR="00601BBA" w:rsidRPr="00862102" w:rsidRDefault="003F6C2D" w:rsidP="00862102">
      <w:pPr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621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DANH SÁCH THÀNH VIÊN </w:t>
      </w:r>
      <w:r w:rsidR="00BB7202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8621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KÍ TÊN</w:t>
      </w:r>
    </w:p>
    <w:p w14:paraId="2FCFAC75" w14:textId="47BDAECB" w:rsidR="004B78D4" w:rsidRDefault="004B78D4" w:rsidP="00862102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Hiến</w:t>
      </w:r>
      <w:proofErr w:type="spellEnd"/>
    </w:p>
    <w:p w14:paraId="40EB4C80" w14:textId="22D38585" w:rsidR="003F6C2D" w:rsidRDefault="004B78D4" w:rsidP="00862102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3F6C2D" w:rsidRPr="003F6C2D">
        <w:rPr>
          <w:rFonts w:ascii="Times New Roman" w:eastAsia="Times New Roman" w:hAnsi="Times New Roman" w:cs="Times New Roman"/>
          <w:sz w:val="26"/>
          <w:szCs w:val="26"/>
        </w:rPr>
        <w:t>.</w:t>
      </w:r>
      <w:r w:rsidR="003F6C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14AA">
        <w:rPr>
          <w:rFonts w:ascii="Times New Roman" w:eastAsia="Times New Roman" w:hAnsi="Times New Roman" w:cs="Times New Roman"/>
          <w:sz w:val="26"/>
          <w:szCs w:val="26"/>
        </w:rPr>
        <w:t>Đỗ</w:t>
      </w:r>
      <w:proofErr w:type="spellEnd"/>
      <w:r w:rsidR="002D14AA">
        <w:rPr>
          <w:rFonts w:ascii="Times New Roman" w:eastAsia="Times New Roman" w:hAnsi="Times New Roman" w:cs="Times New Roman"/>
          <w:sz w:val="26"/>
          <w:szCs w:val="26"/>
        </w:rPr>
        <w:t xml:space="preserve"> Tú </w:t>
      </w:r>
      <w:proofErr w:type="spellStart"/>
      <w:r w:rsidR="002D14AA">
        <w:rPr>
          <w:rFonts w:ascii="Times New Roman" w:eastAsia="Times New Roman" w:hAnsi="Times New Roman" w:cs="Times New Roman"/>
          <w:sz w:val="26"/>
          <w:szCs w:val="26"/>
        </w:rPr>
        <w:t>Hào</w:t>
      </w:r>
      <w:proofErr w:type="spellEnd"/>
    </w:p>
    <w:p w14:paraId="452607D9" w14:textId="0FA643B1" w:rsidR="00862102" w:rsidRDefault="004B78D4" w:rsidP="00862102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86210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862102">
        <w:rPr>
          <w:rFonts w:ascii="Times New Roman" w:eastAsia="Times New Roman" w:hAnsi="Times New Roman" w:cs="Times New Roman"/>
          <w:sz w:val="26"/>
          <w:szCs w:val="26"/>
        </w:rPr>
        <w:t>Nguyễn</w:t>
      </w:r>
      <w:proofErr w:type="spellEnd"/>
      <w:r w:rsidR="008621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62102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="00862102">
        <w:rPr>
          <w:rFonts w:ascii="Times New Roman" w:eastAsia="Times New Roman" w:hAnsi="Times New Roman" w:cs="Times New Roman"/>
          <w:sz w:val="26"/>
          <w:szCs w:val="26"/>
        </w:rPr>
        <w:t xml:space="preserve"> Thu </w:t>
      </w:r>
      <w:proofErr w:type="spellStart"/>
      <w:r w:rsidR="00862102">
        <w:rPr>
          <w:rFonts w:ascii="Times New Roman" w:eastAsia="Times New Roman" w:hAnsi="Times New Roman" w:cs="Times New Roman"/>
          <w:sz w:val="26"/>
          <w:szCs w:val="26"/>
        </w:rPr>
        <w:t>Thủy</w:t>
      </w:r>
      <w:proofErr w:type="spellEnd"/>
    </w:p>
    <w:p w14:paraId="027D2326" w14:textId="4F38871B" w:rsidR="00862102" w:rsidRDefault="004B78D4" w:rsidP="00862102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6210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862102">
        <w:rPr>
          <w:rFonts w:ascii="Times New Roman" w:eastAsia="Times New Roman" w:hAnsi="Times New Roman" w:cs="Times New Roman"/>
          <w:sz w:val="26"/>
          <w:szCs w:val="26"/>
        </w:rPr>
        <w:t>Ngô</w:t>
      </w:r>
      <w:proofErr w:type="spellEnd"/>
      <w:r w:rsidR="008621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62102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="00862102">
        <w:rPr>
          <w:rFonts w:ascii="Times New Roman" w:eastAsia="Times New Roman" w:hAnsi="Times New Roman" w:cs="Times New Roman"/>
          <w:sz w:val="26"/>
          <w:szCs w:val="26"/>
        </w:rPr>
        <w:t xml:space="preserve"> Thu Trang</w:t>
      </w:r>
    </w:p>
    <w:p w14:paraId="154E767D" w14:textId="11525371" w:rsidR="00862102" w:rsidRDefault="004B78D4" w:rsidP="00862102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86210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2D14AA">
        <w:rPr>
          <w:rFonts w:ascii="Times New Roman" w:eastAsia="Times New Roman" w:hAnsi="Times New Roman" w:cs="Times New Roman"/>
          <w:sz w:val="26"/>
          <w:szCs w:val="26"/>
        </w:rPr>
        <w:t>Nguyễn</w:t>
      </w:r>
      <w:proofErr w:type="spellEnd"/>
      <w:r w:rsidR="002D14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14AA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="002D14AA"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 w:rsidR="002D14AA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</w:p>
    <w:p w14:paraId="1E57DAFD" w14:textId="2AA57960" w:rsidR="002D14AA" w:rsidRDefault="002D14AA" w:rsidP="00862102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Hương</w:t>
      </w:r>
      <w:proofErr w:type="spellEnd"/>
    </w:p>
    <w:p w14:paraId="292E1FE2" w14:textId="51280588" w:rsidR="002D14AA" w:rsidRPr="003F6C2D" w:rsidRDefault="002D14AA" w:rsidP="00862102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Thu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Thùy</w:t>
      </w:r>
      <w:proofErr w:type="spellEnd"/>
    </w:p>
    <w:p w14:paraId="628DE84D" w14:textId="77777777" w:rsidR="003F6C2D" w:rsidRPr="00FA1DF7" w:rsidRDefault="003F6C2D" w:rsidP="003F6C2D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3F6C2D" w:rsidRPr="00FA1DF7" w:rsidSect="00FC473E">
      <w:footerReference w:type="default" r:id="rId8"/>
      <w:type w:val="nextColumn"/>
      <w:pgSz w:w="11907" w:h="16840" w:code="9"/>
      <w:pgMar w:top="1134" w:right="1134" w:bottom="1134" w:left="1701" w:header="567" w:footer="27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6A985" w14:textId="77777777" w:rsidR="001B72CD" w:rsidRDefault="001B72CD" w:rsidP="005D58AA">
      <w:r>
        <w:separator/>
      </w:r>
    </w:p>
  </w:endnote>
  <w:endnote w:type="continuationSeparator" w:id="0">
    <w:p w14:paraId="77234022" w14:textId="77777777" w:rsidR="001B72CD" w:rsidRDefault="001B72CD" w:rsidP="005D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1B12" w14:textId="77777777" w:rsidR="00AA3820" w:rsidRDefault="00AA3820" w:rsidP="00422D05">
    <w:pPr>
      <w:pStyle w:val="Footer"/>
    </w:pPr>
  </w:p>
  <w:p w14:paraId="35741B13" w14:textId="77777777" w:rsidR="00AA3820" w:rsidRDefault="00AA3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BF31" w14:textId="77777777" w:rsidR="001B72CD" w:rsidRDefault="001B72CD" w:rsidP="005D58AA">
      <w:r>
        <w:separator/>
      </w:r>
    </w:p>
  </w:footnote>
  <w:footnote w:type="continuationSeparator" w:id="0">
    <w:p w14:paraId="43F78287" w14:textId="77777777" w:rsidR="001B72CD" w:rsidRDefault="001B72CD" w:rsidP="005D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2D517796"/>
    <w:lvl w:ilvl="0" w:tplc="FFFFFFFF">
      <w:start w:val="1"/>
      <w:numFmt w:val="bullet"/>
      <w:lvlText w:val="ở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580BD78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B"/>
    <w:multiLevelType w:val="hybridMultilevel"/>
    <w:tmpl w:val="1D4ED43A"/>
    <w:lvl w:ilvl="0" w:tplc="FFFFFFFF">
      <w:start w:val="1"/>
      <w:numFmt w:val="bullet"/>
      <w:lvlText w:val="Ở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E"/>
    <w:multiLevelType w:val="hybridMultilevel"/>
    <w:tmpl w:val="57E4CCAE"/>
    <w:lvl w:ilvl="0" w:tplc="FFFFFFFF">
      <w:start w:val="1"/>
      <w:numFmt w:val="bullet"/>
      <w:lvlText w:val="Ở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0"/>
    <w:multiLevelType w:val="hybridMultilevel"/>
    <w:tmpl w:val="4B588F5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1"/>
    <w:multiLevelType w:val="hybridMultilevel"/>
    <w:tmpl w:val="542289EC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2"/>
    <w:multiLevelType w:val="hybridMultilevel"/>
    <w:tmpl w:val="6DE91B18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3"/>
    <w:multiLevelType w:val="hybridMultilevel"/>
    <w:tmpl w:val="38437FD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4"/>
    <w:multiLevelType w:val="hybridMultilevel"/>
    <w:tmpl w:val="7644A45C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46"/>
    <w:multiLevelType w:val="hybridMultilevel"/>
    <w:tmpl w:val="1EBA5D2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47"/>
    <w:multiLevelType w:val="hybridMultilevel"/>
    <w:tmpl w:val="661E3F1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48"/>
    <w:multiLevelType w:val="hybridMultilevel"/>
    <w:tmpl w:val="5DC79EA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49"/>
    <w:multiLevelType w:val="hybridMultilevel"/>
    <w:tmpl w:val="540A471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4A"/>
    <w:multiLevelType w:val="hybridMultilevel"/>
    <w:tmpl w:val="7BD3EE7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4B"/>
    <w:multiLevelType w:val="hybridMultilevel"/>
    <w:tmpl w:val="51D9C56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4C"/>
    <w:multiLevelType w:val="hybridMultilevel"/>
    <w:tmpl w:val="613EFDC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17C1324"/>
    <w:multiLevelType w:val="hybridMultilevel"/>
    <w:tmpl w:val="FD42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AB3571"/>
    <w:multiLevelType w:val="hybridMultilevel"/>
    <w:tmpl w:val="FAA8B228"/>
    <w:lvl w:ilvl="0" w:tplc="139A7A30">
      <w:start w:val="6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07253BC2"/>
    <w:multiLevelType w:val="hybridMultilevel"/>
    <w:tmpl w:val="407E77E8"/>
    <w:lvl w:ilvl="0" w:tplc="20FEF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D65636"/>
    <w:multiLevelType w:val="hybridMultilevel"/>
    <w:tmpl w:val="EAB8574C"/>
    <w:lvl w:ilvl="0" w:tplc="94AE5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7F6C03"/>
    <w:multiLevelType w:val="hybridMultilevel"/>
    <w:tmpl w:val="2C54F096"/>
    <w:lvl w:ilvl="0" w:tplc="868294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209DE"/>
    <w:multiLevelType w:val="hybridMultilevel"/>
    <w:tmpl w:val="BB58955E"/>
    <w:lvl w:ilvl="0" w:tplc="19BA3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F06F8"/>
    <w:multiLevelType w:val="hybridMultilevel"/>
    <w:tmpl w:val="6E0C5F9C"/>
    <w:lvl w:ilvl="0" w:tplc="883AC1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9428297">
    <w:abstractNumId w:val="0"/>
  </w:num>
  <w:num w:numId="2" w16cid:durableId="1869759560">
    <w:abstractNumId w:val="1"/>
  </w:num>
  <w:num w:numId="3" w16cid:durableId="1273320488">
    <w:abstractNumId w:val="2"/>
  </w:num>
  <w:num w:numId="4" w16cid:durableId="336924470">
    <w:abstractNumId w:val="3"/>
  </w:num>
  <w:num w:numId="5" w16cid:durableId="370882312">
    <w:abstractNumId w:val="4"/>
  </w:num>
  <w:num w:numId="6" w16cid:durableId="672146399">
    <w:abstractNumId w:val="5"/>
  </w:num>
  <w:num w:numId="7" w16cid:durableId="220674511">
    <w:abstractNumId w:val="6"/>
  </w:num>
  <w:num w:numId="8" w16cid:durableId="1694575253">
    <w:abstractNumId w:val="7"/>
  </w:num>
  <w:num w:numId="9" w16cid:durableId="298726003">
    <w:abstractNumId w:val="8"/>
  </w:num>
  <w:num w:numId="10" w16cid:durableId="1333876358">
    <w:abstractNumId w:val="9"/>
  </w:num>
  <w:num w:numId="11" w16cid:durableId="1125083435">
    <w:abstractNumId w:val="10"/>
  </w:num>
  <w:num w:numId="12" w16cid:durableId="1860191832">
    <w:abstractNumId w:val="11"/>
  </w:num>
  <w:num w:numId="13" w16cid:durableId="1396513951">
    <w:abstractNumId w:val="12"/>
  </w:num>
  <w:num w:numId="14" w16cid:durableId="1444420959">
    <w:abstractNumId w:val="13"/>
  </w:num>
  <w:num w:numId="15" w16cid:durableId="206184163">
    <w:abstractNumId w:val="14"/>
  </w:num>
  <w:num w:numId="16" w16cid:durableId="1308045631">
    <w:abstractNumId w:val="15"/>
  </w:num>
  <w:num w:numId="17" w16cid:durableId="1402408104">
    <w:abstractNumId w:val="16"/>
  </w:num>
  <w:num w:numId="18" w16cid:durableId="1954360625">
    <w:abstractNumId w:val="23"/>
  </w:num>
  <w:num w:numId="19" w16cid:durableId="2139250703">
    <w:abstractNumId w:val="21"/>
  </w:num>
  <w:num w:numId="20" w16cid:durableId="518348105">
    <w:abstractNumId w:val="22"/>
  </w:num>
  <w:num w:numId="21" w16cid:durableId="31808182">
    <w:abstractNumId w:val="20"/>
  </w:num>
  <w:num w:numId="22" w16cid:durableId="1277568262">
    <w:abstractNumId w:val="19"/>
  </w:num>
  <w:num w:numId="23" w16cid:durableId="1702706633">
    <w:abstractNumId w:val="18"/>
  </w:num>
  <w:num w:numId="24" w16cid:durableId="9438527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DA9"/>
    <w:rsid w:val="00013053"/>
    <w:rsid w:val="000176FB"/>
    <w:rsid w:val="00033411"/>
    <w:rsid w:val="0003710B"/>
    <w:rsid w:val="000512DB"/>
    <w:rsid w:val="0005321C"/>
    <w:rsid w:val="00070EF9"/>
    <w:rsid w:val="00077D43"/>
    <w:rsid w:val="00082574"/>
    <w:rsid w:val="000A415E"/>
    <w:rsid w:val="000D18D2"/>
    <w:rsid w:val="000D51AF"/>
    <w:rsid w:val="000D70AB"/>
    <w:rsid w:val="000E35B7"/>
    <w:rsid w:val="000E4B87"/>
    <w:rsid w:val="000F0EB3"/>
    <w:rsid w:val="001024D8"/>
    <w:rsid w:val="0010597E"/>
    <w:rsid w:val="001072E6"/>
    <w:rsid w:val="00113607"/>
    <w:rsid w:val="00120439"/>
    <w:rsid w:val="0012206C"/>
    <w:rsid w:val="0014059D"/>
    <w:rsid w:val="00160C84"/>
    <w:rsid w:val="0016218B"/>
    <w:rsid w:val="00173E9F"/>
    <w:rsid w:val="0019618A"/>
    <w:rsid w:val="001A1EE4"/>
    <w:rsid w:val="001B2BDC"/>
    <w:rsid w:val="001B46C1"/>
    <w:rsid w:val="001B72CD"/>
    <w:rsid w:val="001E69FB"/>
    <w:rsid w:val="001E76D9"/>
    <w:rsid w:val="00203DCD"/>
    <w:rsid w:val="0021477E"/>
    <w:rsid w:val="00232825"/>
    <w:rsid w:val="00257584"/>
    <w:rsid w:val="002712F7"/>
    <w:rsid w:val="00280CBD"/>
    <w:rsid w:val="00281A49"/>
    <w:rsid w:val="00284077"/>
    <w:rsid w:val="00292544"/>
    <w:rsid w:val="002B2D2E"/>
    <w:rsid w:val="002D14AA"/>
    <w:rsid w:val="002E2325"/>
    <w:rsid w:val="002E4038"/>
    <w:rsid w:val="002F33CD"/>
    <w:rsid w:val="002F5E2E"/>
    <w:rsid w:val="00310861"/>
    <w:rsid w:val="003108E6"/>
    <w:rsid w:val="0031486C"/>
    <w:rsid w:val="00323102"/>
    <w:rsid w:val="00325168"/>
    <w:rsid w:val="0033302C"/>
    <w:rsid w:val="00334A58"/>
    <w:rsid w:val="00350C81"/>
    <w:rsid w:val="00366AC2"/>
    <w:rsid w:val="00395E11"/>
    <w:rsid w:val="003B65B3"/>
    <w:rsid w:val="003B7F8A"/>
    <w:rsid w:val="003C53FF"/>
    <w:rsid w:val="003F0B2A"/>
    <w:rsid w:val="003F6A29"/>
    <w:rsid w:val="003F6C2D"/>
    <w:rsid w:val="004104EA"/>
    <w:rsid w:val="00412125"/>
    <w:rsid w:val="00414583"/>
    <w:rsid w:val="00422D05"/>
    <w:rsid w:val="00423650"/>
    <w:rsid w:val="00426EA6"/>
    <w:rsid w:val="00430A1B"/>
    <w:rsid w:val="00431ABE"/>
    <w:rsid w:val="0045134B"/>
    <w:rsid w:val="004667FE"/>
    <w:rsid w:val="00470E8A"/>
    <w:rsid w:val="00477B7E"/>
    <w:rsid w:val="004817BC"/>
    <w:rsid w:val="004820F9"/>
    <w:rsid w:val="00490600"/>
    <w:rsid w:val="004B78D4"/>
    <w:rsid w:val="004C1787"/>
    <w:rsid w:val="004C7AB5"/>
    <w:rsid w:val="004E117E"/>
    <w:rsid w:val="004E4916"/>
    <w:rsid w:val="004E633D"/>
    <w:rsid w:val="00501651"/>
    <w:rsid w:val="00502C59"/>
    <w:rsid w:val="00511280"/>
    <w:rsid w:val="00525D7F"/>
    <w:rsid w:val="005263EA"/>
    <w:rsid w:val="0053280E"/>
    <w:rsid w:val="0053484F"/>
    <w:rsid w:val="005431D7"/>
    <w:rsid w:val="00543B37"/>
    <w:rsid w:val="005518C7"/>
    <w:rsid w:val="00555E9E"/>
    <w:rsid w:val="00561B69"/>
    <w:rsid w:val="00564529"/>
    <w:rsid w:val="00570E39"/>
    <w:rsid w:val="0057400A"/>
    <w:rsid w:val="00582384"/>
    <w:rsid w:val="00585752"/>
    <w:rsid w:val="005B4262"/>
    <w:rsid w:val="005C3259"/>
    <w:rsid w:val="005D587D"/>
    <w:rsid w:val="005D58AA"/>
    <w:rsid w:val="005F7A3B"/>
    <w:rsid w:val="00601BBA"/>
    <w:rsid w:val="006068F8"/>
    <w:rsid w:val="006231BA"/>
    <w:rsid w:val="00625334"/>
    <w:rsid w:val="0062788A"/>
    <w:rsid w:val="0064038B"/>
    <w:rsid w:val="00664911"/>
    <w:rsid w:val="00671E8C"/>
    <w:rsid w:val="00685AED"/>
    <w:rsid w:val="006A69A9"/>
    <w:rsid w:val="006C0FD1"/>
    <w:rsid w:val="006E171D"/>
    <w:rsid w:val="006E432E"/>
    <w:rsid w:val="006E6915"/>
    <w:rsid w:val="00705842"/>
    <w:rsid w:val="00705AC8"/>
    <w:rsid w:val="007218E5"/>
    <w:rsid w:val="00727BA1"/>
    <w:rsid w:val="00737F4C"/>
    <w:rsid w:val="00761EDE"/>
    <w:rsid w:val="00763584"/>
    <w:rsid w:val="00763A47"/>
    <w:rsid w:val="007656F9"/>
    <w:rsid w:val="00766A70"/>
    <w:rsid w:val="00772FF6"/>
    <w:rsid w:val="00776426"/>
    <w:rsid w:val="00784A8B"/>
    <w:rsid w:val="0079386C"/>
    <w:rsid w:val="007A34F1"/>
    <w:rsid w:val="007B08A2"/>
    <w:rsid w:val="007B6B77"/>
    <w:rsid w:val="007C3F10"/>
    <w:rsid w:val="007F03D9"/>
    <w:rsid w:val="007F7D05"/>
    <w:rsid w:val="008162DE"/>
    <w:rsid w:val="0082368C"/>
    <w:rsid w:val="008514FA"/>
    <w:rsid w:val="008535F7"/>
    <w:rsid w:val="00856ECB"/>
    <w:rsid w:val="00862102"/>
    <w:rsid w:val="0086306D"/>
    <w:rsid w:val="00895CEE"/>
    <w:rsid w:val="008A1184"/>
    <w:rsid w:val="008A1412"/>
    <w:rsid w:val="008A3D2A"/>
    <w:rsid w:val="008B385A"/>
    <w:rsid w:val="008B3B09"/>
    <w:rsid w:val="008C20A2"/>
    <w:rsid w:val="008C6625"/>
    <w:rsid w:val="008E01EB"/>
    <w:rsid w:val="008E742B"/>
    <w:rsid w:val="008F2884"/>
    <w:rsid w:val="009148D0"/>
    <w:rsid w:val="009276EF"/>
    <w:rsid w:val="009378D4"/>
    <w:rsid w:val="00970DA9"/>
    <w:rsid w:val="00980459"/>
    <w:rsid w:val="009863D2"/>
    <w:rsid w:val="00987500"/>
    <w:rsid w:val="00991CD5"/>
    <w:rsid w:val="00996A1C"/>
    <w:rsid w:val="00996FB0"/>
    <w:rsid w:val="009B0C77"/>
    <w:rsid w:val="009B1E3D"/>
    <w:rsid w:val="009B7954"/>
    <w:rsid w:val="009C0043"/>
    <w:rsid w:val="009C7771"/>
    <w:rsid w:val="009D002F"/>
    <w:rsid w:val="009D1552"/>
    <w:rsid w:val="009E54D8"/>
    <w:rsid w:val="00A11F74"/>
    <w:rsid w:val="00A30D7F"/>
    <w:rsid w:val="00A810DB"/>
    <w:rsid w:val="00A906CB"/>
    <w:rsid w:val="00A92919"/>
    <w:rsid w:val="00AA3820"/>
    <w:rsid w:val="00AB1BF9"/>
    <w:rsid w:val="00AB66DB"/>
    <w:rsid w:val="00AC3CB4"/>
    <w:rsid w:val="00AC5311"/>
    <w:rsid w:val="00AD025E"/>
    <w:rsid w:val="00AD1253"/>
    <w:rsid w:val="00AD4BC1"/>
    <w:rsid w:val="00AE040F"/>
    <w:rsid w:val="00AE1388"/>
    <w:rsid w:val="00B13AEA"/>
    <w:rsid w:val="00B341E0"/>
    <w:rsid w:val="00B36F6E"/>
    <w:rsid w:val="00B60A4E"/>
    <w:rsid w:val="00B64849"/>
    <w:rsid w:val="00B73692"/>
    <w:rsid w:val="00B83BE8"/>
    <w:rsid w:val="00BB7202"/>
    <w:rsid w:val="00BC0F5F"/>
    <w:rsid w:val="00BD40EC"/>
    <w:rsid w:val="00BF2101"/>
    <w:rsid w:val="00BF249D"/>
    <w:rsid w:val="00C07FE5"/>
    <w:rsid w:val="00C11220"/>
    <w:rsid w:val="00C25330"/>
    <w:rsid w:val="00C4032F"/>
    <w:rsid w:val="00C40CD7"/>
    <w:rsid w:val="00C52027"/>
    <w:rsid w:val="00C81CD5"/>
    <w:rsid w:val="00C8240F"/>
    <w:rsid w:val="00C83C56"/>
    <w:rsid w:val="00C92247"/>
    <w:rsid w:val="00CA228B"/>
    <w:rsid w:val="00CA5D49"/>
    <w:rsid w:val="00CB005C"/>
    <w:rsid w:val="00CB77DF"/>
    <w:rsid w:val="00CC254E"/>
    <w:rsid w:val="00CC3E34"/>
    <w:rsid w:val="00CC61BB"/>
    <w:rsid w:val="00CF1948"/>
    <w:rsid w:val="00CF4FA3"/>
    <w:rsid w:val="00D051E4"/>
    <w:rsid w:val="00D34A89"/>
    <w:rsid w:val="00D44221"/>
    <w:rsid w:val="00D53309"/>
    <w:rsid w:val="00D5423B"/>
    <w:rsid w:val="00D63EE2"/>
    <w:rsid w:val="00D771CD"/>
    <w:rsid w:val="00D80D23"/>
    <w:rsid w:val="00DD132E"/>
    <w:rsid w:val="00DD456E"/>
    <w:rsid w:val="00DE1B4B"/>
    <w:rsid w:val="00DE1EB9"/>
    <w:rsid w:val="00DE2508"/>
    <w:rsid w:val="00E02D12"/>
    <w:rsid w:val="00E07A43"/>
    <w:rsid w:val="00E50DDD"/>
    <w:rsid w:val="00E615D9"/>
    <w:rsid w:val="00E64606"/>
    <w:rsid w:val="00E86FA2"/>
    <w:rsid w:val="00E97373"/>
    <w:rsid w:val="00EB3345"/>
    <w:rsid w:val="00EB474A"/>
    <w:rsid w:val="00EC15E4"/>
    <w:rsid w:val="00ED1349"/>
    <w:rsid w:val="00EE091D"/>
    <w:rsid w:val="00EE3748"/>
    <w:rsid w:val="00F03F51"/>
    <w:rsid w:val="00F041C9"/>
    <w:rsid w:val="00F236F6"/>
    <w:rsid w:val="00F4119B"/>
    <w:rsid w:val="00F42DE8"/>
    <w:rsid w:val="00F43B5E"/>
    <w:rsid w:val="00F45782"/>
    <w:rsid w:val="00F51DD4"/>
    <w:rsid w:val="00F56F9B"/>
    <w:rsid w:val="00F6760F"/>
    <w:rsid w:val="00F74914"/>
    <w:rsid w:val="00F77B3E"/>
    <w:rsid w:val="00F91A7F"/>
    <w:rsid w:val="00F961C6"/>
    <w:rsid w:val="00F966E9"/>
    <w:rsid w:val="00FA1DF7"/>
    <w:rsid w:val="00FA7D0A"/>
    <w:rsid w:val="00FB15FF"/>
    <w:rsid w:val="00FB5F57"/>
    <w:rsid w:val="00FC473E"/>
    <w:rsid w:val="00FD10E7"/>
    <w:rsid w:val="00FD653E"/>
    <w:rsid w:val="00FE58FE"/>
    <w:rsid w:val="00FE719B"/>
    <w:rsid w:val="00FF0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."/>
  <w:listSeparator w:val=","/>
  <w14:docId w14:val="35741AE0"/>
  <w15:docId w15:val="{6BB78B6D-65F4-49FB-967D-34D02B7B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9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CEE"/>
    <w:pPr>
      <w:spacing w:before="0"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49D"/>
    <w:pPr>
      <w:ind w:left="720"/>
      <w:contextualSpacing/>
    </w:pPr>
  </w:style>
  <w:style w:type="paragraph" w:styleId="NormalWeb">
    <w:name w:val="Normal (Web)"/>
    <w:basedOn w:val="Normal"/>
    <w:unhideWhenUsed/>
    <w:rsid w:val="001621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qFormat/>
    <w:rsid w:val="0016218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D58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8AA"/>
  </w:style>
  <w:style w:type="paragraph" w:styleId="Footer">
    <w:name w:val="footer"/>
    <w:basedOn w:val="Normal"/>
    <w:link w:val="FooterChar"/>
    <w:uiPriority w:val="99"/>
    <w:unhideWhenUsed/>
    <w:rsid w:val="005D58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AA"/>
  </w:style>
  <w:style w:type="table" w:styleId="TableGrid">
    <w:name w:val="Table Grid"/>
    <w:basedOn w:val="TableNormal"/>
    <w:rsid w:val="003C53FF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E69FB"/>
    <w:rPr>
      <w:color w:val="0563C1" w:themeColor="hyperlink"/>
      <w:u w:val="single"/>
    </w:rPr>
  </w:style>
  <w:style w:type="character" w:styleId="Strong">
    <w:name w:val="Strong"/>
    <w:qFormat/>
    <w:rsid w:val="00B13AEA"/>
    <w:rPr>
      <w:b/>
      <w:bCs/>
    </w:rPr>
  </w:style>
  <w:style w:type="paragraph" w:styleId="NoSpacing">
    <w:name w:val="No Spacing"/>
    <w:aliases w:val="Nomarl"/>
    <w:next w:val="Normal"/>
    <w:uiPriority w:val="1"/>
    <w:qFormat/>
    <w:rsid w:val="00AD4BC1"/>
    <w:pPr>
      <w:spacing w:before="0" w:after="0" w:line="360" w:lineRule="auto"/>
      <w:jc w:val="both"/>
    </w:pPr>
    <w:rPr>
      <w:rFonts w:ascii="Times New Roman" w:eastAsia="Calibri" w:hAnsi="Times New Roman" w:cs="Times New Roman"/>
      <w:color w:val="000000" w:themeColor="text1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60EA8-FE7C-4385-9F45-84EE0E66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232</cp:revision>
  <cp:lastPrinted>2022-10-13T14:32:00Z</cp:lastPrinted>
  <dcterms:created xsi:type="dcterms:W3CDTF">2020-02-20T11:11:00Z</dcterms:created>
  <dcterms:modified xsi:type="dcterms:W3CDTF">2022-10-27T08:21:00Z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