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1EA" w:rsidRPr="0043282B" w:rsidRDefault="002421EA" w:rsidP="00FC7E10">
      <w:pPr>
        <w:spacing w:before="180" w:after="180" w:line="380" w:lineRule="atLeast"/>
        <w:rPr>
          <w:color w:val="000000" w:themeColor="text1"/>
          <w:szCs w:val="28"/>
        </w:rPr>
      </w:pPr>
      <w:r w:rsidRPr="0043282B">
        <w:rPr>
          <w:color w:val="000000" w:themeColor="text1"/>
          <w:szCs w:val="28"/>
        </w:rPr>
        <w:t> </w:t>
      </w:r>
    </w:p>
    <w:tbl>
      <w:tblPr>
        <w:tblpPr w:leftFromText="180" w:rightFromText="180" w:topFromText="15" w:bottomFromText="15" w:vertAnchor="text" w:tblpX="-709"/>
        <w:tblW w:w="9530" w:type="dxa"/>
        <w:tblCellMar>
          <w:left w:w="0" w:type="dxa"/>
          <w:right w:w="0" w:type="dxa"/>
        </w:tblCellMar>
        <w:tblLook w:val="0000" w:firstRow="0" w:lastRow="0" w:firstColumn="0" w:lastColumn="0" w:noHBand="0" w:noVBand="0"/>
      </w:tblPr>
      <w:tblGrid>
        <w:gridCol w:w="3969"/>
        <w:gridCol w:w="5561"/>
      </w:tblGrid>
      <w:tr w:rsidR="002421EA" w:rsidRPr="0043282B" w:rsidTr="000F085A">
        <w:trPr>
          <w:trHeight w:val="969"/>
        </w:trPr>
        <w:tc>
          <w:tcPr>
            <w:tcW w:w="3969" w:type="dxa"/>
          </w:tcPr>
          <w:p w:rsidR="002421EA" w:rsidRPr="0043282B" w:rsidRDefault="002421EA" w:rsidP="00FC7E10">
            <w:pPr>
              <w:spacing w:line="380" w:lineRule="atLeast"/>
              <w:ind w:right="-750"/>
              <w:rPr>
                <w:color w:val="000000" w:themeColor="text1"/>
                <w:szCs w:val="28"/>
              </w:rPr>
            </w:pPr>
            <w:r w:rsidRPr="0043282B">
              <w:rPr>
                <w:b/>
                <w:bCs/>
                <w:color w:val="000000" w:themeColor="text1"/>
                <w:szCs w:val="28"/>
              </w:rPr>
              <w:t>    </w:t>
            </w:r>
            <w:r w:rsidRPr="0043282B">
              <w:rPr>
                <w:color w:val="000000" w:themeColor="text1"/>
                <w:szCs w:val="28"/>
              </w:rPr>
              <w:t>SỞ GD&amp;ĐT HẢI PHÒNG</w:t>
            </w:r>
          </w:p>
          <w:p w:rsidR="002421EA" w:rsidRPr="0043282B" w:rsidRDefault="002421EA" w:rsidP="00FC7E10">
            <w:pPr>
              <w:spacing w:line="380" w:lineRule="atLeast"/>
              <w:ind w:right="-750"/>
              <w:rPr>
                <w:color w:val="000000" w:themeColor="text1"/>
                <w:szCs w:val="28"/>
              </w:rPr>
            </w:pPr>
            <w:r w:rsidRPr="0043282B">
              <w:rPr>
                <w:b/>
                <w:bCs/>
                <w:color w:val="000000" w:themeColor="text1"/>
                <w:szCs w:val="28"/>
              </w:rPr>
              <w:t>TRƯỜNG THPT VĨNH BẢO</w:t>
            </w:r>
          </w:p>
          <w:p w:rsidR="002421EA" w:rsidRPr="0043282B" w:rsidRDefault="002421EA" w:rsidP="00FC7E10">
            <w:pPr>
              <w:spacing w:line="380" w:lineRule="atLeast"/>
              <w:ind w:left="142" w:right="-750"/>
              <w:jc w:val="both"/>
              <w:rPr>
                <w:color w:val="000000" w:themeColor="text1"/>
                <w:szCs w:val="28"/>
              </w:rPr>
            </w:pPr>
            <w:r w:rsidRPr="0043282B">
              <w:rPr>
                <w:b/>
                <w:bCs/>
                <w:color w:val="000000" w:themeColor="text1"/>
                <w:szCs w:val="28"/>
              </w:rPr>
              <w:t>   </w:t>
            </w:r>
            <w:r w:rsidRPr="0043282B">
              <w:rPr>
                <w:color w:val="000000" w:themeColor="text1"/>
                <w:szCs w:val="28"/>
              </w:rPr>
              <w:t>Số:16/ KH-ƯDCNTT</w:t>
            </w:r>
            <w:r>
              <w:rPr>
                <w:color w:val="000000" w:themeColor="text1"/>
                <w:szCs w:val="28"/>
              </w:rPr>
              <w:t>,CĐS</w:t>
            </w:r>
            <w:r w:rsidRPr="0043282B">
              <w:rPr>
                <w:color w:val="000000" w:themeColor="text1"/>
                <w:szCs w:val="28"/>
              </w:rPr>
              <w:t>                  </w:t>
            </w:r>
          </w:p>
        </w:tc>
        <w:tc>
          <w:tcPr>
            <w:tcW w:w="5561" w:type="dxa"/>
          </w:tcPr>
          <w:p w:rsidR="002421EA" w:rsidRPr="0043282B" w:rsidRDefault="002421EA" w:rsidP="00FC7E10">
            <w:pPr>
              <w:spacing w:line="380" w:lineRule="atLeast"/>
              <w:ind w:right="-750"/>
              <w:jc w:val="both"/>
              <w:rPr>
                <w:color w:val="000000" w:themeColor="text1"/>
                <w:szCs w:val="28"/>
              </w:rPr>
            </w:pPr>
            <w:r w:rsidRPr="0043282B">
              <w:rPr>
                <w:b/>
                <w:bCs/>
                <w:color w:val="000000" w:themeColor="text1"/>
                <w:szCs w:val="28"/>
              </w:rPr>
              <w:t>CỘNG HÒA XÃ HỘI CHỦ NGHĨA VIỆT NAM</w:t>
            </w:r>
          </w:p>
          <w:p w:rsidR="002421EA" w:rsidRPr="0043282B" w:rsidRDefault="002421EA" w:rsidP="00FC7E10">
            <w:pPr>
              <w:spacing w:line="380" w:lineRule="atLeast"/>
              <w:ind w:left="-342" w:right="-750" w:firstLine="399"/>
              <w:jc w:val="both"/>
              <w:rPr>
                <w:color w:val="000000" w:themeColor="text1"/>
                <w:szCs w:val="28"/>
              </w:rPr>
            </w:pPr>
            <w:r w:rsidRPr="0043282B">
              <w:rPr>
                <w:b/>
                <w:bCs/>
                <w:color w:val="000000" w:themeColor="text1"/>
                <w:szCs w:val="28"/>
              </w:rPr>
              <w:t>                </w:t>
            </w:r>
            <w:r w:rsidRPr="0043282B">
              <w:rPr>
                <w:b/>
                <w:bCs/>
                <w:color w:val="000000" w:themeColor="text1"/>
                <w:szCs w:val="28"/>
                <w:u w:val="single"/>
              </w:rPr>
              <w:t>Độc lập - Tự do - Hạnh phúc</w:t>
            </w:r>
          </w:p>
          <w:p w:rsidR="002421EA" w:rsidRPr="0043282B" w:rsidRDefault="002421EA" w:rsidP="00FC7E10">
            <w:pPr>
              <w:spacing w:line="380" w:lineRule="atLeast"/>
              <w:ind w:left="-342" w:right="-750" w:firstLine="399"/>
              <w:jc w:val="both"/>
              <w:rPr>
                <w:color w:val="000000" w:themeColor="text1"/>
                <w:szCs w:val="28"/>
              </w:rPr>
            </w:pPr>
            <w:r w:rsidRPr="0043282B">
              <w:rPr>
                <w:color w:val="000000" w:themeColor="text1"/>
                <w:szCs w:val="28"/>
              </w:rPr>
              <w:t> </w:t>
            </w:r>
          </w:p>
        </w:tc>
      </w:tr>
    </w:tbl>
    <w:p w:rsidR="002421EA" w:rsidRPr="0043282B" w:rsidRDefault="002421EA" w:rsidP="00FC7E10">
      <w:pPr>
        <w:spacing w:before="180" w:after="180" w:line="380" w:lineRule="atLeast"/>
        <w:jc w:val="right"/>
        <w:rPr>
          <w:color w:val="000000" w:themeColor="text1"/>
          <w:szCs w:val="28"/>
        </w:rPr>
      </w:pPr>
      <w:r w:rsidRPr="0043282B">
        <w:rPr>
          <w:color w:val="000000" w:themeColor="text1"/>
          <w:szCs w:val="28"/>
        </w:rPr>
        <w:t> </w:t>
      </w:r>
      <w:r w:rsidRPr="0043282B">
        <w:rPr>
          <w:b/>
          <w:bCs/>
          <w:color w:val="000000" w:themeColor="text1"/>
          <w:szCs w:val="28"/>
        </w:rPr>
        <w:t>                                               Vĩnh Bảo</w:t>
      </w:r>
      <w:r w:rsidRPr="0043282B">
        <w:rPr>
          <w:i/>
          <w:iCs/>
          <w:color w:val="000000" w:themeColor="text1"/>
          <w:szCs w:val="28"/>
        </w:rPr>
        <w:t>, ngày 29 tháng 0</w:t>
      </w:r>
      <w:r>
        <w:rPr>
          <w:i/>
          <w:iCs/>
          <w:color w:val="000000" w:themeColor="text1"/>
          <w:szCs w:val="28"/>
        </w:rPr>
        <w:t>8</w:t>
      </w:r>
      <w:r w:rsidRPr="0043282B">
        <w:rPr>
          <w:i/>
          <w:iCs/>
          <w:color w:val="000000" w:themeColor="text1"/>
          <w:szCs w:val="28"/>
        </w:rPr>
        <w:t> năm 202</w:t>
      </w:r>
      <w:r>
        <w:rPr>
          <w:i/>
          <w:iCs/>
          <w:color w:val="000000" w:themeColor="text1"/>
          <w:szCs w:val="28"/>
        </w:rPr>
        <w:t>3</w:t>
      </w:r>
      <w:r w:rsidRPr="0043282B">
        <w:rPr>
          <w:b/>
          <w:bCs/>
          <w:color w:val="000000" w:themeColor="text1"/>
          <w:szCs w:val="28"/>
        </w:rPr>
        <w:t>          </w:t>
      </w:r>
    </w:p>
    <w:p w:rsidR="002421EA" w:rsidRPr="0043282B" w:rsidRDefault="002421EA" w:rsidP="00FC7E10">
      <w:pPr>
        <w:spacing w:line="380" w:lineRule="atLeast"/>
        <w:jc w:val="center"/>
        <w:rPr>
          <w:color w:val="000000" w:themeColor="text1"/>
          <w:szCs w:val="28"/>
        </w:rPr>
      </w:pPr>
      <w:r w:rsidRPr="0043282B">
        <w:rPr>
          <w:b/>
          <w:bCs/>
          <w:color w:val="000000" w:themeColor="text1"/>
          <w:szCs w:val="28"/>
        </w:rPr>
        <w:t> </w:t>
      </w:r>
    </w:p>
    <w:p w:rsidR="002421EA" w:rsidRPr="0043282B" w:rsidRDefault="002421EA" w:rsidP="00FC7E10">
      <w:pPr>
        <w:spacing w:line="380" w:lineRule="atLeast"/>
        <w:jc w:val="center"/>
        <w:rPr>
          <w:color w:val="000000" w:themeColor="text1"/>
          <w:szCs w:val="28"/>
        </w:rPr>
      </w:pPr>
      <w:r w:rsidRPr="0043282B">
        <w:rPr>
          <w:b/>
          <w:bCs/>
          <w:color w:val="000000" w:themeColor="text1"/>
          <w:szCs w:val="28"/>
        </w:rPr>
        <w:t>KẾ HOẠCH</w:t>
      </w:r>
    </w:p>
    <w:p w:rsidR="002421EA" w:rsidRPr="0043282B" w:rsidRDefault="002421EA" w:rsidP="00FC7E10">
      <w:pPr>
        <w:spacing w:line="380" w:lineRule="atLeast"/>
        <w:jc w:val="center"/>
        <w:rPr>
          <w:color w:val="000000" w:themeColor="text1"/>
          <w:szCs w:val="28"/>
        </w:rPr>
      </w:pPr>
      <w:r w:rsidRPr="0043282B">
        <w:rPr>
          <w:b/>
          <w:bCs/>
          <w:color w:val="000000" w:themeColor="text1"/>
          <w:szCs w:val="28"/>
        </w:rPr>
        <w:t>THỰC HIỆN NHIỆM VỤ CÔNG NGHỆ THÔNG TIN</w:t>
      </w:r>
      <w:r>
        <w:rPr>
          <w:b/>
          <w:bCs/>
          <w:color w:val="000000" w:themeColor="text1"/>
          <w:szCs w:val="28"/>
        </w:rPr>
        <w:t>, CHUYỂN ĐỔI SỐ</w:t>
      </w:r>
    </w:p>
    <w:p w:rsidR="002421EA" w:rsidRPr="0043282B" w:rsidRDefault="002421EA" w:rsidP="00FC7E10">
      <w:pPr>
        <w:spacing w:line="380" w:lineRule="atLeast"/>
        <w:jc w:val="center"/>
        <w:rPr>
          <w:color w:val="000000" w:themeColor="text1"/>
          <w:szCs w:val="28"/>
        </w:rPr>
      </w:pPr>
      <w:r w:rsidRPr="0043282B">
        <w:rPr>
          <w:b/>
          <w:bCs/>
          <w:color w:val="000000" w:themeColor="text1"/>
          <w:szCs w:val="28"/>
        </w:rPr>
        <w:t>NĂM HỌC 202</w:t>
      </w:r>
      <w:r>
        <w:rPr>
          <w:b/>
          <w:bCs/>
          <w:color w:val="000000" w:themeColor="text1"/>
          <w:szCs w:val="28"/>
        </w:rPr>
        <w:t>3</w:t>
      </w:r>
      <w:r w:rsidRPr="0043282B">
        <w:rPr>
          <w:b/>
          <w:bCs/>
          <w:color w:val="000000" w:themeColor="text1"/>
          <w:szCs w:val="28"/>
        </w:rPr>
        <w:t xml:space="preserve"> - 202</w:t>
      </w:r>
      <w:r>
        <w:rPr>
          <w:b/>
          <w:bCs/>
          <w:color w:val="000000" w:themeColor="text1"/>
          <w:szCs w:val="28"/>
        </w:rPr>
        <w:t>4</w:t>
      </w:r>
    </w:p>
    <w:p w:rsidR="002421EA" w:rsidRPr="0043282B" w:rsidRDefault="002421EA" w:rsidP="00FC7E10">
      <w:pPr>
        <w:spacing w:line="380" w:lineRule="atLeast"/>
        <w:jc w:val="both"/>
        <w:rPr>
          <w:color w:val="000000" w:themeColor="text1"/>
          <w:szCs w:val="28"/>
        </w:rPr>
      </w:pPr>
      <w:r w:rsidRPr="0043282B">
        <w:rPr>
          <w:color w:val="000000" w:themeColor="text1"/>
          <w:szCs w:val="28"/>
        </w:rPr>
        <w:t> </w:t>
      </w:r>
    </w:p>
    <w:p w:rsidR="002421EA" w:rsidRDefault="002421EA" w:rsidP="00FC7E10">
      <w:pPr>
        <w:spacing w:before="240" w:after="240" w:line="380" w:lineRule="atLeast"/>
        <w:jc w:val="both"/>
        <w:rPr>
          <w:rStyle w:val="fontstyle01"/>
        </w:rPr>
      </w:pPr>
      <w:r>
        <w:rPr>
          <w:rStyle w:val="fontstyle01"/>
        </w:rPr>
        <w:t xml:space="preserve">- </w:t>
      </w:r>
      <w:r>
        <w:rPr>
          <w:rStyle w:val="fontstyle01"/>
        </w:rPr>
        <w:t>Căn cứ Quyết định số 4725/QĐ - BGDĐT ngày 30/12/2022 của Bộ trưởng</w:t>
      </w:r>
      <w:r>
        <w:rPr>
          <w:color w:val="000000"/>
          <w:szCs w:val="28"/>
        </w:rPr>
        <w:br/>
      </w:r>
      <w:r>
        <w:rPr>
          <w:rStyle w:val="fontstyle01"/>
        </w:rPr>
        <w:t>Bộ Giáo dục và Đào tạo (GDĐT) ban hành Bộ chỉ số chuyển đổi số của cơ sở giáo</w:t>
      </w:r>
      <w:r>
        <w:rPr>
          <w:color w:val="000000"/>
          <w:szCs w:val="28"/>
        </w:rPr>
        <w:br/>
      </w:r>
      <w:r>
        <w:rPr>
          <w:rStyle w:val="fontstyle01"/>
        </w:rPr>
        <w:t>dục phổ thông và giáo dục thường xuyên;</w:t>
      </w:r>
    </w:p>
    <w:p w:rsidR="002421EA" w:rsidRDefault="002421EA" w:rsidP="00FC7E10">
      <w:pPr>
        <w:spacing w:before="240" w:after="240" w:line="380" w:lineRule="atLeast"/>
        <w:jc w:val="both"/>
        <w:rPr>
          <w:rStyle w:val="fontstyle01"/>
        </w:rPr>
      </w:pPr>
      <w:r>
        <w:rPr>
          <w:rStyle w:val="fontstyle01"/>
        </w:rPr>
        <w:t>- Căn cứ vào c</w:t>
      </w:r>
      <w:r>
        <w:rPr>
          <w:rStyle w:val="fontstyle01"/>
        </w:rPr>
        <w:t>ông văn số 606/SGDĐT-VP ngày 10/03/2023 của Sở Giáo dục</w:t>
      </w:r>
      <w:r>
        <w:rPr>
          <w:color w:val="000000"/>
          <w:szCs w:val="28"/>
        </w:rPr>
        <w:br/>
      </w:r>
      <w:r>
        <w:rPr>
          <w:rStyle w:val="fontstyle01"/>
        </w:rPr>
        <w:t>và Đào tạo về việc triển khai Bộ chỉ số đánh giá mức độ chuyển đổi số của cơ sở</w:t>
      </w:r>
      <w:r>
        <w:rPr>
          <w:color w:val="000000"/>
          <w:szCs w:val="28"/>
        </w:rPr>
        <w:br/>
      </w:r>
      <w:r>
        <w:rPr>
          <w:rStyle w:val="fontstyle01"/>
        </w:rPr>
        <w:t>giáo dục phổ thông và giáo dục thường xuyên.</w:t>
      </w:r>
    </w:p>
    <w:p w:rsidR="002421EA" w:rsidRDefault="002421EA" w:rsidP="00FC7E10">
      <w:pPr>
        <w:spacing w:before="240" w:after="240" w:line="380" w:lineRule="atLeast"/>
        <w:jc w:val="both"/>
        <w:rPr>
          <w:rStyle w:val="fontstyle01"/>
        </w:rPr>
      </w:pPr>
      <w:r>
        <w:rPr>
          <w:rStyle w:val="fontstyle01"/>
        </w:rPr>
        <w:t xml:space="preserve">- </w:t>
      </w:r>
      <w:r>
        <w:rPr>
          <w:rStyle w:val="fontstyle01"/>
        </w:rPr>
        <w:t>Căn cứ kế hoạch triển khai các nhiệm vụ trọng tâm chuyển đổi số ngành giáo</w:t>
      </w:r>
      <w:r>
        <w:rPr>
          <w:color w:val="000000"/>
          <w:szCs w:val="28"/>
        </w:rPr>
        <w:br/>
      </w:r>
      <w:r>
        <w:rPr>
          <w:rStyle w:val="fontstyle01"/>
        </w:rPr>
        <w:t>dục và đào tạo năm 2023.</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Căn cứ vào nhiệm vụ, kế hoạch  năm học và đặc điểm tình hình năm học </w:t>
      </w:r>
      <w:r>
        <w:rPr>
          <w:color w:val="000000" w:themeColor="text1"/>
          <w:szCs w:val="28"/>
        </w:rPr>
        <w:t>202</w:t>
      </w:r>
      <w:r>
        <w:rPr>
          <w:color w:val="000000" w:themeColor="text1"/>
          <w:szCs w:val="28"/>
        </w:rPr>
        <w:t>3</w:t>
      </w:r>
      <w:r>
        <w:rPr>
          <w:color w:val="000000" w:themeColor="text1"/>
          <w:szCs w:val="28"/>
        </w:rPr>
        <w:t xml:space="preserve"> – 202</w:t>
      </w:r>
      <w:r>
        <w:rPr>
          <w:color w:val="000000" w:themeColor="text1"/>
          <w:szCs w:val="28"/>
        </w:rPr>
        <w:t>4</w:t>
      </w:r>
      <w:r w:rsidRPr="0043282B">
        <w:rPr>
          <w:color w:val="000000" w:themeColor="text1"/>
          <w:szCs w:val="28"/>
        </w:rPr>
        <w:t xml:space="preserve"> của trường THPT Vĩnh Bảo.</w:t>
      </w:r>
    </w:p>
    <w:p w:rsidR="002421EA" w:rsidRPr="0043282B" w:rsidRDefault="002421EA" w:rsidP="00FC7E10">
      <w:pPr>
        <w:spacing w:before="240" w:after="240" w:line="380" w:lineRule="atLeast"/>
        <w:ind w:firstLine="720"/>
        <w:jc w:val="both"/>
        <w:rPr>
          <w:color w:val="000000" w:themeColor="text1"/>
          <w:szCs w:val="28"/>
        </w:rPr>
      </w:pPr>
      <w:r w:rsidRPr="0043282B">
        <w:rPr>
          <w:color w:val="000000" w:themeColor="text1"/>
          <w:szCs w:val="28"/>
        </w:rPr>
        <w:t>Trường THPT Vĩnh Bảo lập kế hoạch về nhiệm vụ CNTT</w:t>
      </w:r>
      <w:r>
        <w:rPr>
          <w:color w:val="000000" w:themeColor="text1"/>
          <w:szCs w:val="28"/>
        </w:rPr>
        <w:t>, CĐS</w:t>
      </w:r>
      <w:r w:rsidRPr="0043282B">
        <w:rPr>
          <w:color w:val="000000" w:themeColor="text1"/>
          <w:szCs w:val="28"/>
        </w:rPr>
        <w:t xml:space="preserve"> như sau:</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I. Đặc điểm tình hình</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1. Thuận lợi:</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Được sự quan tâm, ủng hộ của Sở GD-ĐT, của BGH nhà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CSVC tương đối đầy đủ để thực hiện cơ bản nhiệm vụ CNTT phục vụ công việc dạy và học, cụ thể:</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+ 02 phòng máy (70 máy) có nối mạng internet phục vụ việc học tập.</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+ 01 phòng học có nối mạng internet.</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+ 09 bộ máy chiếu projector phục vụ việc dạy </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lastRenderedPageBreak/>
        <w:t>+ 07 máy tính xách tay.</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+ 01 màn hình Led hội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w:t>
      </w:r>
      <w:r>
        <w:rPr>
          <w:color w:val="000000" w:themeColor="text1"/>
          <w:szCs w:val="28"/>
        </w:rPr>
        <w:t>34</w:t>
      </w:r>
      <w:r w:rsidRPr="0043282B">
        <w:rPr>
          <w:color w:val="000000" w:themeColor="text1"/>
          <w:szCs w:val="28"/>
        </w:rPr>
        <w:t xml:space="preserve"> phòng học có hệ thống màn hình </w:t>
      </w:r>
      <w:r>
        <w:rPr>
          <w:color w:val="000000" w:themeColor="text1"/>
          <w:szCs w:val="28"/>
        </w:rPr>
        <w:t>Ti vi</w:t>
      </w:r>
      <w:r w:rsidRPr="0043282B">
        <w:rPr>
          <w:color w:val="000000" w:themeColor="text1"/>
          <w:szCs w:val="28"/>
        </w:rPr>
        <w:t xml:space="preserve"> 60 inch</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w:t>
      </w:r>
      <w:r>
        <w:rPr>
          <w:color w:val="000000" w:themeColor="text1"/>
          <w:szCs w:val="28"/>
        </w:rPr>
        <w:t>34</w:t>
      </w:r>
      <w:r w:rsidRPr="0043282B">
        <w:rPr>
          <w:color w:val="000000" w:themeColor="text1"/>
          <w:szCs w:val="28"/>
        </w:rPr>
        <w:t xml:space="preserve"> phòng học được lắp hệ thống Wifi đảm bảo cho việc học trực tuyến trong thời gian dịch bệnh diễn ra.</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Hệ thống máy tính của BGH, Tổ CM, Hành chính và các bộ phận khác đều có nối mạng internet.</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Cơ bản có đầy đủ các phần mềm quản lý, phần mềm chuyên dụng, phần mềm phục vụ dạy và học,…</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+ 100% CBGV, HS cài đặt ứng dụng Zalo, EnnetViet trong trao đổi thông tin </w:t>
      </w:r>
    </w:p>
    <w:p w:rsidR="002421EA" w:rsidRDefault="002421EA" w:rsidP="00FC7E10">
      <w:pPr>
        <w:spacing w:before="240" w:after="240" w:line="380" w:lineRule="atLeast"/>
        <w:jc w:val="both"/>
        <w:rPr>
          <w:color w:val="000000" w:themeColor="text1"/>
          <w:szCs w:val="28"/>
        </w:rPr>
      </w:pPr>
      <w:r w:rsidRPr="0043282B">
        <w:rPr>
          <w:color w:val="000000" w:themeColor="text1"/>
          <w:szCs w:val="28"/>
        </w:rPr>
        <w:t>+</w:t>
      </w:r>
      <w:r>
        <w:rPr>
          <w:color w:val="000000" w:themeColor="text1"/>
          <w:szCs w:val="28"/>
        </w:rPr>
        <w:t xml:space="preserve"> </w:t>
      </w:r>
      <w:r w:rsidRPr="0043282B">
        <w:rPr>
          <w:color w:val="000000" w:themeColor="text1"/>
          <w:szCs w:val="28"/>
        </w:rPr>
        <w:t xml:space="preserve">Có website riêng với tên miền: </w:t>
      </w:r>
      <w:r w:rsidRPr="002421EA">
        <w:rPr>
          <w:color w:val="000000" w:themeColor="text1"/>
          <w:szCs w:val="28"/>
        </w:rPr>
        <w:t>https://thptvinhbao.haiphong.edu.vn/</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Đội ngũ GV có nhiều cố gắng CNTT trong việc ứng dụng CNTT</w:t>
      </w:r>
      <w:r>
        <w:rPr>
          <w:color w:val="000000" w:themeColor="text1"/>
          <w:szCs w:val="28"/>
        </w:rPr>
        <w:t>, CĐS</w:t>
      </w:r>
      <w:r w:rsidRPr="0043282B">
        <w:rPr>
          <w:color w:val="000000" w:themeColor="text1"/>
          <w:szCs w:val="28"/>
        </w:rPr>
        <w:t xml:space="preserve"> vào công tác dạy học; có tinh thần ham học hỏi.</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2. Khó khăn:</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Một bộ phận đội ngũ thầy cô giáo còn ngại khó trong việc ứng dụng CNTT</w:t>
      </w:r>
      <w:r>
        <w:rPr>
          <w:color w:val="000000" w:themeColor="text1"/>
          <w:szCs w:val="28"/>
        </w:rPr>
        <w:t>, CĐS</w:t>
      </w:r>
      <w:r w:rsidRPr="0043282B">
        <w:rPr>
          <w:color w:val="000000" w:themeColor="text1"/>
          <w:szCs w:val="28"/>
        </w:rPr>
        <w:t xml:space="preserve"> trong quản lý và giảng dạy; khả năng CNTT chưa cao nên chưa đáp ứng được nhiệm vụ CNTT</w:t>
      </w:r>
      <w:r>
        <w:rPr>
          <w:color w:val="000000" w:themeColor="text1"/>
          <w:szCs w:val="28"/>
        </w:rPr>
        <w:t>, CĐS</w:t>
      </w:r>
      <w:r w:rsidRPr="0043282B">
        <w:rPr>
          <w:color w:val="000000" w:themeColor="text1"/>
          <w:szCs w:val="28"/>
        </w:rPr>
        <w:t>.</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II. Mục tiêu:</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ml:space="preserve">- Nâng cao nhận thức cho cán bộ, giáo viên, nhân viên và học sinh thấy rõ vai trò quan trọng của CNTT, </w:t>
      </w:r>
      <w:r>
        <w:rPr>
          <w:color w:val="000000" w:themeColor="text1"/>
          <w:szCs w:val="28"/>
        </w:rPr>
        <w:t xml:space="preserve">CĐS, </w:t>
      </w:r>
      <w:r w:rsidRPr="0043282B">
        <w:rPr>
          <w:color w:val="000000" w:themeColor="text1"/>
          <w:szCs w:val="28"/>
        </w:rPr>
        <w:t>mạng Internet và các phương tiện nghe - nhìn sẵn có nhằm phục vụ cho công tác giảng dạy và quản lý; nâng cao hiệu quả ứng dụng CNTT</w:t>
      </w:r>
      <w:r>
        <w:rPr>
          <w:color w:val="000000" w:themeColor="text1"/>
          <w:szCs w:val="28"/>
        </w:rPr>
        <w:t>, CĐS</w:t>
      </w:r>
      <w:r w:rsidRPr="0043282B">
        <w:rPr>
          <w:color w:val="000000" w:themeColor="text1"/>
          <w:szCs w:val="28"/>
        </w:rPr>
        <w:t xml:space="preserve"> trong nhà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- 100% CB, GV có địa chỉ email, zalo, EnetViet, Microsoft Team và thường xuyên sử dụng địa chỉ email, zalo, EnetViet, Microsoft Team trong làm việc, trong trao đổi thông tin và truy cập hệ thống thông tin trên mạng để phục vụ trong công việc giảng dạy, quản lý.</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Nâng cao số lượng và chất lượng CB, GV trong việc ứng dụng CNTT</w:t>
      </w:r>
      <w:r w:rsidR="00FC7E10">
        <w:rPr>
          <w:color w:val="000000" w:themeColor="text1"/>
          <w:szCs w:val="28"/>
        </w:rPr>
        <w:t>, CĐS</w:t>
      </w:r>
      <w:r w:rsidRPr="0043282B">
        <w:rPr>
          <w:color w:val="000000" w:themeColor="text1"/>
          <w:szCs w:val="28"/>
        </w:rPr>
        <w:t xml:space="preserve"> trong quản lý, điều hành và giảng dạy.</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Tham gia các kỳ thi của cấp trên tổ chức qua mạng internet cho GV và HS (tiếng Anh, giải toán, thiết kế bài giảng,…)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lastRenderedPageBreak/>
        <w:t xml:space="preserve">- Tham gia dạy trực tuyến trên ứng dụng Microsoft Team trong thời gian dịch </w:t>
      </w:r>
      <w:r w:rsidR="00FC7E10">
        <w:rPr>
          <w:color w:val="000000" w:themeColor="text1"/>
          <w:szCs w:val="28"/>
        </w:rPr>
        <w:t xml:space="preserve">bệnh, </w:t>
      </w:r>
      <w:r w:rsidRPr="0043282B">
        <w:rPr>
          <w:color w:val="000000" w:themeColor="text1"/>
          <w:szCs w:val="28"/>
        </w:rPr>
        <w:t>đảm bảo 100% học sinh vừa được học trực tiếp, vừa học trực tuyến</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III. Nội dung và biện pháp:</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1. Xây dựng và tăng cường kết nối mạng Internet</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 </w:t>
      </w:r>
      <w:r w:rsidRPr="0043282B">
        <w:rPr>
          <w:color w:val="000000" w:themeColor="text1"/>
          <w:szCs w:val="28"/>
        </w:rPr>
        <w:t>Rà soát và củng cố hệ thống mạng internet cho toàn trường: khu hiệu bộ, các phòng bộ môn, phòng chức năng, hội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Xây dựng qui chế qui định về việc sử Internet trong nhà trường.</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2. Thiết lập hệ thống Email trong nhà trường</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Tăng cường sử dụng địa chỉ email trong làm việc, trong trao đổi thông tin và truy cập hệ thống thông tin trên mạng để phục vụ trong công việc hành chính và giảng dạy, nhằm thu thập thông tin, trao đổi, bàn bạc công việc chủ yếu qua email; các văn bản dự thảo cũng phát hành qua email. Nhóm GV tin học hỗ trợ tạo địa chỉ email cho giáo viên để được thường xuyên sử dụng và thông tin liên lạc.</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3. Khai thác địa chỉ Website của ngành và truy cập website của trường</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w:t>
      </w:r>
      <w:r w:rsidRPr="0043282B">
        <w:rPr>
          <w:color w:val="000000" w:themeColor="text1"/>
          <w:szCs w:val="28"/>
        </w:rPr>
        <w:t> Hướng dẫn phổ biến cho cán bộ, giáo viên, học sinh và PHHS khai thác, sử dụng thông tin trên hệ thống website:</w:t>
      </w:r>
    </w:p>
    <w:p w:rsidR="002421EA" w:rsidRPr="0043282B" w:rsidRDefault="002421EA" w:rsidP="00FC7E10">
      <w:pPr>
        <w:spacing w:line="380" w:lineRule="atLeast"/>
        <w:jc w:val="both"/>
        <w:rPr>
          <w:color w:val="000000" w:themeColor="text1"/>
          <w:szCs w:val="28"/>
        </w:rPr>
      </w:pPr>
      <w:r w:rsidRPr="0043282B">
        <w:rPr>
          <w:color w:val="000000" w:themeColor="text1"/>
          <w:szCs w:val="28"/>
        </w:rPr>
        <w:t>+ Bộ GD&amp;ĐT: Tại địa chỉ </w:t>
      </w:r>
      <w:hyperlink r:id="rId4" w:history="1">
        <w:r w:rsidRPr="0043282B">
          <w:rPr>
            <w:color w:val="000000" w:themeColor="text1"/>
            <w:spacing w:val="15"/>
            <w:szCs w:val="28"/>
          </w:rPr>
          <w:t>www.moet.gov.vn</w:t>
        </w:r>
      </w:hyperlink>
      <w:r w:rsidRPr="0043282B">
        <w:rPr>
          <w:color w:val="000000" w:themeColor="text1"/>
          <w:szCs w:val="28"/>
        </w:rPr>
        <w:t>, www</w:t>
      </w:r>
      <w:hyperlink r:id="rId5" w:history="1">
        <w:r w:rsidRPr="0043282B">
          <w:rPr>
            <w:color w:val="000000" w:themeColor="text1"/>
            <w:spacing w:val="15"/>
            <w:szCs w:val="28"/>
          </w:rPr>
          <w:t>.edu.net.vn</w:t>
        </w:r>
      </w:hyperlink>
    </w:p>
    <w:p w:rsidR="002421EA" w:rsidRPr="0043282B" w:rsidRDefault="002421EA" w:rsidP="00FC7E10">
      <w:pPr>
        <w:spacing w:line="380" w:lineRule="atLeast"/>
        <w:jc w:val="both"/>
        <w:rPr>
          <w:color w:val="000000" w:themeColor="text1"/>
          <w:szCs w:val="28"/>
        </w:rPr>
      </w:pPr>
      <w:r w:rsidRPr="0043282B">
        <w:rPr>
          <w:color w:val="000000" w:themeColor="text1"/>
          <w:szCs w:val="28"/>
        </w:rPr>
        <w:t>+ Sở GD&amp;ĐT: Tại địa chỉ </w:t>
      </w:r>
      <w:hyperlink r:id="rId6" w:history="1">
        <w:r w:rsidRPr="0043282B">
          <w:rPr>
            <w:rStyle w:val="Hyperlink"/>
            <w:color w:val="000000" w:themeColor="text1"/>
            <w:spacing w:val="15"/>
          </w:rPr>
          <w:t>www.haiphong.edu.vn</w:t>
        </w:r>
      </w:hyperlink>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Trường THPT Vĩnh Bảo: Tại địa chỉ  www. thptvinhbao.</w:t>
      </w:r>
      <w:r>
        <w:rPr>
          <w:color w:val="000000" w:themeColor="text1"/>
          <w:szCs w:val="28"/>
        </w:rPr>
        <w:t>haiphong.</w:t>
      </w:r>
      <w:r w:rsidRPr="0043282B">
        <w:rPr>
          <w:color w:val="000000" w:themeColor="text1"/>
          <w:szCs w:val="28"/>
        </w:rPr>
        <w:t>edu.vn và Facebook Đoàn trường THPT Vĩnh Bảo</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Củng cố lại Ban quản lý và điều hành website nhà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Phân công công việc cụ thể cho các thành viên tổ CNTT</w:t>
      </w:r>
      <w:r w:rsidR="00FC7E10">
        <w:rPr>
          <w:color w:val="000000" w:themeColor="text1"/>
          <w:szCs w:val="28"/>
        </w:rPr>
        <w:t>, CĐS</w:t>
      </w:r>
      <w:r w:rsidRPr="0043282B">
        <w:rPr>
          <w:color w:val="000000" w:themeColor="text1"/>
          <w:szCs w:val="28"/>
        </w:rPr>
        <w:t xml:space="preserve"> và CB phụ trách các mảng thông tin trên Website và thường xuyên cập nhật nội dung.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Mỗi tháng mỗi bộ phận có ít nhất 1 bài đăng trên Website của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Mời các thầy cô giáo trong trường có khả năng, năng lực cùng tham gia vào công tác viết bài.</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lastRenderedPageBreak/>
        <w:t>- Khuyến khích học sinh tham gia viết bài đăng trên Website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Công khai kết quả học tập và rèn luyện của học sinh trên website trường.</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4. Ứng dụng CNTT</w:t>
      </w:r>
      <w:r w:rsidR="00FC7E10">
        <w:rPr>
          <w:b/>
          <w:bCs/>
          <w:color w:val="000000" w:themeColor="text1"/>
          <w:szCs w:val="28"/>
        </w:rPr>
        <w:t>, CĐS</w:t>
      </w:r>
      <w:r w:rsidRPr="0043282B">
        <w:rPr>
          <w:b/>
          <w:bCs/>
          <w:color w:val="000000" w:themeColor="text1"/>
          <w:szCs w:val="28"/>
        </w:rPr>
        <w:t xml:space="preserve"> trong đổi mới phương pháp dạy học</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i/>
          <w:iCs/>
          <w:color w:val="000000" w:themeColor="text1"/>
          <w:szCs w:val="28"/>
        </w:rPr>
        <w:t>-</w:t>
      </w:r>
      <w:r w:rsidRPr="0043282B">
        <w:rPr>
          <w:color w:val="000000" w:themeColor="text1"/>
          <w:szCs w:val="28"/>
        </w:rPr>
        <w:t> Khuyến khích GV tự triển khai tích hợp, lồng ghép việc sử dụng các công cụ CNTT</w:t>
      </w:r>
      <w:r w:rsidR="00FC7E10">
        <w:rPr>
          <w:color w:val="000000" w:themeColor="text1"/>
          <w:szCs w:val="28"/>
        </w:rPr>
        <w:t>, CĐS</w:t>
      </w:r>
      <w:r w:rsidRPr="0043282B">
        <w:rPr>
          <w:color w:val="000000" w:themeColor="text1"/>
          <w:szCs w:val="28"/>
        </w:rPr>
        <w:t xml:space="preserve"> vào quá trình dạy các môn học.</w:t>
      </w:r>
    </w:p>
    <w:p w:rsidR="002421EA" w:rsidRDefault="002421EA" w:rsidP="00FC7E10">
      <w:pPr>
        <w:spacing w:before="240" w:after="240" w:line="380" w:lineRule="atLeast"/>
        <w:jc w:val="both"/>
        <w:rPr>
          <w:color w:val="000000" w:themeColor="text1"/>
          <w:szCs w:val="28"/>
        </w:rPr>
      </w:pPr>
      <w:r w:rsidRPr="0043282B">
        <w:rPr>
          <w:color w:val="000000" w:themeColor="text1"/>
          <w:szCs w:val="28"/>
        </w:rPr>
        <w:t xml:space="preserve">- 100 % giáo viên soạn bài thao giảng trên máy tính. Mỗi </w:t>
      </w:r>
      <w:r w:rsidR="00FC7E10">
        <w:rPr>
          <w:color w:val="000000" w:themeColor="text1"/>
          <w:szCs w:val="28"/>
        </w:rPr>
        <w:t>tổ nhóm bộ môn</w:t>
      </w:r>
      <w:r w:rsidRPr="0043282B">
        <w:rPr>
          <w:color w:val="000000" w:themeColor="text1"/>
          <w:szCs w:val="28"/>
        </w:rPr>
        <w:t xml:space="preserve"> một </w:t>
      </w:r>
      <w:r w:rsidR="00FC7E10">
        <w:rPr>
          <w:color w:val="000000" w:themeColor="text1"/>
          <w:szCs w:val="28"/>
        </w:rPr>
        <w:t xml:space="preserve">tháng có </w:t>
      </w:r>
      <w:r w:rsidRPr="0043282B">
        <w:rPr>
          <w:color w:val="000000" w:themeColor="text1"/>
          <w:szCs w:val="28"/>
        </w:rPr>
        <w:t>ít nhất phải có 2 bài giảng trình chiếu. Yêu cầu các thầy cô giáo phải sử dụng CNTT</w:t>
      </w:r>
      <w:r w:rsidR="00FC7E10">
        <w:rPr>
          <w:color w:val="000000" w:themeColor="text1"/>
          <w:szCs w:val="28"/>
        </w:rPr>
        <w:t>, CĐS</w:t>
      </w:r>
      <w:r w:rsidRPr="0043282B">
        <w:rPr>
          <w:color w:val="000000" w:themeColor="text1"/>
          <w:szCs w:val="28"/>
        </w:rPr>
        <w:t xml:space="preserve"> trong thao giảng, trong báo cáo chuyên đề.</w:t>
      </w:r>
    </w:p>
    <w:p w:rsidR="00FC7E10" w:rsidRPr="00FC7E10" w:rsidRDefault="00FC7E10" w:rsidP="00FC7E10">
      <w:pPr>
        <w:spacing w:before="240" w:after="240" w:line="380" w:lineRule="atLeast"/>
        <w:jc w:val="both"/>
        <w:rPr>
          <w:color w:val="000000" w:themeColor="text1"/>
          <w:szCs w:val="28"/>
        </w:rPr>
      </w:pPr>
      <w:r w:rsidRPr="00FC7E10">
        <w:rPr>
          <w:color w:val="000000" w:themeColor="text1"/>
          <w:szCs w:val="28"/>
        </w:rPr>
        <w:t xml:space="preserve">- Mỗi một kì các tổ nhóm phải thu thập số lượng các </w:t>
      </w:r>
      <w:r w:rsidRPr="00FC7E10">
        <w:rPr>
          <w:color w:val="000000" w:themeColor="text1"/>
          <w:szCs w:val="28"/>
        </w:rPr>
        <w:t>học liệu được số hóa (đã được tổ chuyên môn thông qua và được người đứng đầu cơ sở giáo dục phê duyệt)</w:t>
      </w:r>
      <w:r w:rsidRPr="00FC7E10">
        <w:rPr>
          <w:color w:val="000000" w:themeColor="text1"/>
          <w:szCs w:val="28"/>
        </w:rPr>
        <w:t xml:space="preserve"> tập hợp vào kho dữ liệu chung của nhà trường trên Driver</w:t>
      </w:r>
    </w:p>
    <w:p w:rsidR="00FC7E10" w:rsidRPr="00FC7E10" w:rsidRDefault="00FC7E10" w:rsidP="00FC7E10">
      <w:pPr>
        <w:spacing w:after="150"/>
        <w:jc w:val="both"/>
        <w:rPr>
          <w:color w:val="000000" w:themeColor="text1"/>
          <w:szCs w:val="28"/>
        </w:rPr>
      </w:pPr>
      <w:r w:rsidRPr="00FC7E10">
        <w:rPr>
          <w:color w:val="000000" w:themeColor="text1"/>
          <w:szCs w:val="28"/>
        </w:rPr>
        <w:t xml:space="preserve">- </w:t>
      </w:r>
      <w:r w:rsidR="00342DFE">
        <w:rPr>
          <w:color w:val="000000" w:themeColor="text1"/>
          <w:szCs w:val="28"/>
        </w:rPr>
        <w:t xml:space="preserve">Các tổ nhóm </w:t>
      </w:r>
      <w:r w:rsidRPr="00FC7E10">
        <w:rPr>
          <w:color w:val="000000" w:themeColor="text1"/>
          <w:szCs w:val="28"/>
        </w:rPr>
        <w:t xml:space="preserve">triển khai hệ thống quản lý học tập trực tuyến (LMS)/hệ thống quản lý nội dung học tập trực tuyến (LCMS) </w:t>
      </w:r>
      <w:r w:rsidR="00342DFE">
        <w:rPr>
          <w:color w:val="000000" w:themeColor="text1"/>
          <w:szCs w:val="28"/>
        </w:rPr>
        <w:t xml:space="preserve">có </w:t>
      </w:r>
      <w:r w:rsidRPr="00FC7E10">
        <w:rPr>
          <w:color w:val="000000" w:themeColor="text1"/>
          <w:szCs w:val="28"/>
        </w:rPr>
        <w:t>các chức năng:</w:t>
      </w:r>
    </w:p>
    <w:p w:rsidR="00FC7E10" w:rsidRPr="00FC7E10" w:rsidRDefault="00FC7E10" w:rsidP="00FC7E10">
      <w:pPr>
        <w:spacing w:after="150"/>
        <w:jc w:val="both"/>
        <w:rPr>
          <w:color w:val="000000" w:themeColor="text1"/>
          <w:szCs w:val="28"/>
        </w:rPr>
      </w:pPr>
      <w:r w:rsidRPr="00FC7E10">
        <w:rPr>
          <w:color w:val="000000" w:themeColor="text1"/>
          <w:szCs w:val="28"/>
        </w:rPr>
        <w:t>(1) Giáo viên giao bài cho học sinh tự học;</w:t>
      </w:r>
    </w:p>
    <w:p w:rsidR="00FC7E10" w:rsidRPr="00FC7E10" w:rsidRDefault="00FC7E10" w:rsidP="00FC7E10">
      <w:pPr>
        <w:spacing w:after="150"/>
        <w:jc w:val="both"/>
        <w:rPr>
          <w:color w:val="000000" w:themeColor="text1"/>
          <w:szCs w:val="28"/>
        </w:rPr>
      </w:pPr>
      <w:r w:rsidRPr="00FC7E10">
        <w:rPr>
          <w:color w:val="000000" w:themeColor="text1"/>
          <w:szCs w:val="28"/>
        </w:rPr>
        <w:t>(2) Giáo viên trả lời (giải đáp) các câu hỏi của học sinh;</w:t>
      </w:r>
    </w:p>
    <w:p w:rsidR="00FC7E10" w:rsidRPr="00FC7E10" w:rsidRDefault="00FC7E10" w:rsidP="00FC7E10">
      <w:pPr>
        <w:spacing w:after="150"/>
        <w:jc w:val="both"/>
        <w:rPr>
          <w:color w:val="000000" w:themeColor="text1"/>
          <w:szCs w:val="28"/>
        </w:rPr>
      </w:pPr>
      <w:r w:rsidRPr="00FC7E10">
        <w:rPr>
          <w:color w:val="000000" w:themeColor="text1"/>
          <w:szCs w:val="28"/>
        </w:rPr>
        <w:t>(3) Tổ chức kiểm tra, đánh giá thường xuyên;</w:t>
      </w:r>
    </w:p>
    <w:p w:rsidR="00FC7E10" w:rsidRDefault="00FC7E10" w:rsidP="00FC7E10">
      <w:pPr>
        <w:spacing w:before="240" w:after="240" w:line="380" w:lineRule="atLeast"/>
        <w:jc w:val="both"/>
        <w:rPr>
          <w:color w:val="000000" w:themeColor="text1"/>
          <w:szCs w:val="28"/>
        </w:rPr>
      </w:pPr>
      <w:r w:rsidRPr="00FC7E10">
        <w:rPr>
          <w:color w:val="000000" w:themeColor="text1"/>
          <w:szCs w:val="28"/>
        </w:rPr>
        <w:t>(4) Phụ huynh học sinh tham gia vào các hoạt động học tập của học sinh.</w:t>
      </w:r>
    </w:p>
    <w:p w:rsidR="00CF7AEB" w:rsidRPr="0043282B" w:rsidRDefault="00CF7AEB" w:rsidP="00CF7AEB">
      <w:pPr>
        <w:spacing w:after="150"/>
        <w:jc w:val="both"/>
        <w:rPr>
          <w:color w:val="000000" w:themeColor="text1"/>
          <w:szCs w:val="28"/>
        </w:rPr>
      </w:pPr>
      <w:r w:rsidRPr="00CF7AEB">
        <w:rPr>
          <w:color w:val="000000" w:themeColor="text1"/>
          <w:szCs w:val="28"/>
        </w:rPr>
        <w:t xml:space="preserve">- Các tổ nhóm chuyên môn chủ động </w:t>
      </w:r>
      <w:r w:rsidRPr="00CF7AEB">
        <w:rPr>
          <w:color w:val="000000" w:themeColor="text1"/>
          <w:szCs w:val="28"/>
        </w:rPr>
        <w:t>tổ chức triển khai thi, kiểm tra, đánh giá kết quả học tập trên phòng máy tính</w:t>
      </w:r>
      <w:r w:rsidRPr="00CF7AEB">
        <w:rPr>
          <w:color w:val="000000" w:themeColor="text1"/>
          <w:szCs w:val="28"/>
        </w:rPr>
        <w:t xml:space="preserve"> bằng phần mềm Lantest giành cho các </w:t>
      </w:r>
      <w:r w:rsidRPr="00CF7AEB">
        <w:rPr>
          <w:color w:val="000000" w:themeColor="text1"/>
          <w:szCs w:val="28"/>
        </w:rPr>
        <w:t xml:space="preserve">máy tính kết nối mạng LAN </w:t>
      </w:r>
    </w:p>
    <w:p w:rsidR="002421EA" w:rsidRDefault="002421EA" w:rsidP="00FC7E10">
      <w:pPr>
        <w:spacing w:before="240" w:after="240" w:line="380" w:lineRule="atLeast"/>
        <w:jc w:val="both"/>
        <w:rPr>
          <w:color w:val="000000" w:themeColor="text1"/>
          <w:szCs w:val="28"/>
        </w:rPr>
      </w:pPr>
      <w:r w:rsidRPr="0043282B">
        <w:rPr>
          <w:color w:val="000000" w:themeColor="text1"/>
          <w:szCs w:val="28"/>
        </w:rPr>
        <w:t>- Tiếp tục triển khai bồi dưỡng CNTT</w:t>
      </w:r>
      <w:r w:rsidR="00FC7E10">
        <w:rPr>
          <w:color w:val="000000" w:themeColor="text1"/>
          <w:szCs w:val="28"/>
        </w:rPr>
        <w:t>, CĐS</w:t>
      </w:r>
      <w:r w:rsidRPr="0043282B">
        <w:rPr>
          <w:color w:val="000000" w:themeColor="text1"/>
          <w:szCs w:val="28"/>
        </w:rPr>
        <w:t xml:space="preserve"> cho GV</w:t>
      </w:r>
      <w:r w:rsidR="00CF7AEB">
        <w:rPr>
          <w:color w:val="000000" w:themeColor="text1"/>
          <w:szCs w:val="28"/>
        </w:rPr>
        <w:t xml:space="preserve"> với kết quả:</w:t>
      </w:r>
    </w:p>
    <w:p w:rsidR="00CF7AEB" w:rsidRPr="00CF7AEB" w:rsidRDefault="00CF7AEB" w:rsidP="00CF7AEB">
      <w:pPr>
        <w:jc w:val="both"/>
        <w:rPr>
          <w:color w:val="000000" w:themeColor="text1"/>
          <w:szCs w:val="28"/>
        </w:rPr>
      </w:pPr>
      <w:r>
        <w:rPr>
          <w:color w:val="000000" w:themeColor="text1"/>
          <w:szCs w:val="28"/>
        </w:rPr>
        <w:t xml:space="preserve">+ </w:t>
      </w:r>
      <w:r w:rsidRPr="00CF7AEB">
        <w:rPr>
          <w:color w:val="000000" w:themeColor="text1"/>
          <w:szCs w:val="28"/>
        </w:rPr>
        <w:t>100%CBGV có tài khoản sử dụng trên Hệ thống bồi dưỡng giáo viên trực tuyến.</w:t>
      </w:r>
    </w:p>
    <w:p w:rsidR="00CF7AEB" w:rsidRPr="00CF7AEB" w:rsidRDefault="00CF7AEB" w:rsidP="00CF7AEB">
      <w:pPr>
        <w:spacing w:before="120" w:after="120"/>
        <w:jc w:val="both"/>
        <w:rPr>
          <w:color w:val="000000" w:themeColor="text1"/>
          <w:szCs w:val="28"/>
        </w:rPr>
      </w:pPr>
      <w:r>
        <w:rPr>
          <w:color w:val="000000" w:themeColor="text1"/>
          <w:szCs w:val="28"/>
        </w:rPr>
        <w:t xml:space="preserve">+ </w:t>
      </w:r>
      <w:r w:rsidRPr="00CF7AEB">
        <w:rPr>
          <w:color w:val="000000" w:themeColor="text1"/>
          <w:szCs w:val="28"/>
        </w:rPr>
        <w:t>100% CBGV có thể khai thác sử dụng được các phần mềm phần mềm Corel Video Studio X9 trong thiết kế bài giảng; ứng dụng phần mềm Contruct 2 thiết kế trò chơi học tập,  Sử dụng phần mềm Ispring Suite 9 tạo bài giảng E-Learning. Bồi dưỡng kỹ năng sử dụng Microsoft Word 2019, Microsoft Excel 2019, Microsoft PowerPoint 2019. Sử dụng các hệ thống phần mềm, thiết bị thông minh giúp cho việc tương tác đa chiều giữa giáo viên và học sinh trong quá trình dạy - học  như phần mềm adobe presenter 8.0,  MS Producer, eXe, Udutu, authorPoint…</w:t>
      </w:r>
    </w:p>
    <w:p w:rsidR="00CF7AEB" w:rsidRPr="0043282B" w:rsidRDefault="00CF7AEB" w:rsidP="00CF7AEB">
      <w:pPr>
        <w:spacing w:before="240" w:after="240" w:line="380" w:lineRule="atLeast"/>
        <w:jc w:val="both"/>
        <w:rPr>
          <w:color w:val="000000" w:themeColor="text1"/>
          <w:szCs w:val="28"/>
        </w:rPr>
      </w:pPr>
      <w:r>
        <w:rPr>
          <w:color w:val="000000" w:themeColor="text1"/>
          <w:szCs w:val="28"/>
        </w:rPr>
        <w:t xml:space="preserve">+ </w:t>
      </w:r>
      <w:r w:rsidRPr="00CF7AEB">
        <w:rPr>
          <w:color w:val="000000" w:themeColor="text1"/>
          <w:szCs w:val="28"/>
        </w:rPr>
        <w:t>100% CBGV có thể xây dựng được học liệu số, bài giảng điện tử</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lastRenderedPageBreak/>
        <w:t>- Tăng cường ƯDCNTT</w:t>
      </w:r>
      <w:r w:rsidR="00CF7AEB">
        <w:rPr>
          <w:color w:val="000000" w:themeColor="text1"/>
          <w:szCs w:val="28"/>
        </w:rPr>
        <w:t>, CĐS</w:t>
      </w:r>
      <w:r w:rsidRPr="0043282B">
        <w:rPr>
          <w:color w:val="000000" w:themeColor="text1"/>
          <w:szCs w:val="28"/>
        </w:rPr>
        <w:t xml:space="preserve"> vào tất cả các hoạt động phù hợp (Báo cáo chuyên đề, Đố vui để học, Rung chuông vàng và các hoạt động ngoài giờ lên lớp...)</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5. Ứng dụng CNTT</w:t>
      </w:r>
      <w:r w:rsidR="0066553C">
        <w:rPr>
          <w:b/>
          <w:bCs/>
          <w:color w:val="000000" w:themeColor="text1"/>
          <w:szCs w:val="28"/>
        </w:rPr>
        <w:t>, CĐS</w:t>
      </w:r>
      <w:r w:rsidRPr="0043282B">
        <w:rPr>
          <w:b/>
          <w:bCs/>
          <w:color w:val="000000" w:themeColor="text1"/>
          <w:szCs w:val="28"/>
        </w:rPr>
        <w:t xml:space="preserve"> trong điều hành và quản lý giáo dục</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Tăng cường công tác đào tạo, bồi dưỡng nâng cao trình độ Tin học cho cán bộ quản lý và nhân viên văn phòng.</w:t>
      </w:r>
    </w:p>
    <w:p w:rsidR="0048044B" w:rsidRPr="0066553C" w:rsidRDefault="002421EA" w:rsidP="0048044B">
      <w:pPr>
        <w:spacing w:before="240" w:after="240" w:line="380" w:lineRule="atLeast"/>
        <w:jc w:val="both"/>
        <w:rPr>
          <w:color w:val="000000" w:themeColor="text1"/>
          <w:szCs w:val="28"/>
        </w:rPr>
      </w:pPr>
      <w:r w:rsidRPr="0043282B">
        <w:rPr>
          <w:color w:val="000000" w:themeColor="text1"/>
          <w:szCs w:val="28"/>
        </w:rPr>
        <w:t>- Công khai toàn bộ các kế hoạch công tác và kế hoạch năm học của trường trên website</w:t>
      </w:r>
      <w:r w:rsidR="0048044B">
        <w:rPr>
          <w:color w:val="000000" w:themeColor="text1"/>
          <w:szCs w:val="28"/>
        </w:rPr>
        <w:t>: B</w:t>
      </w:r>
      <w:r w:rsidR="0048044B" w:rsidRPr="0066553C">
        <w:rPr>
          <w:color w:val="000000" w:themeColor="text1"/>
          <w:szCs w:val="28"/>
        </w:rPr>
        <w:t>an hành kế hoạch ứng dụng CNTT, chuyển đổi số</w:t>
      </w:r>
      <w:r w:rsidR="0048044B">
        <w:rPr>
          <w:color w:val="000000" w:themeColor="text1"/>
          <w:szCs w:val="28"/>
        </w:rPr>
        <w:t xml:space="preserve">, </w:t>
      </w:r>
      <w:r w:rsidR="0048044B" w:rsidRPr="0066553C">
        <w:rPr>
          <w:color w:val="000000" w:themeColor="text1"/>
          <w:szCs w:val="28"/>
        </w:rPr>
        <w:t>ban hành quy chế sử dụng hệ thống quản trị nhà trường</w:t>
      </w:r>
      <w:r w:rsidR="0048044B">
        <w:rPr>
          <w:color w:val="000000" w:themeColor="text1"/>
          <w:szCs w:val="28"/>
        </w:rPr>
        <w:t xml:space="preserve"> …</w:t>
      </w:r>
    </w:p>
    <w:p w:rsidR="0048044B" w:rsidRDefault="0048044B" w:rsidP="0048044B">
      <w:pPr>
        <w:spacing w:line="380" w:lineRule="atLeast"/>
        <w:jc w:val="both"/>
        <w:rPr>
          <w:rFonts w:ascii="Helvetica" w:hAnsi="Helvetica"/>
          <w:color w:val="333333"/>
          <w:sz w:val="21"/>
          <w:szCs w:val="21"/>
        </w:rPr>
      </w:pPr>
      <w:r>
        <w:rPr>
          <w:color w:val="000000" w:themeColor="text1"/>
          <w:szCs w:val="28"/>
        </w:rPr>
        <w:t xml:space="preserve">- </w:t>
      </w:r>
      <w:r>
        <w:rPr>
          <w:color w:val="000000" w:themeColor="text1"/>
          <w:szCs w:val="28"/>
        </w:rPr>
        <w:t>T</w:t>
      </w:r>
      <w:r w:rsidRPr="0066553C">
        <w:rPr>
          <w:color w:val="000000" w:themeColor="text1"/>
          <w:szCs w:val="28"/>
        </w:rPr>
        <w:t xml:space="preserve">riển khai phần mềm quản trị nhà trường </w:t>
      </w:r>
      <w:hyperlink r:id="rId7" w:history="1">
        <w:r w:rsidRPr="00D86A72">
          <w:rPr>
            <w:rStyle w:val="Hyperlink"/>
            <w:rFonts w:ascii="Helvetica" w:hAnsi="Helvetica"/>
            <w:sz w:val="21"/>
            <w:szCs w:val="21"/>
          </w:rPr>
          <w:t>https://csdl.haiphong.edu.vn/</w:t>
        </w:r>
      </w:hyperlink>
      <w:r>
        <w:rPr>
          <w:rFonts w:ascii="Helvetica" w:hAnsi="Helvetica"/>
          <w:color w:val="333333"/>
          <w:sz w:val="21"/>
          <w:szCs w:val="21"/>
        </w:rPr>
        <w:t xml:space="preserve"> có </w:t>
      </w:r>
      <w:r w:rsidRPr="0066553C">
        <w:rPr>
          <w:color w:val="000000" w:themeColor="text1"/>
          <w:szCs w:val="28"/>
        </w:rPr>
        <w:t>kết nối và trao đổi đầy đủ dữ liệu với CSDL ngành (do Bộ quản lý)</w:t>
      </w:r>
    </w:p>
    <w:p w:rsidR="0048044B" w:rsidRPr="0066553C" w:rsidRDefault="0048044B" w:rsidP="0048044B">
      <w:pPr>
        <w:spacing w:line="380" w:lineRule="atLeast"/>
        <w:jc w:val="both"/>
        <w:rPr>
          <w:color w:val="000000" w:themeColor="text1"/>
          <w:szCs w:val="28"/>
        </w:rPr>
      </w:pPr>
      <w:r w:rsidRPr="0066553C">
        <w:rPr>
          <w:color w:val="000000" w:themeColor="text1"/>
          <w:szCs w:val="28"/>
        </w:rPr>
        <w:t xml:space="preserve">- </w:t>
      </w:r>
      <w:r>
        <w:rPr>
          <w:color w:val="000000" w:themeColor="text1"/>
          <w:szCs w:val="28"/>
        </w:rPr>
        <w:t>T</w:t>
      </w:r>
      <w:r w:rsidRPr="0066553C">
        <w:rPr>
          <w:color w:val="000000" w:themeColor="text1"/>
          <w:szCs w:val="28"/>
        </w:rPr>
        <w:t>riển khai phân hệ quản lý đội ngũ CBVCNV</w:t>
      </w:r>
      <w:r>
        <w:rPr>
          <w:color w:val="000000" w:themeColor="text1"/>
          <w:szCs w:val="28"/>
        </w:rPr>
        <w:t xml:space="preserve"> trên CSDL ngành và phần mềm quản lý cán bộ Misa</w:t>
      </w:r>
    </w:p>
    <w:p w:rsidR="0048044B" w:rsidRPr="0066553C" w:rsidRDefault="0048044B" w:rsidP="0048044B">
      <w:pPr>
        <w:spacing w:line="380" w:lineRule="atLeast"/>
        <w:jc w:val="both"/>
        <w:rPr>
          <w:color w:val="000000" w:themeColor="text1"/>
          <w:szCs w:val="28"/>
        </w:rPr>
      </w:pPr>
      <w:r w:rsidRPr="0066553C">
        <w:rPr>
          <w:color w:val="000000" w:themeColor="text1"/>
          <w:szCs w:val="28"/>
        </w:rPr>
        <w:t xml:space="preserve">- </w:t>
      </w:r>
      <w:r>
        <w:rPr>
          <w:color w:val="000000" w:themeColor="text1"/>
          <w:szCs w:val="28"/>
        </w:rPr>
        <w:t>T</w:t>
      </w:r>
      <w:r w:rsidRPr="0066553C">
        <w:rPr>
          <w:color w:val="000000" w:themeColor="text1"/>
          <w:szCs w:val="28"/>
        </w:rPr>
        <w:t>riển khai phân hệ quản lý cơ sở vật chất</w:t>
      </w:r>
    </w:p>
    <w:p w:rsidR="0048044B" w:rsidRPr="0066553C" w:rsidRDefault="0048044B" w:rsidP="0048044B">
      <w:pPr>
        <w:spacing w:line="380" w:lineRule="atLeast"/>
        <w:jc w:val="both"/>
        <w:rPr>
          <w:color w:val="000000" w:themeColor="text1"/>
          <w:szCs w:val="28"/>
        </w:rPr>
      </w:pPr>
      <w:r w:rsidRPr="0066553C">
        <w:rPr>
          <w:color w:val="000000" w:themeColor="text1"/>
          <w:szCs w:val="28"/>
        </w:rPr>
        <w:t xml:space="preserve">- </w:t>
      </w:r>
      <w:r>
        <w:rPr>
          <w:color w:val="000000" w:themeColor="text1"/>
          <w:szCs w:val="28"/>
        </w:rPr>
        <w:t>T</w:t>
      </w:r>
      <w:r w:rsidRPr="0066553C">
        <w:rPr>
          <w:color w:val="000000" w:themeColor="text1"/>
          <w:szCs w:val="28"/>
        </w:rPr>
        <w:t>riển khai phân hệ quản lý thông tin y tế trường học, quản lý thông tin về sức khỏe học sinh</w:t>
      </w:r>
    </w:p>
    <w:p w:rsidR="0048044B" w:rsidRPr="0066553C" w:rsidRDefault="0048044B" w:rsidP="0048044B">
      <w:pPr>
        <w:spacing w:line="380" w:lineRule="atLeast"/>
        <w:jc w:val="both"/>
        <w:rPr>
          <w:color w:val="000000" w:themeColor="text1"/>
          <w:szCs w:val="28"/>
        </w:rPr>
      </w:pPr>
      <w:r w:rsidRPr="0066553C">
        <w:rPr>
          <w:color w:val="000000" w:themeColor="text1"/>
          <w:szCs w:val="28"/>
        </w:rPr>
        <w:t xml:space="preserve">- </w:t>
      </w:r>
      <w:r>
        <w:rPr>
          <w:color w:val="000000" w:themeColor="text1"/>
          <w:szCs w:val="28"/>
        </w:rPr>
        <w:t>T</w:t>
      </w:r>
      <w:r w:rsidRPr="0066553C">
        <w:rPr>
          <w:color w:val="000000" w:themeColor="text1"/>
          <w:szCs w:val="28"/>
        </w:rPr>
        <w:t>riển khai phân hệ quản lý kế toán</w:t>
      </w:r>
      <w:r>
        <w:rPr>
          <w:color w:val="000000" w:themeColor="text1"/>
          <w:szCs w:val="28"/>
        </w:rPr>
        <w:t xml:space="preserve"> trên phần mềm dịch vụ công, phần mềm Misa</w:t>
      </w:r>
    </w:p>
    <w:p w:rsidR="0048044B" w:rsidRPr="0066553C" w:rsidRDefault="0048044B" w:rsidP="0048044B">
      <w:pPr>
        <w:spacing w:line="380" w:lineRule="atLeast"/>
        <w:jc w:val="both"/>
        <w:rPr>
          <w:color w:val="000000" w:themeColor="text1"/>
          <w:szCs w:val="28"/>
        </w:rPr>
      </w:pPr>
      <w:r>
        <w:rPr>
          <w:color w:val="000000" w:themeColor="text1"/>
          <w:szCs w:val="28"/>
        </w:rPr>
        <w:t>- T</w:t>
      </w:r>
      <w:r w:rsidRPr="0066553C">
        <w:rPr>
          <w:color w:val="000000" w:themeColor="text1"/>
          <w:szCs w:val="28"/>
        </w:rPr>
        <w:t>riển khai ứng dụng kết nối giữa gia đình và nhà trường (thông tin: Qua OTT (Over The Top) hoặc qua ứng dụng web)</w:t>
      </w:r>
    </w:p>
    <w:p w:rsidR="0048044B" w:rsidRPr="0043282B" w:rsidRDefault="0048044B" w:rsidP="0048044B">
      <w:pPr>
        <w:spacing w:before="240" w:after="240" w:line="380" w:lineRule="atLeast"/>
        <w:jc w:val="both"/>
        <w:rPr>
          <w:color w:val="000000" w:themeColor="text1"/>
          <w:szCs w:val="28"/>
        </w:rPr>
      </w:pPr>
      <w:r w:rsidRPr="0066553C">
        <w:rPr>
          <w:color w:val="000000" w:themeColor="text1"/>
          <w:szCs w:val="28"/>
        </w:rPr>
        <w:t>- Có triển khai dịch vụ thu phí dịch vụ giáo dục theo hình thức không dùng tiền mặt</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Ứng dụng CNTT</w:t>
      </w:r>
      <w:r w:rsidR="0066553C">
        <w:rPr>
          <w:color w:val="000000" w:themeColor="text1"/>
          <w:szCs w:val="28"/>
        </w:rPr>
        <w:t>, CĐS</w:t>
      </w:r>
      <w:r w:rsidRPr="0043282B">
        <w:rPr>
          <w:color w:val="000000" w:themeColor="text1"/>
          <w:szCs w:val="28"/>
        </w:rPr>
        <w:t xml:space="preserve"> trong tổ chức các cuộc họp, hội thảo, báo cáo chuyên đề ..</w:t>
      </w:r>
    </w:p>
    <w:p w:rsidR="0048044B" w:rsidRPr="0066553C" w:rsidRDefault="002421EA" w:rsidP="0048044B">
      <w:pPr>
        <w:spacing w:line="380" w:lineRule="atLeast"/>
        <w:jc w:val="both"/>
        <w:rPr>
          <w:color w:val="000000" w:themeColor="text1"/>
          <w:szCs w:val="28"/>
        </w:rPr>
      </w:pPr>
      <w:r w:rsidRPr="0043282B">
        <w:rPr>
          <w:color w:val="000000" w:themeColor="text1"/>
          <w:szCs w:val="28"/>
        </w:rPr>
        <w:t>- Ứng dụng CNTT</w:t>
      </w:r>
      <w:r w:rsidR="0066553C">
        <w:rPr>
          <w:color w:val="000000" w:themeColor="text1"/>
          <w:szCs w:val="28"/>
        </w:rPr>
        <w:t>, CĐS</w:t>
      </w:r>
      <w:r w:rsidRPr="0043282B">
        <w:rPr>
          <w:color w:val="000000" w:themeColor="text1"/>
          <w:szCs w:val="28"/>
        </w:rPr>
        <w:t xml:space="preserve"> trong việc lưu trữ hồ sơ, sắp xếp hồ sơ</w:t>
      </w:r>
      <w:r w:rsidR="0048044B">
        <w:rPr>
          <w:color w:val="000000" w:themeColor="text1"/>
          <w:szCs w:val="28"/>
        </w:rPr>
        <w:t xml:space="preserve">: </w:t>
      </w:r>
      <w:r w:rsidR="0048044B" w:rsidRPr="0066553C">
        <w:rPr>
          <w:color w:val="000000" w:themeColor="text1"/>
          <w:szCs w:val="28"/>
        </w:rPr>
        <w:t>triển khai phân hệ quản lý học sinh (quản lý hồ sơ, kết quả học tập)</w:t>
      </w:r>
      <w:r w:rsidR="0048044B">
        <w:rPr>
          <w:color w:val="000000" w:themeColor="text1"/>
          <w:szCs w:val="28"/>
        </w:rPr>
        <w:t xml:space="preserve">, </w:t>
      </w:r>
      <w:r w:rsidR="0048044B" w:rsidRPr="0066553C">
        <w:rPr>
          <w:color w:val="000000" w:themeColor="text1"/>
          <w:szCs w:val="28"/>
        </w:rPr>
        <w:t>triển khai sổ điểm điện tử, học bạ điện tử</w:t>
      </w:r>
      <w:r w:rsidR="0048044B">
        <w:rPr>
          <w:color w:val="000000" w:themeColor="text1"/>
          <w:szCs w:val="28"/>
        </w:rPr>
        <w:t xml:space="preserve">, chữ ký số, </w:t>
      </w:r>
      <w:r w:rsidR="0048044B" w:rsidRPr="0066553C">
        <w:rPr>
          <w:color w:val="000000" w:themeColor="text1"/>
          <w:szCs w:val="28"/>
        </w:rPr>
        <w:t>triển khai dịch vụ tuyển sinh đầu cấp trực tuyến</w:t>
      </w:r>
      <w:r w:rsidR="0048044B">
        <w:rPr>
          <w:color w:val="000000" w:themeColor="text1"/>
          <w:szCs w:val="28"/>
        </w:rPr>
        <w:t>.</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Ứng dụng CNTT</w:t>
      </w:r>
      <w:r w:rsidR="0066553C">
        <w:rPr>
          <w:color w:val="000000" w:themeColor="text1"/>
          <w:szCs w:val="28"/>
        </w:rPr>
        <w:t>, CĐS</w:t>
      </w:r>
      <w:r w:rsidRPr="0043282B">
        <w:rPr>
          <w:color w:val="000000" w:themeColor="text1"/>
          <w:szCs w:val="28"/>
        </w:rPr>
        <w:t xml:space="preserve"> trong việc quản lý chuyên môn, quản lý hồ sơ, quản lý các mặt hoạt động mà mình phụ trách. Sử dụng hiệu quả các phầm mềm quản lí học sinh, quản lý nhân sự, quản lý thư viện, quản lý tài chính đáp ứng yêu cầu quản lí chung của ngành đồng thời cập nhật và báo cáo thường xuyên.</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Tất cả các cán bộ chủ chốt của trường đều phải biết sử dụng hệ thống email để tiếp nhận công việc và điều hành công việc theo lĩnh vực mình quản lý.</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Thường xuyên kiểm tra và đánh giá việc ứng dụng CNTT</w:t>
      </w:r>
      <w:r w:rsidR="0066553C">
        <w:rPr>
          <w:color w:val="000000" w:themeColor="text1"/>
          <w:szCs w:val="28"/>
        </w:rPr>
        <w:t>, CĐS</w:t>
      </w:r>
      <w:r w:rsidRPr="0043282B">
        <w:rPr>
          <w:color w:val="000000" w:themeColor="text1"/>
          <w:szCs w:val="28"/>
        </w:rPr>
        <w:t xml:space="preserve"> toàn đơn vị.</w:t>
      </w:r>
    </w:p>
    <w:p w:rsidR="002421EA" w:rsidRDefault="002421EA" w:rsidP="00FC7E10">
      <w:pPr>
        <w:spacing w:line="380" w:lineRule="atLeast"/>
        <w:jc w:val="both"/>
        <w:rPr>
          <w:color w:val="000000" w:themeColor="text1"/>
          <w:szCs w:val="28"/>
        </w:rPr>
      </w:pPr>
      <w:r w:rsidRPr="0043282B">
        <w:rPr>
          <w:color w:val="000000" w:themeColor="text1"/>
          <w:szCs w:val="28"/>
        </w:rPr>
        <w:lastRenderedPageBreak/>
        <w:t xml:space="preserve">- Xử lý văn bản kịp thời từ hệ thống thông tin quản lý điều hành cấp trên  https://qlvb.hpnet.vn </w:t>
      </w:r>
    </w:p>
    <w:p w:rsidR="0066553C" w:rsidRDefault="0048044B" w:rsidP="0066553C">
      <w:pPr>
        <w:spacing w:line="380" w:lineRule="atLeast"/>
        <w:jc w:val="both"/>
        <w:rPr>
          <w:color w:val="000000" w:themeColor="text1"/>
          <w:szCs w:val="28"/>
        </w:rPr>
      </w:pPr>
      <w:r>
        <w:rPr>
          <w:color w:val="000000" w:themeColor="text1"/>
          <w:szCs w:val="28"/>
        </w:rPr>
        <w:t>- Nhà trường</w:t>
      </w:r>
      <w:r w:rsidR="0066553C" w:rsidRPr="0066553C">
        <w:rPr>
          <w:color w:val="000000" w:themeColor="text1"/>
          <w:szCs w:val="28"/>
        </w:rPr>
        <w:t xml:space="preserve"> thành lập bộ phận chỉ đạo, phụ trách, triển khai ứng dụng CNTT, chuyển đổi số</w:t>
      </w:r>
      <w:r>
        <w:rPr>
          <w:color w:val="000000" w:themeColor="text1"/>
          <w:szCs w:val="28"/>
        </w:rPr>
        <w:t>.</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6. Tập huấn, bồi dưỡng về CNTT</w:t>
      </w:r>
      <w:r w:rsidR="00BB6B34">
        <w:rPr>
          <w:b/>
          <w:bCs/>
          <w:color w:val="000000" w:themeColor="text1"/>
          <w:szCs w:val="28"/>
        </w:rPr>
        <w:t>, CĐS</w:t>
      </w:r>
      <w:r w:rsidRPr="0043282B">
        <w:rPr>
          <w:b/>
          <w:bCs/>
          <w:color w:val="000000" w:themeColor="text1"/>
          <w:szCs w:val="28"/>
        </w:rPr>
        <w:t xml:space="preserve"> cho giáo viên, cán bộ quản lý</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Tăng cường công tác đào tạo, bồi dưỡng nâng cao trình độ CNTT</w:t>
      </w:r>
      <w:r w:rsidR="00BB6B34">
        <w:rPr>
          <w:color w:val="000000" w:themeColor="text1"/>
          <w:szCs w:val="28"/>
        </w:rPr>
        <w:t>, CĐS</w:t>
      </w:r>
      <w:r w:rsidRPr="0043282B">
        <w:rPr>
          <w:color w:val="000000" w:themeColor="text1"/>
          <w:szCs w:val="28"/>
        </w:rPr>
        <w:t xml:space="preserve"> cho giáo viên, nhân viên trong nhà trường theo phương thức tập trung; tập huấn lại.</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Khuyến khích cung cấp tài liệu bồi dưỡng cơ bản về CNTT</w:t>
      </w:r>
      <w:r w:rsidR="00BB6B34">
        <w:rPr>
          <w:color w:val="000000" w:themeColor="text1"/>
          <w:szCs w:val="28"/>
        </w:rPr>
        <w:t>, CĐS</w:t>
      </w:r>
      <w:r w:rsidRPr="0043282B">
        <w:rPr>
          <w:color w:val="000000" w:themeColor="text1"/>
          <w:szCs w:val="28"/>
        </w:rPr>
        <w:t xml:space="preserve"> để cán bộ, giáo viên tự nghiên cứu, bồi dưỡng.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Trong công tác tuyển dụng giáo viên, cần kiểm tra kiến thức và kỹ năng về CNTT</w:t>
      </w:r>
      <w:r w:rsidR="00BB6B34">
        <w:rPr>
          <w:color w:val="000000" w:themeColor="text1"/>
          <w:szCs w:val="28"/>
        </w:rPr>
        <w:t>, CĐS</w:t>
      </w:r>
      <w:r w:rsidRPr="0043282B">
        <w:rPr>
          <w:color w:val="000000" w:themeColor="text1"/>
          <w:szCs w:val="28"/>
        </w:rPr>
        <w:t xml:space="preserve"> bằng khả năng đáp ứng được yêu cầu công việc thực tế.</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7. Tăng cường đầu tư hạ tầng cơ sở CNTT</w:t>
      </w:r>
      <w:r w:rsidR="00BB6B34">
        <w:rPr>
          <w:b/>
          <w:bCs/>
          <w:color w:val="000000" w:themeColor="text1"/>
          <w:szCs w:val="28"/>
        </w:rPr>
        <w:t>, CĐS</w:t>
      </w:r>
      <w:r w:rsidRPr="0043282B">
        <w:rPr>
          <w:b/>
          <w:bCs/>
          <w:color w:val="000000" w:themeColor="text1"/>
          <w:szCs w:val="28"/>
        </w:rPr>
        <w:t xml:space="preserve"> của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Tăng cường đầu tư mua sắm các phần mềm hỗ trợ dạy học, kiểm tra đánh giá phù hợp với điều kiện nhà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Tiếp tục đầu tư phương tiện nghe nhìn cho các lớp học.</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 </w:t>
      </w:r>
      <w:r w:rsidRPr="0043282B">
        <w:rPr>
          <w:color w:val="000000" w:themeColor="text1"/>
          <w:szCs w:val="28"/>
        </w:rPr>
        <w:t>Củng cố hệ thống kết nối Internet toàn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Khuyến khích giáo viên tự trang bị Laptop và hòa mạng phục vụ cho việc dạy học.</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Nhà trường đã sắm màn hình Led hội trường phục vụ cho trực tuyến</w:t>
      </w: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t>V. Công tác thi đua và chế độ thông tin báo cáo</w:t>
      </w:r>
    </w:p>
    <w:p w:rsidR="002421EA" w:rsidRPr="0043282B" w:rsidRDefault="002421EA" w:rsidP="00FC7E10">
      <w:pPr>
        <w:spacing w:before="240" w:after="240" w:line="380" w:lineRule="atLeast"/>
        <w:jc w:val="both"/>
        <w:rPr>
          <w:color w:val="000000" w:themeColor="text1"/>
          <w:szCs w:val="28"/>
        </w:rPr>
      </w:pPr>
      <w:r w:rsidRPr="0043282B">
        <w:rPr>
          <w:b/>
          <w:bCs/>
          <w:i/>
          <w:iCs/>
          <w:color w:val="000000" w:themeColor="text1"/>
          <w:szCs w:val="28"/>
        </w:rPr>
        <w:t>*Giải pháp:</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Xây dựng tiêu chí ứng dụng CNTT</w:t>
      </w:r>
      <w:r w:rsidR="00BB6B34">
        <w:rPr>
          <w:color w:val="000000" w:themeColor="text1"/>
          <w:szCs w:val="28"/>
        </w:rPr>
        <w:t>, CĐS</w:t>
      </w:r>
      <w:r w:rsidRPr="0043282B">
        <w:rPr>
          <w:color w:val="000000" w:themeColor="text1"/>
          <w:szCs w:val="28"/>
        </w:rPr>
        <w:t xml:space="preserve"> của CB, GV, NV vào nội dung thi đua của trường từ năm học </w:t>
      </w:r>
      <w:r>
        <w:rPr>
          <w:color w:val="000000" w:themeColor="text1"/>
          <w:szCs w:val="28"/>
        </w:rPr>
        <w:t>202</w:t>
      </w:r>
      <w:r w:rsidR="00BB6B34">
        <w:rPr>
          <w:color w:val="000000" w:themeColor="text1"/>
          <w:szCs w:val="28"/>
        </w:rPr>
        <w:t>3</w:t>
      </w:r>
      <w:r>
        <w:rPr>
          <w:color w:val="000000" w:themeColor="text1"/>
          <w:szCs w:val="28"/>
        </w:rPr>
        <w:t xml:space="preserve"> – 202</w:t>
      </w:r>
      <w:r w:rsidR="00BB6B34">
        <w:rPr>
          <w:color w:val="000000" w:themeColor="text1"/>
          <w:szCs w:val="28"/>
        </w:rPr>
        <w:t>4</w:t>
      </w:r>
      <w:r w:rsidRPr="0043282B">
        <w:rPr>
          <w:i/>
          <w:iCs/>
          <w:color w:val="000000" w:themeColor="text1"/>
          <w:szCs w:val="28"/>
        </w:rPr>
        <w:t>.</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Kịp thời khen thưởng, động viên hoặc ưu tiên cho các giáo viên tham gia Hội thi cấp trường có thiết kế bài giảng trình chiếu đặc sắc.</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Sử dụng hệ thống email trong việc điều hành và quản lý giáo dục. Từng bước qui định một số nội dung báo cáo qua email trong nhà trường.</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Thực hiện tiếp nhận và gửi văn bản đúng qui định qua hệ thống thông tin quản lý điều hành.</w:t>
      </w:r>
    </w:p>
    <w:p w:rsidR="00BB6B34" w:rsidRDefault="00BB6B34" w:rsidP="00FC7E10">
      <w:pPr>
        <w:spacing w:before="240" w:after="240" w:line="380" w:lineRule="atLeast"/>
        <w:jc w:val="both"/>
        <w:rPr>
          <w:b/>
          <w:bCs/>
          <w:color w:val="000000" w:themeColor="text1"/>
          <w:szCs w:val="28"/>
        </w:rPr>
      </w:pPr>
    </w:p>
    <w:p w:rsidR="002421EA" w:rsidRPr="0043282B" w:rsidRDefault="002421EA" w:rsidP="00FC7E10">
      <w:pPr>
        <w:spacing w:before="240" w:after="240" w:line="380" w:lineRule="atLeast"/>
        <w:jc w:val="both"/>
        <w:rPr>
          <w:color w:val="000000" w:themeColor="text1"/>
          <w:szCs w:val="28"/>
        </w:rPr>
      </w:pPr>
      <w:r w:rsidRPr="0043282B">
        <w:rPr>
          <w:b/>
          <w:bCs/>
          <w:color w:val="000000" w:themeColor="text1"/>
          <w:szCs w:val="28"/>
        </w:rPr>
        <w:lastRenderedPageBreak/>
        <w:t>VI. Tổ chức thực hiện</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Nhiệm vụ của các thành viên trong nhà trường thực hiện theo nhiệm vụ kế hoạch năm học.</w:t>
      </w:r>
    </w:p>
    <w:p w:rsidR="002421EA" w:rsidRPr="0043282B" w:rsidRDefault="002421EA" w:rsidP="00FC7E10">
      <w:pPr>
        <w:spacing w:before="240" w:after="240" w:line="380" w:lineRule="atLeast"/>
        <w:jc w:val="both"/>
        <w:rPr>
          <w:color w:val="000000" w:themeColor="text1"/>
          <w:szCs w:val="28"/>
        </w:rPr>
      </w:pPr>
      <w:r w:rsidRPr="0043282B">
        <w:rPr>
          <w:color w:val="000000" w:themeColor="text1"/>
          <w:szCs w:val="28"/>
        </w:rPr>
        <w:t>- Các tổ chuyên môn, tổ CNTT</w:t>
      </w:r>
      <w:r w:rsidR="00BB6B34">
        <w:rPr>
          <w:color w:val="000000" w:themeColor="text1"/>
          <w:szCs w:val="28"/>
        </w:rPr>
        <w:t>, CĐS</w:t>
      </w:r>
      <w:r w:rsidRPr="0043282B">
        <w:rPr>
          <w:color w:val="000000" w:themeColor="text1"/>
          <w:szCs w:val="28"/>
        </w:rPr>
        <w:t xml:space="preserve"> xây dựng kế hoạch hoạt động và xây dựng các chuyên đề về ứng dụng CNTT</w:t>
      </w:r>
      <w:r w:rsidR="00BB6B34">
        <w:rPr>
          <w:color w:val="000000" w:themeColor="text1"/>
          <w:szCs w:val="28"/>
        </w:rPr>
        <w:t>, CĐS</w:t>
      </w:r>
      <w:r w:rsidRPr="0043282B">
        <w:rPr>
          <w:color w:val="000000" w:themeColor="text1"/>
          <w:szCs w:val="28"/>
        </w:rPr>
        <w:t xml:space="preserve"> phù hợp với chức năng, nhiệm vụ và công việc.</w:t>
      </w:r>
    </w:p>
    <w:p w:rsidR="002421EA" w:rsidRDefault="002421EA" w:rsidP="00FC7E10">
      <w:pPr>
        <w:spacing w:before="240" w:after="240" w:line="380" w:lineRule="atLeast"/>
        <w:jc w:val="both"/>
        <w:rPr>
          <w:color w:val="000000" w:themeColor="text1"/>
          <w:szCs w:val="28"/>
        </w:rPr>
      </w:pPr>
      <w:r w:rsidRPr="0043282B">
        <w:rPr>
          <w:color w:val="000000" w:themeColor="text1"/>
          <w:szCs w:val="28"/>
        </w:rPr>
        <w:t>- CBQL trường thường xuyên theo dõi nhắc nhở các tổ, các giáo viên trong việc ứng dụng CNTT</w:t>
      </w:r>
      <w:r w:rsidR="00BB6B34">
        <w:rPr>
          <w:color w:val="000000" w:themeColor="text1"/>
          <w:szCs w:val="28"/>
        </w:rPr>
        <w:t>, CĐS</w:t>
      </w:r>
      <w:r w:rsidRPr="0043282B">
        <w:rPr>
          <w:color w:val="000000" w:themeColor="text1"/>
          <w:szCs w:val="28"/>
        </w:rPr>
        <w:t xml:space="preserve"> vào công tác đổi mới phương pháp giảng dạy. Tham mưu với BGH, Hội đồng thi đua trường để kịp thời khen thưởng những thầy cô giáo thực hiện tốt và nhắc nhở những thầy cô giáo chưa thực hiện.</w:t>
      </w:r>
    </w:p>
    <w:p w:rsidR="002421EA" w:rsidRPr="0043282B" w:rsidRDefault="002421EA" w:rsidP="00FC7E10">
      <w:pPr>
        <w:spacing w:before="240" w:after="240" w:line="380" w:lineRule="atLeast"/>
        <w:jc w:val="center"/>
        <w:rPr>
          <w:color w:val="000000" w:themeColor="text1"/>
          <w:szCs w:val="28"/>
        </w:rPr>
      </w:pPr>
      <w:r w:rsidRPr="0043282B">
        <w:rPr>
          <w:b/>
          <w:bCs/>
          <w:color w:val="000000" w:themeColor="text1"/>
          <w:szCs w:val="28"/>
          <w:lang w:val="en-GB"/>
        </w:rPr>
        <w:t>Bảng kế hoạch thực hiện từng tháng</w:t>
      </w:r>
    </w:p>
    <w:p w:rsidR="002421EA" w:rsidRPr="0043282B" w:rsidRDefault="002421EA" w:rsidP="00FC7E10">
      <w:pPr>
        <w:spacing w:before="180" w:after="180" w:line="380" w:lineRule="atLeast"/>
        <w:rPr>
          <w:color w:val="000000" w:themeColor="text1"/>
          <w:szCs w:val="28"/>
        </w:rPr>
      </w:pPr>
      <w:r w:rsidRPr="0043282B">
        <w:rPr>
          <w:color w:val="000000" w:themeColor="text1"/>
          <w:szCs w:val="28"/>
          <w:lang w:val="en-GB"/>
        </w:rPr>
        <w:t> </w:t>
      </w:r>
    </w:p>
    <w:tbl>
      <w:tblPr>
        <w:tblW w:w="9330" w:type="dxa"/>
        <w:tblInd w:w="-132" w:type="dxa"/>
        <w:tblCellMar>
          <w:left w:w="0" w:type="dxa"/>
          <w:right w:w="0" w:type="dxa"/>
        </w:tblCellMar>
        <w:tblLook w:val="0000" w:firstRow="0" w:lastRow="0" w:firstColumn="0" w:lastColumn="0" w:noHBand="0" w:noVBand="0"/>
      </w:tblPr>
      <w:tblGrid>
        <w:gridCol w:w="995"/>
        <w:gridCol w:w="6455"/>
        <w:gridCol w:w="1880"/>
      </w:tblGrid>
      <w:tr w:rsidR="002421EA" w:rsidRPr="0043282B" w:rsidTr="000F085A">
        <w:tc>
          <w:tcPr>
            <w:tcW w:w="8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b/>
                <w:bCs/>
                <w:color w:val="000000" w:themeColor="text1"/>
                <w:szCs w:val="28"/>
                <w:lang w:val="en-GB"/>
              </w:rPr>
              <w:t>Tháng</w:t>
            </w:r>
          </w:p>
        </w:tc>
        <w:tc>
          <w:tcPr>
            <w:tcW w:w="658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b/>
                <w:bCs/>
                <w:color w:val="000000" w:themeColor="text1"/>
                <w:szCs w:val="28"/>
                <w:lang w:val="en-GB"/>
              </w:rPr>
              <w:t>Nội dung triển khai</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b/>
                <w:bCs/>
                <w:color w:val="000000" w:themeColor="text1"/>
                <w:szCs w:val="28"/>
                <w:lang w:val="en-GB"/>
              </w:rPr>
              <w:t>Người phụ trách / thực hiện</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8</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Rà soát lại hệ thống máy tính, các thiết bị công nghệ.</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Làm vệ  sinh  các  phòng máy,  đưa  các  thiết bị  vào hoạt động.</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Cán bộ văn phòng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Cán bộ Tin học</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9</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Thành lập tổ công tác CNTT</w:t>
            </w:r>
            <w:r w:rsidR="00186051">
              <w:rPr>
                <w:color w:val="000000" w:themeColor="text1"/>
                <w:szCs w:val="28"/>
                <w:lang w:val="en-GB"/>
              </w:rPr>
              <w:t>, CĐS</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Xây dựng kế hoạch bồi dưỡng tin học, khai thác phần mềm mã nguồn mở cho giáo viên.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PMIS, EMIS đầu năm học và nộp về Phòng (Sở)</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V. EMIS đợt 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Hiệu trưởng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Tổ hành chính</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Hồng VP (Cán bộ VP)</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p w:rsidR="002421EA" w:rsidRPr="0043282B" w:rsidRDefault="002421EA" w:rsidP="00FC7E10">
            <w:pPr>
              <w:spacing w:before="180" w:after="180" w:line="380" w:lineRule="atLeast"/>
              <w:jc w:val="center"/>
              <w:rPr>
                <w:color w:val="000000" w:themeColor="text1"/>
                <w:szCs w:val="28"/>
              </w:rPr>
            </w:pP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10</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Xây dựng kế hoạch thực hiện nhiệm vụ CNTT</w:t>
            </w:r>
            <w:r w:rsidR="00186051">
              <w:rPr>
                <w:color w:val="000000" w:themeColor="text1"/>
                <w:szCs w:val="28"/>
                <w:lang w:val="en-GB"/>
              </w:rPr>
              <w:t>,CĐS</w:t>
            </w:r>
            <w:r w:rsidRPr="0043282B">
              <w:rPr>
                <w:color w:val="000000" w:themeColor="text1"/>
                <w:szCs w:val="28"/>
                <w:lang w:val="en-GB"/>
              </w:rPr>
              <w:t xml:space="preserve"> năm học </w:t>
            </w:r>
            <w:r>
              <w:rPr>
                <w:color w:val="000000" w:themeColor="text1"/>
                <w:szCs w:val="28"/>
                <w:lang w:val="en-GB"/>
              </w:rPr>
              <w:t>202</w:t>
            </w:r>
            <w:r w:rsidR="00186051">
              <w:rPr>
                <w:color w:val="000000" w:themeColor="text1"/>
                <w:szCs w:val="28"/>
                <w:lang w:val="en-GB"/>
              </w:rPr>
              <w:t>3</w:t>
            </w:r>
            <w:r>
              <w:rPr>
                <w:color w:val="000000" w:themeColor="text1"/>
                <w:szCs w:val="28"/>
                <w:lang w:val="en-GB"/>
              </w:rPr>
              <w:t xml:space="preserve"> – 202</w:t>
            </w:r>
            <w:r w:rsidR="00186051">
              <w:rPr>
                <w:color w:val="000000" w:themeColor="text1"/>
                <w:szCs w:val="28"/>
                <w:lang w:val="en-GB"/>
              </w:rPr>
              <w:t>4</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 Triển khai tập huấn phần mềm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Đăng ký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Triển khai tập huấn phần mềm CSDL ngành, - Phân công quản lý các phân hệ trong phần mềm CSDL ngành Triển khai lập hòm thư điện tử cho giáo viên.</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Đ/c phó hiệu trưởng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nhà trường</w:t>
            </w:r>
          </w:p>
          <w:p w:rsidR="002421EA" w:rsidRPr="0043282B" w:rsidRDefault="002421EA" w:rsidP="00FC7E10">
            <w:pPr>
              <w:spacing w:before="180" w:after="180" w:line="380" w:lineRule="atLeast"/>
              <w:jc w:val="center"/>
              <w:rPr>
                <w:color w:val="000000" w:themeColor="text1"/>
                <w:szCs w:val="28"/>
                <w:lang w:val="en-GB"/>
              </w:rPr>
            </w:pPr>
            <w:r w:rsidRPr="0043282B">
              <w:rPr>
                <w:color w:val="000000" w:themeColor="text1"/>
                <w:szCs w:val="28"/>
                <w:lang w:val="en-GB"/>
              </w:rPr>
              <w:t>Gv Tin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Hiệu trưởng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rPr>
              <w:t>GV Tin</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11</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Thành lập ban xây dựng và quản lý website của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Nhập các dữ liệu vào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Tiếp tục triển khai công tác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Cập nhật các dữ liệu trong phần mềm CSDL ngành</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Triển khai tập huấn cài đặt, sử dụng các phần mềm mã nguồn mở.</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Triển khai phần mềm chấm bài trắc nghiệm</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CSDL ngành</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Hiệu trưởng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Nhóm CNTT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Dương</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12</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PMIS, EMIS giữa năm học và nộp về Phòng (Sở)</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Cập nhật các dữ liệu trong phần mềm CSDL ngành</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Tiếp tục triển khai công tác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Triển khai tập huấn cài đặt, sử dụng các phần mềm mã nguồn mở.</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Sơ kết công kế hoạch triển khai nhiệm vụ CNTT học kỳ I.</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Hồng VP (Cán bộ VP)</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Tịnh (Phó HT)</w:t>
            </w:r>
          </w:p>
          <w:p w:rsidR="002421EA" w:rsidRPr="0043282B" w:rsidRDefault="002421EA" w:rsidP="00FC7E10">
            <w:pPr>
              <w:spacing w:before="180" w:after="180" w:line="380" w:lineRule="atLeast"/>
              <w:jc w:val="center"/>
              <w:rPr>
                <w:color w:val="000000" w:themeColor="text1"/>
                <w:szCs w:val="28"/>
                <w:lang w:val="en-GB"/>
              </w:rPr>
            </w:pPr>
            <w:r w:rsidRPr="0043282B">
              <w:rPr>
                <w:color w:val="000000" w:themeColor="text1"/>
                <w:szCs w:val="28"/>
                <w:lang w:val="en-GB"/>
              </w:rPr>
              <w:t xml:space="preserve">GV Tin </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01</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Tiếp tục triển khai công tác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Kiểm tra số lượng hòm thư điện tử của trường, của giáo viên.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CSDL ngành</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ml:space="preserve">Đ/c </w:t>
            </w:r>
            <w:r w:rsidR="00186051">
              <w:rPr>
                <w:color w:val="000000" w:themeColor="text1"/>
                <w:szCs w:val="28"/>
                <w:lang w:val="en-GB"/>
              </w:rPr>
              <w:t>Nhung</w:t>
            </w:r>
            <w:r w:rsidRPr="0043282B">
              <w:rPr>
                <w:color w:val="000000" w:themeColor="text1"/>
                <w:szCs w:val="28"/>
                <w:lang w:val="en-GB"/>
              </w:rPr>
              <w:t xml:space="preserve"> (Phó HT)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Nhóm CNTT</w:t>
            </w:r>
            <w:r w:rsidR="00186051">
              <w:rPr>
                <w:color w:val="000000" w:themeColor="text1"/>
                <w:szCs w:val="28"/>
                <w:lang w:val="en-GB"/>
              </w:rPr>
              <w:t>, CĐS</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(Cán bộ TB)</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02</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Tiếp tục triển khai công tác soạn giáo án điện tử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Kiểm tra việc thực hiện soạn giáo án điện tử e-Learning của giáo viên.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Hướng dẫn học sinh khai thác công nghệ thông tin cho tuyển sinh ĐH-CĐ</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ml:space="preserve">Đ/c </w:t>
            </w:r>
            <w:r w:rsidR="00186051">
              <w:rPr>
                <w:color w:val="000000" w:themeColor="text1"/>
                <w:szCs w:val="28"/>
                <w:lang w:val="en-GB"/>
              </w:rPr>
              <w:t>Nhung</w:t>
            </w:r>
            <w:r w:rsidRPr="0043282B">
              <w:rPr>
                <w:color w:val="000000" w:themeColor="text1"/>
                <w:szCs w:val="28"/>
                <w:lang w:val="en-GB"/>
              </w:rPr>
              <w:t xml:space="preserve"> (Phó HT)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Nhóm CNTT</w:t>
            </w:r>
            <w:r w:rsidR="00186051">
              <w:rPr>
                <w:color w:val="000000" w:themeColor="text1"/>
                <w:szCs w:val="28"/>
                <w:lang w:val="en-GB"/>
              </w:rPr>
              <w:t>,CĐS</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3</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Nghiệm thu bài giảng e-Learning.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Nộp bài giảng theo e-Learning đăng ký.</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ml:space="preserve">Đ/c </w:t>
            </w:r>
            <w:r w:rsidR="00186051">
              <w:rPr>
                <w:color w:val="000000" w:themeColor="text1"/>
                <w:szCs w:val="28"/>
                <w:lang w:val="en-GB"/>
              </w:rPr>
              <w:t>Nhung</w:t>
            </w:r>
            <w:r w:rsidRPr="0043282B">
              <w:rPr>
                <w:color w:val="000000" w:themeColor="text1"/>
                <w:szCs w:val="28"/>
                <w:lang w:val="en-GB"/>
              </w:rPr>
              <w:t xml:space="preserve"> (Phó HT)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học</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4</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Cập nhật các dữ liệu trong csdl ngành</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Kiểm tra việc thực hiện sử dụng các phần mềm mã nguồn mở của giáo viên.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Triển khai phần mềm thi tốt nghiệp</w:t>
            </w:r>
          </w:p>
          <w:p w:rsidR="002421EA" w:rsidRPr="0043282B" w:rsidRDefault="002421EA" w:rsidP="00FC7E10">
            <w:pPr>
              <w:spacing w:before="180" w:after="180" w:line="380" w:lineRule="atLeast"/>
              <w:jc w:val="center"/>
              <w:rPr>
                <w:color w:val="000000" w:themeColor="text1"/>
                <w:szCs w:val="28"/>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ml:space="preserve">Đ/c </w:t>
            </w:r>
            <w:r w:rsidR="00186051">
              <w:rPr>
                <w:color w:val="000000" w:themeColor="text1"/>
                <w:szCs w:val="28"/>
                <w:lang w:val="en-GB"/>
              </w:rPr>
              <w:t>Nhung</w:t>
            </w:r>
            <w:r w:rsidRPr="0043282B">
              <w:rPr>
                <w:color w:val="000000" w:themeColor="text1"/>
                <w:szCs w:val="28"/>
                <w:lang w:val="en-GB"/>
              </w:rPr>
              <w:t xml:space="preserve"> (Phó HT)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GV Tin (Cán bộ TB)</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Hồng Vp, Đ/c Tiến Vp</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5</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Hoàn thành dữ liệu EMIS cuối năm học và nộp về Phòng (Sở)</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 Tổng kết rút kinh nghiệm việc thực hiện nhiệm vụ CNTT</w:t>
            </w:r>
            <w:r w:rsidR="00186051">
              <w:rPr>
                <w:color w:val="000000" w:themeColor="text1"/>
                <w:szCs w:val="28"/>
                <w:lang w:val="en-GB"/>
              </w:rPr>
              <w:t>, CĐS</w:t>
            </w:r>
            <w:r w:rsidRPr="0043282B">
              <w:rPr>
                <w:color w:val="000000" w:themeColor="text1"/>
                <w:szCs w:val="28"/>
                <w:lang w:val="en-GB"/>
              </w:rPr>
              <w:t xml:space="preserve"> năm học 20</w:t>
            </w:r>
            <w:r w:rsidR="00186051">
              <w:rPr>
                <w:color w:val="000000" w:themeColor="text1"/>
                <w:szCs w:val="28"/>
                <w:lang w:val="en-GB"/>
              </w:rPr>
              <w:t>3</w:t>
            </w:r>
            <w:r w:rsidRPr="0043282B">
              <w:rPr>
                <w:color w:val="000000" w:themeColor="text1"/>
                <w:szCs w:val="28"/>
                <w:lang w:val="en-GB"/>
              </w:rPr>
              <w:t>–202</w:t>
            </w:r>
            <w:r w:rsidR="00186051">
              <w:rPr>
                <w:color w:val="000000" w:themeColor="text1"/>
                <w:szCs w:val="28"/>
                <w:lang w:val="en-GB"/>
              </w:rPr>
              <w:t>4</w:t>
            </w:r>
            <w:r w:rsidRPr="0043282B">
              <w:rPr>
                <w:color w:val="000000" w:themeColor="text1"/>
                <w:szCs w:val="28"/>
                <w:lang w:val="en-GB"/>
              </w:rPr>
              <w: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Kiểm tra các thiết bị công nghệ, phần mềm tuyển sinh.</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Đ/c Hồng VP (Cán bộ VP)</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 xml:space="preserve">Đ/c </w:t>
            </w:r>
            <w:r w:rsidR="00186051">
              <w:rPr>
                <w:color w:val="000000" w:themeColor="text1"/>
                <w:szCs w:val="28"/>
                <w:lang w:val="en-GB"/>
              </w:rPr>
              <w:t>Nhung</w:t>
            </w:r>
            <w:r w:rsidRPr="0043282B">
              <w:rPr>
                <w:color w:val="000000" w:themeColor="text1"/>
                <w:szCs w:val="28"/>
                <w:lang w:val="en-GB"/>
              </w:rPr>
              <w:t xml:space="preserve"> (Phó HT)</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rPr>
              <w:t>Gv Tin</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tc>
      </w:tr>
      <w:tr w:rsidR="002421EA" w:rsidRPr="0043282B" w:rsidTr="000F085A">
        <w:tc>
          <w:tcPr>
            <w:tcW w:w="856"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lastRenderedPageBreak/>
              <w:t>6 -7</w:t>
            </w:r>
          </w:p>
        </w:tc>
        <w:tc>
          <w:tcPr>
            <w:tcW w:w="6584"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Niêm phong các thiết bị công nghệ không sử dụng.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Duy trì quản trị website nhà trường</w:t>
            </w: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xml:space="preserve">- Triển khai phần mềm tuyển sinh, </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Đ/c Hồng VP (Cán bộ VP)</w:t>
            </w:r>
          </w:p>
          <w:p w:rsidR="002421EA" w:rsidRPr="0043282B" w:rsidRDefault="002421EA" w:rsidP="00FC7E10">
            <w:pPr>
              <w:spacing w:before="180" w:after="180" w:line="380" w:lineRule="atLeast"/>
              <w:jc w:val="center"/>
              <w:rPr>
                <w:color w:val="000000" w:themeColor="text1"/>
                <w:szCs w:val="28"/>
              </w:rPr>
            </w:pP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rPr>
              <w:t>Đ/ C Tiến Vp</w:t>
            </w:r>
          </w:p>
        </w:tc>
      </w:tr>
    </w:tbl>
    <w:p w:rsidR="002421EA" w:rsidRPr="0043282B" w:rsidRDefault="002421EA" w:rsidP="00FC7E10">
      <w:pPr>
        <w:spacing w:before="180" w:after="180" w:line="380" w:lineRule="atLeast"/>
        <w:rPr>
          <w:color w:val="000000" w:themeColor="text1"/>
          <w:szCs w:val="28"/>
        </w:rPr>
      </w:pPr>
      <w:r w:rsidRPr="0043282B">
        <w:rPr>
          <w:color w:val="000000" w:themeColor="text1"/>
          <w:szCs w:val="28"/>
          <w:lang w:val="en-GB"/>
        </w:rPr>
        <w:t> </w:t>
      </w:r>
      <w:r w:rsidRPr="0043282B">
        <w:rPr>
          <w:color w:val="000000" w:themeColor="text1"/>
          <w:szCs w:val="28"/>
        </w:rPr>
        <w:t xml:space="preserve">          Trên đây là toàn bộ Kế hoạch thực hiện nhiệm vụ ứng dụng công nghệ thông tin của trường THPT Vĩnh Bảo. Kế hoạch này có thể điều chỉnh tùy theo kế hoạch của ngành. Toàn trường xác định đây là một nhiệm vụ hết sức quan trọng, góp phần nâng cao chất lượng giáo dục và đổi mới công tác quản lý trong năm học </w:t>
      </w:r>
      <w:r>
        <w:rPr>
          <w:color w:val="000000" w:themeColor="text1"/>
          <w:szCs w:val="28"/>
        </w:rPr>
        <w:t>202</w:t>
      </w:r>
      <w:r w:rsidR="00186051">
        <w:rPr>
          <w:color w:val="000000" w:themeColor="text1"/>
          <w:szCs w:val="28"/>
        </w:rPr>
        <w:t>3</w:t>
      </w:r>
      <w:r>
        <w:rPr>
          <w:color w:val="000000" w:themeColor="text1"/>
          <w:szCs w:val="28"/>
        </w:rPr>
        <w:t xml:space="preserve"> – 202</w:t>
      </w:r>
      <w:r w:rsidR="00186051">
        <w:rPr>
          <w:color w:val="000000" w:themeColor="text1"/>
          <w:szCs w:val="28"/>
        </w:rPr>
        <w:t>4</w:t>
      </w:r>
      <w:r w:rsidRPr="0043282B">
        <w:rPr>
          <w:color w:val="000000" w:themeColor="text1"/>
          <w:szCs w:val="28"/>
        </w:rPr>
        <w:t>. </w:t>
      </w:r>
    </w:p>
    <w:tbl>
      <w:tblPr>
        <w:tblW w:w="10002" w:type="dxa"/>
        <w:tblInd w:w="15" w:type="dxa"/>
        <w:tblCellMar>
          <w:left w:w="0" w:type="dxa"/>
          <w:right w:w="0" w:type="dxa"/>
        </w:tblCellMar>
        <w:tblLook w:val="0000" w:firstRow="0" w:lastRow="0" w:firstColumn="0" w:lastColumn="0" w:noHBand="0" w:noVBand="0"/>
      </w:tblPr>
      <w:tblGrid>
        <w:gridCol w:w="6506"/>
        <w:gridCol w:w="3496"/>
      </w:tblGrid>
      <w:tr w:rsidR="002421EA" w:rsidRPr="0043282B" w:rsidTr="000F085A">
        <w:tc>
          <w:tcPr>
            <w:tcW w:w="6506" w:type="dxa"/>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b/>
                <w:bCs/>
                <w:color w:val="000000" w:themeColor="text1"/>
                <w:szCs w:val="28"/>
                <w:lang w:val="en-GB"/>
              </w:rPr>
              <w:t>Nơi nhận :</w:t>
            </w:r>
          </w:p>
          <w:p w:rsidR="002421EA" w:rsidRPr="0043282B" w:rsidRDefault="002421EA" w:rsidP="00FC7E10">
            <w:pPr>
              <w:spacing w:before="180" w:after="180" w:line="380" w:lineRule="atLeast"/>
              <w:rPr>
                <w:color w:val="000000" w:themeColor="text1"/>
                <w:szCs w:val="28"/>
              </w:rPr>
            </w:pPr>
            <w:r w:rsidRPr="0043282B">
              <w:rPr>
                <w:color w:val="000000" w:themeColor="text1"/>
                <w:szCs w:val="28"/>
                <w:lang w:val="es-BO"/>
              </w:rPr>
              <w:t>- Sở GD&amp;ĐT (Phòng</w:t>
            </w:r>
            <w:r>
              <w:rPr>
                <w:color w:val="000000" w:themeColor="text1"/>
                <w:szCs w:val="28"/>
                <w:lang w:val="es-BO"/>
              </w:rPr>
              <w:t xml:space="preserve"> </w:t>
            </w:r>
            <w:r w:rsidRPr="0043282B">
              <w:rPr>
                <w:color w:val="000000" w:themeColor="text1"/>
                <w:szCs w:val="28"/>
                <w:lang w:val="es-BO"/>
              </w:rPr>
              <w:t>CNTT);                                </w:t>
            </w:r>
          </w:p>
          <w:p w:rsidR="002421EA" w:rsidRPr="0043282B" w:rsidRDefault="002421EA" w:rsidP="00FC7E10">
            <w:pPr>
              <w:spacing w:before="180" w:after="180" w:line="380" w:lineRule="atLeast"/>
              <w:rPr>
                <w:color w:val="000000" w:themeColor="text1"/>
                <w:szCs w:val="28"/>
              </w:rPr>
            </w:pPr>
            <w:r w:rsidRPr="0043282B">
              <w:rPr>
                <w:color w:val="000000" w:themeColor="text1"/>
                <w:szCs w:val="28"/>
                <w:lang w:val="es-BO"/>
              </w:rPr>
              <w:t>- Tổ trưởng, Bí thư Đoàn CT công Đoàn</w:t>
            </w:r>
          </w:p>
          <w:p w:rsidR="002421EA" w:rsidRPr="0043282B" w:rsidRDefault="002421EA" w:rsidP="00FC7E10">
            <w:pPr>
              <w:spacing w:before="180" w:after="180" w:line="380" w:lineRule="atLeast"/>
              <w:rPr>
                <w:color w:val="000000" w:themeColor="text1"/>
                <w:szCs w:val="28"/>
              </w:rPr>
            </w:pPr>
            <w:r w:rsidRPr="0043282B">
              <w:rPr>
                <w:color w:val="000000" w:themeColor="text1"/>
                <w:szCs w:val="28"/>
                <w:lang w:val="es-BO"/>
              </w:rPr>
              <w:t>- Lưu:VT.</w:t>
            </w:r>
          </w:p>
        </w:tc>
        <w:tc>
          <w:tcPr>
            <w:tcW w:w="3496" w:type="dxa"/>
            <w:tcMar>
              <w:top w:w="0" w:type="dxa"/>
              <w:left w:w="108" w:type="dxa"/>
              <w:bottom w:w="0" w:type="dxa"/>
              <w:right w:w="108" w:type="dxa"/>
            </w:tcMar>
          </w:tcPr>
          <w:p w:rsidR="002421EA" w:rsidRPr="0043282B" w:rsidRDefault="002421EA" w:rsidP="00FC7E10">
            <w:pPr>
              <w:spacing w:before="180" w:after="180" w:line="380" w:lineRule="atLeast"/>
              <w:jc w:val="center"/>
              <w:rPr>
                <w:color w:val="000000" w:themeColor="text1"/>
                <w:szCs w:val="28"/>
              </w:rPr>
            </w:pPr>
            <w:r w:rsidRPr="0043282B">
              <w:rPr>
                <w:b/>
                <w:bCs/>
                <w:color w:val="000000" w:themeColor="text1"/>
                <w:szCs w:val="28"/>
                <w:lang w:val="es-BO"/>
              </w:rPr>
              <w:t>HIỆU TRƯỞNG</w:t>
            </w:r>
          </w:p>
          <w:p w:rsidR="002421EA" w:rsidRDefault="002421EA" w:rsidP="00FC7E10">
            <w:pPr>
              <w:spacing w:before="180" w:after="180" w:line="380" w:lineRule="atLeast"/>
              <w:jc w:val="center"/>
              <w:rPr>
                <w:color w:val="000000" w:themeColor="text1"/>
                <w:szCs w:val="28"/>
              </w:rPr>
            </w:pPr>
          </w:p>
          <w:p w:rsidR="00AA0935" w:rsidRPr="0043282B" w:rsidRDefault="00AA0935" w:rsidP="00FC7E10">
            <w:pPr>
              <w:spacing w:before="180" w:after="180" w:line="380" w:lineRule="atLeast"/>
              <w:jc w:val="center"/>
              <w:rPr>
                <w:color w:val="000000" w:themeColor="text1"/>
                <w:szCs w:val="28"/>
              </w:rPr>
            </w:pPr>
            <w:bookmarkStart w:id="0" w:name="_GoBack"/>
            <w:bookmarkEnd w:id="0"/>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rPr>
              <w:t>Đào Văn Đương</w:t>
            </w:r>
          </w:p>
          <w:p w:rsidR="002421EA" w:rsidRPr="0043282B" w:rsidRDefault="002421EA" w:rsidP="00FC7E10">
            <w:pPr>
              <w:spacing w:before="180" w:after="180" w:line="380" w:lineRule="atLeast"/>
              <w:jc w:val="center"/>
              <w:rPr>
                <w:color w:val="000000" w:themeColor="text1"/>
                <w:szCs w:val="28"/>
              </w:rPr>
            </w:pPr>
          </w:p>
          <w:p w:rsidR="002421EA" w:rsidRPr="0043282B" w:rsidRDefault="002421EA" w:rsidP="00FC7E10">
            <w:pPr>
              <w:spacing w:before="180" w:after="180" w:line="380" w:lineRule="atLeast"/>
              <w:jc w:val="center"/>
              <w:rPr>
                <w:color w:val="000000" w:themeColor="text1"/>
                <w:szCs w:val="28"/>
              </w:rPr>
            </w:pPr>
            <w:r w:rsidRPr="0043282B">
              <w:rPr>
                <w:color w:val="000000" w:themeColor="text1"/>
                <w:szCs w:val="28"/>
                <w:lang w:val="en-GB"/>
              </w:rPr>
              <w:t> </w:t>
            </w:r>
          </w:p>
        </w:tc>
      </w:tr>
    </w:tbl>
    <w:p w:rsidR="002421EA" w:rsidRPr="0043282B" w:rsidRDefault="002421EA" w:rsidP="00FC7E10">
      <w:pPr>
        <w:spacing w:line="380" w:lineRule="atLeast"/>
        <w:ind w:right="-693"/>
        <w:rPr>
          <w:color w:val="000000" w:themeColor="text1"/>
          <w:szCs w:val="28"/>
        </w:rPr>
      </w:pPr>
      <w:r w:rsidRPr="0043282B">
        <w:rPr>
          <w:color w:val="000000" w:themeColor="text1"/>
          <w:szCs w:val="28"/>
        </w:rPr>
        <w:t>                                                                                            </w:t>
      </w:r>
    </w:p>
    <w:p w:rsidR="002421EA" w:rsidRPr="0043282B" w:rsidRDefault="002421EA" w:rsidP="00FC7E10">
      <w:pPr>
        <w:spacing w:before="180" w:after="180" w:line="380" w:lineRule="atLeast"/>
        <w:rPr>
          <w:color w:val="000000" w:themeColor="text1"/>
          <w:szCs w:val="28"/>
        </w:rPr>
      </w:pPr>
      <w:r w:rsidRPr="0043282B">
        <w:rPr>
          <w:color w:val="000000" w:themeColor="text1"/>
          <w:szCs w:val="28"/>
        </w:rPr>
        <w:t> </w:t>
      </w:r>
    </w:p>
    <w:p w:rsidR="002421EA" w:rsidRPr="0043282B" w:rsidRDefault="002421EA" w:rsidP="00FC7E10">
      <w:pPr>
        <w:spacing w:line="380" w:lineRule="atLeast"/>
        <w:rPr>
          <w:color w:val="000000" w:themeColor="text1"/>
          <w:szCs w:val="28"/>
        </w:rPr>
      </w:pPr>
    </w:p>
    <w:p w:rsidR="002421EA" w:rsidRDefault="002421EA" w:rsidP="00FC7E10">
      <w:pPr>
        <w:spacing w:line="380" w:lineRule="atLeast"/>
      </w:pPr>
    </w:p>
    <w:sectPr w:rsidR="002421EA" w:rsidSect="00886296">
      <w:footerReference w:type="even" r:id="rId8"/>
      <w:footerReference w:type="default" r:id="rId9"/>
      <w:pgSz w:w="11907" w:h="16840" w:code="9"/>
      <w:pgMar w:top="709" w:right="898" w:bottom="851"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1E" w:rsidRDefault="00AA0935" w:rsidP="00AF46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7451E" w:rsidRDefault="00AA0935" w:rsidP="009B4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51E" w:rsidRDefault="00AA0935" w:rsidP="00AF46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7451E" w:rsidRDefault="00AA0935" w:rsidP="009B43AC">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1EA"/>
    <w:rsid w:val="00186051"/>
    <w:rsid w:val="002421EA"/>
    <w:rsid w:val="00342DFE"/>
    <w:rsid w:val="0048044B"/>
    <w:rsid w:val="0066553C"/>
    <w:rsid w:val="00AA0935"/>
    <w:rsid w:val="00BB6B34"/>
    <w:rsid w:val="00CF7AEB"/>
    <w:rsid w:val="00FC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9CB8"/>
  <w15:chartTrackingRefBased/>
  <w15:docId w15:val="{C62925AE-944C-4797-B742-D657EA8F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21EA"/>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421EA"/>
    <w:rPr>
      <w:color w:val="0000FF"/>
      <w:u w:val="single"/>
    </w:rPr>
  </w:style>
  <w:style w:type="paragraph" w:styleId="Footer">
    <w:name w:val="footer"/>
    <w:basedOn w:val="Normal"/>
    <w:link w:val="FooterChar"/>
    <w:rsid w:val="002421EA"/>
    <w:pPr>
      <w:tabs>
        <w:tab w:val="center" w:pos="4320"/>
        <w:tab w:val="right" w:pos="8640"/>
      </w:tabs>
    </w:pPr>
  </w:style>
  <w:style w:type="character" w:customStyle="1" w:styleId="FooterChar">
    <w:name w:val="Footer Char"/>
    <w:basedOn w:val="DefaultParagraphFont"/>
    <w:link w:val="Footer"/>
    <w:rsid w:val="002421EA"/>
    <w:rPr>
      <w:rFonts w:ascii="Times New Roman" w:eastAsia="Times New Roman" w:hAnsi="Times New Roman" w:cs="Times New Roman"/>
      <w:sz w:val="28"/>
      <w:szCs w:val="24"/>
    </w:rPr>
  </w:style>
  <w:style w:type="character" w:styleId="PageNumber">
    <w:name w:val="page number"/>
    <w:basedOn w:val="DefaultParagraphFont"/>
    <w:rsid w:val="002421EA"/>
  </w:style>
  <w:style w:type="character" w:customStyle="1" w:styleId="fontstyle01">
    <w:name w:val="fontstyle01"/>
    <w:basedOn w:val="DefaultParagraphFont"/>
    <w:rsid w:val="002421EA"/>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421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csdl.haiphong.edu.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aiphong.edu.vn" TargetMode="External"/><Relationship Id="rId11" Type="http://schemas.openxmlformats.org/officeDocument/2006/relationships/theme" Target="theme/theme1.xml"/><Relationship Id="rId5" Type="http://schemas.openxmlformats.org/officeDocument/2006/relationships/hyperlink" Target="http://www.edu.net.vn/" TargetMode="External"/><Relationship Id="rId10" Type="http://schemas.openxmlformats.org/officeDocument/2006/relationships/fontTable" Target="fontTable.xml"/><Relationship Id="rId4" Type="http://schemas.openxmlformats.org/officeDocument/2006/relationships/hyperlink" Target="http://www.moet.gov.vn/" TargetMode="Externa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10</Pages>
  <Words>2207</Words>
  <Characters>12582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2023-09-26T09:35:00Z</dcterms:created>
  <dcterms:modified xsi:type="dcterms:W3CDTF">2023-09-26T10:39:00Z</dcterms:modified>
</cp:coreProperties>
</file>