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Borders>
          <w:insideH w:val="dotted" w:sz="4" w:space="0" w:color="auto"/>
        </w:tblBorders>
        <w:tblLook w:val="01E0" w:firstRow="1" w:lastRow="1" w:firstColumn="1" w:lastColumn="1" w:noHBand="0" w:noVBand="0"/>
      </w:tblPr>
      <w:tblGrid>
        <w:gridCol w:w="4678"/>
        <w:gridCol w:w="5245"/>
      </w:tblGrid>
      <w:tr w:rsidR="0009427F" w:rsidRPr="004D6C55" w:rsidTr="00216B94">
        <w:trPr>
          <w:trHeight w:val="787"/>
        </w:trPr>
        <w:tc>
          <w:tcPr>
            <w:tcW w:w="4678" w:type="dxa"/>
            <w:tcBorders>
              <w:bottom w:val="nil"/>
            </w:tcBorders>
          </w:tcPr>
          <w:p w:rsidR="0009427F" w:rsidRPr="004D6C55" w:rsidRDefault="0009427F" w:rsidP="0009427F">
            <w:pPr>
              <w:spacing w:after="0"/>
              <w:jc w:val="center"/>
              <w:rPr>
                <w:sz w:val="24"/>
                <w:lang w:val="nl-NL"/>
              </w:rPr>
            </w:pPr>
            <w:r w:rsidRPr="004D6C55">
              <w:rPr>
                <w:sz w:val="24"/>
                <w:lang w:val="nl-NL"/>
              </w:rPr>
              <w:t>UBND HUYỆN TIÊN LÃNG</w:t>
            </w:r>
          </w:p>
          <w:p w:rsidR="0009427F" w:rsidRPr="004D6C55" w:rsidRDefault="0009427F" w:rsidP="0009427F">
            <w:pPr>
              <w:spacing w:after="0"/>
              <w:jc w:val="center"/>
              <w:rPr>
                <w:b/>
                <w:sz w:val="24"/>
                <w:lang w:val="nl-NL"/>
              </w:rPr>
            </w:pPr>
            <w:r w:rsidRPr="004D6C55">
              <w:rPr>
                <w:b/>
                <w:sz w:val="24"/>
                <w:lang w:val="nl-NL"/>
              </w:rPr>
              <w:t xml:space="preserve">TRƯỜNG TIỂU HỌC </w:t>
            </w:r>
            <w:r>
              <w:rPr>
                <w:b/>
                <w:sz w:val="24"/>
                <w:lang w:val="nl-NL"/>
              </w:rPr>
              <w:t>TOÀN THẮNG</w:t>
            </w:r>
          </w:p>
          <w:p w:rsidR="0009427F" w:rsidRPr="004D6C55" w:rsidRDefault="0009427F" w:rsidP="0009427F">
            <w:pPr>
              <w:spacing w:after="0"/>
              <w:jc w:val="center"/>
              <w:rPr>
                <w:sz w:val="24"/>
                <w:lang w:val="nl-NL"/>
              </w:rPr>
            </w:pPr>
            <w:r w:rsidRPr="004D6C55">
              <w:rPr>
                <w:b/>
                <w:noProof/>
                <w:sz w:val="24"/>
                <w:lang w:eastAsia="vi-VN"/>
              </w:rPr>
              <mc:AlternateContent>
                <mc:Choice Requires="wps">
                  <w:drawing>
                    <wp:anchor distT="0" distB="0" distL="114300" distR="114300" simplePos="0" relativeHeight="251659264" behindDoc="0" locked="0" layoutInCell="1" allowOverlap="1" wp14:anchorId="19A5AE26" wp14:editId="0416A985">
                      <wp:simplePos x="0" y="0"/>
                      <wp:positionH relativeFrom="column">
                        <wp:posOffset>981710</wp:posOffset>
                      </wp:positionH>
                      <wp:positionV relativeFrom="paragraph">
                        <wp:posOffset>13335</wp:posOffset>
                      </wp:positionV>
                      <wp:extent cx="765810" cy="0"/>
                      <wp:effectExtent l="0" t="0" r="15240" b="1905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3pt,1.05pt" to="137.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vf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"/>
                  </w:pict>
                </mc:Fallback>
              </mc:AlternateContent>
            </w:r>
          </w:p>
        </w:tc>
        <w:tc>
          <w:tcPr>
            <w:tcW w:w="5245" w:type="dxa"/>
            <w:tcBorders>
              <w:bottom w:val="nil"/>
            </w:tcBorders>
          </w:tcPr>
          <w:p w:rsidR="0009427F" w:rsidRPr="004D6C55" w:rsidRDefault="0009427F" w:rsidP="0009427F">
            <w:pPr>
              <w:spacing w:after="0"/>
              <w:jc w:val="center"/>
              <w:rPr>
                <w:b/>
                <w:sz w:val="24"/>
                <w:lang w:val="nl-NL"/>
              </w:rPr>
            </w:pPr>
            <w:r w:rsidRPr="004D6C55">
              <w:rPr>
                <w:b/>
                <w:sz w:val="24"/>
                <w:lang w:val="nl-NL"/>
              </w:rPr>
              <w:t>CỘNG HÒA XÃ HỘI CHỦ NGHĨA VIỆT NAM</w:t>
            </w:r>
          </w:p>
          <w:p w:rsidR="0009427F" w:rsidRPr="004D6C55" w:rsidRDefault="0009427F" w:rsidP="0009427F">
            <w:pPr>
              <w:spacing w:after="0"/>
              <w:jc w:val="center"/>
              <w:rPr>
                <w:b/>
                <w:sz w:val="26"/>
                <w:szCs w:val="26"/>
                <w:lang w:val="nl-NL"/>
              </w:rPr>
            </w:pPr>
            <w:r w:rsidRPr="004D6C55">
              <w:rPr>
                <w:b/>
                <w:sz w:val="26"/>
                <w:szCs w:val="26"/>
                <w:lang w:val="nl-NL"/>
              </w:rPr>
              <w:t>Độc lập – Tự do – Hạnh phúc</w:t>
            </w:r>
          </w:p>
          <w:p w:rsidR="0009427F" w:rsidRPr="004D6C55" w:rsidRDefault="0009427F" w:rsidP="0009427F">
            <w:pPr>
              <w:spacing w:after="0"/>
              <w:jc w:val="center"/>
              <w:rPr>
                <w:i/>
                <w:sz w:val="24"/>
                <w:lang w:val="nl-NL"/>
              </w:rPr>
            </w:pPr>
            <w:r w:rsidRPr="004D6C55">
              <w:rPr>
                <w:noProof/>
                <w:sz w:val="24"/>
                <w:lang w:eastAsia="vi-VN"/>
              </w:rPr>
              <mc:AlternateContent>
                <mc:Choice Requires="wps">
                  <w:drawing>
                    <wp:anchor distT="0" distB="0" distL="114300" distR="114300" simplePos="0" relativeHeight="251660288" behindDoc="0" locked="0" layoutInCell="1" allowOverlap="1" wp14:anchorId="74721241" wp14:editId="573337A1">
                      <wp:simplePos x="0" y="0"/>
                      <wp:positionH relativeFrom="column">
                        <wp:posOffset>601980</wp:posOffset>
                      </wp:positionH>
                      <wp:positionV relativeFrom="paragraph">
                        <wp:posOffset>20955</wp:posOffset>
                      </wp:positionV>
                      <wp:extent cx="1979930" cy="0"/>
                      <wp:effectExtent l="0" t="0" r="0" b="0"/>
                      <wp:wrapNone/>
                      <wp:docPr id="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1.65pt" to="203.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4y8EwIAACk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"/>
                  </w:pict>
                </mc:Fallback>
              </mc:AlternateContent>
            </w:r>
          </w:p>
        </w:tc>
      </w:tr>
      <w:tr w:rsidR="0009427F" w:rsidRPr="004D6C55" w:rsidTr="00216B94">
        <w:trPr>
          <w:trHeight w:val="406"/>
        </w:trPr>
        <w:tc>
          <w:tcPr>
            <w:tcW w:w="4678" w:type="dxa"/>
            <w:tcBorders>
              <w:top w:val="nil"/>
            </w:tcBorders>
          </w:tcPr>
          <w:p w:rsidR="0009427F" w:rsidRPr="006F3534" w:rsidRDefault="0009427F" w:rsidP="006F3534">
            <w:pPr>
              <w:jc w:val="center"/>
              <w:rPr>
                <w:b/>
                <w:szCs w:val="28"/>
              </w:rPr>
            </w:pPr>
            <w:r w:rsidRPr="004D6C55">
              <w:rPr>
                <w:sz w:val="26"/>
                <w:szCs w:val="28"/>
                <w:lang w:val="nl-NL"/>
              </w:rPr>
              <w:t>Số:        /BC</w:t>
            </w:r>
            <w:r w:rsidR="006F3534">
              <w:rPr>
                <w:sz w:val="26"/>
                <w:szCs w:val="28"/>
              </w:rPr>
              <w:t xml:space="preserve"> </w:t>
            </w:r>
            <w:r w:rsidRPr="004D6C55">
              <w:rPr>
                <w:sz w:val="26"/>
                <w:szCs w:val="28"/>
                <w:lang w:val="nl-NL"/>
              </w:rPr>
              <w:t>-</w:t>
            </w:r>
            <w:r w:rsidR="006F3534">
              <w:rPr>
                <w:sz w:val="26"/>
                <w:szCs w:val="28"/>
              </w:rPr>
              <w:t xml:space="preserve"> THTT</w:t>
            </w:r>
          </w:p>
        </w:tc>
        <w:tc>
          <w:tcPr>
            <w:tcW w:w="5245" w:type="dxa"/>
            <w:tcBorders>
              <w:top w:val="nil"/>
            </w:tcBorders>
          </w:tcPr>
          <w:p w:rsidR="0009427F" w:rsidRPr="004D6C55" w:rsidRDefault="0009427F" w:rsidP="00216B94">
            <w:pPr>
              <w:jc w:val="center"/>
              <w:rPr>
                <w:sz w:val="24"/>
                <w:lang w:val="nl-NL"/>
              </w:rPr>
            </w:pPr>
            <w:r>
              <w:rPr>
                <w:i/>
                <w:lang w:val="nl-NL"/>
              </w:rPr>
              <w:t>Toàn Thắng</w:t>
            </w:r>
            <w:r w:rsidRPr="004D6C55">
              <w:rPr>
                <w:i/>
                <w:lang w:val="nl-NL"/>
              </w:rPr>
              <w:t xml:space="preserve">, ngày  </w:t>
            </w:r>
            <w:r>
              <w:rPr>
                <w:i/>
              </w:rPr>
              <w:t>07</w:t>
            </w:r>
            <w:r w:rsidRPr="004D6C55">
              <w:rPr>
                <w:i/>
                <w:lang w:val="nl-NL"/>
              </w:rPr>
              <w:t xml:space="preserve"> tháng </w:t>
            </w:r>
            <w:r>
              <w:rPr>
                <w:i/>
              </w:rPr>
              <w:t xml:space="preserve">10 </w:t>
            </w:r>
            <w:r w:rsidRPr="004D6C55">
              <w:rPr>
                <w:i/>
                <w:lang w:val="nl-NL"/>
              </w:rPr>
              <w:t>năm 20</w:t>
            </w:r>
            <w:r>
              <w:rPr>
                <w:i/>
                <w:lang w:val="nl-NL"/>
              </w:rPr>
              <w:t>22</w:t>
            </w:r>
          </w:p>
        </w:tc>
      </w:tr>
    </w:tbl>
    <w:p w:rsidR="00441774" w:rsidRPr="00441774" w:rsidRDefault="004C4F4C" w:rsidP="00441774">
      <w:pPr>
        <w:shd w:val="clear" w:color="auto" w:fill="FFFFFF"/>
        <w:spacing w:after="0" w:line="390" w:lineRule="atLeast"/>
        <w:jc w:val="center"/>
        <w:rPr>
          <w:rFonts w:asciiTheme="majorHAnsi" w:eastAsia="Times New Roman" w:hAnsiTheme="majorHAnsi" w:cstheme="majorHAnsi"/>
          <w:b/>
          <w:bCs/>
          <w:szCs w:val="28"/>
          <w:bdr w:val="none" w:sz="0" w:space="0" w:color="auto" w:frame="1"/>
          <w:lang w:eastAsia="vi-VN"/>
        </w:rPr>
      </w:pPr>
      <w:r w:rsidRPr="00441774">
        <w:rPr>
          <w:rFonts w:asciiTheme="majorHAnsi" w:eastAsia="Times New Roman" w:hAnsiTheme="majorHAnsi" w:cstheme="majorHAnsi"/>
          <w:b/>
          <w:bCs/>
          <w:szCs w:val="28"/>
          <w:bdr w:val="none" w:sz="0" w:space="0" w:color="auto" w:frame="1"/>
          <w:lang w:eastAsia="vi-VN"/>
        </w:rPr>
        <w:t>BÁO CÁO</w:t>
      </w:r>
      <w:r w:rsidRPr="004C4F4C">
        <w:rPr>
          <w:rFonts w:asciiTheme="majorHAnsi" w:eastAsia="Times New Roman" w:hAnsiTheme="majorHAnsi" w:cstheme="majorHAnsi"/>
          <w:b/>
          <w:bCs/>
          <w:szCs w:val="28"/>
          <w:bdr w:val="none" w:sz="0" w:space="0" w:color="auto" w:frame="1"/>
          <w:lang w:eastAsia="vi-VN"/>
        </w:rPr>
        <w:br/>
      </w:r>
      <w:r w:rsidRPr="00441774">
        <w:rPr>
          <w:rFonts w:asciiTheme="majorHAnsi" w:eastAsia="Times New Roman" w:hAnsiTheme="majorHAnsi" w:cstheme="majorHAnsi"/>
          <w:b/>
          <w:bCs/>
          <w:szCs w:val="28"/>
          <w:bdr w:val="none" w:sz="0" w:space="0" w:color="auto" w:frame="1"/>
          <w:lang w:eastAsia="vi-VN"/>
        </w:rPr>
        <w:t>VIỆC TỔ CHỨC THỰC HIỆN</w:t>
      </w:r>
    </w:p>
    <w:p w:rsidR="004C4F4C" w:rsidRPr="004C4F4C" w:rsidRDefault="004C4F4C" w:rsidP="00441774">
      <w:pPr>
        <w:shd w:val="clear" w:color="auto" w:fill="FFFFFF"/>
        <w:spacing w:after="0" w:line="390" w:lineRule="atLeast"/>
        <w:jc w:val="center"/>
        <w:rPr>
          <w:rFonts w:asciiTheme="majorHAnsi" w:eastAsia="Times New Roman" w:hAnsiTheme="majorHAnsi" w:cstheme="majorHAnsi"/>
          <w:szCs w:val="28"/>
          <w:lang w:eastAsia="vi-VN"/>
        </w:rPr>
      </w:pPr>
      <w:r w:rsidRPr="00441774">
        <w:rPr>
          <w:rFonts w:asciiTheme="majorHAnsi" w:eastAsia="Times New Roman" w:hAnsiTheme="majorHAnsi" w:cstheme="majorHAnsi"/>
          <w:b/>
          <w:bCs/>
          <w:szCs w:val="28"/>
          <w:bdr w:val="none" w:sz="0" w:space="0" w:color="auto" w:frame="1"/>
          <w:lang w:eastAsia="vi-VN"/>
        </w:rPr>
        <w:t>TUẦN LỄ HƯỞNG ỨNG HỌC TẬP SUỐT ĐỜI NĂM 2022</w:t>
      </w:r>
    </w:p>
    <w:p w:rsidR="00913BA9" w:rsidRDefault="00913BA9" w:rsidP="00050F0C">
      <w:pPr>
        <w:shd w:val="clear" w:color="auto" w:fill="FFFFFF"/>
        <w:spacing w:after="0" w:line="240" w:lineRule="auto"/>
        <w:rPr>
          <w:rFonts w:asciiTheme="majorHAnsi" w:eastAsia="Times New Roman" w:hAnsiTheme="majorHAnsi" w:cstheme="majorHAnsi"/>
          <w:b/>
          <w:bCs/>
          <w:szCs w:val="28"/>
          <w:bdr w:val="none" w:sz="0" w:space="0" w:color="auto" w:frame="1"/>
          <w:lang w:eastAsia="vi-VN"/>
        </w:rPr>
      </w:pPr>
    </w:p>
    <w:p w:rsidR="00913BA9" w:rsidRDefault="00913BA9" w:rsidP="00050F0C">
      <w:pPr>
        <w:shd w:val="clear" w:color="auto" w:fill="FFFFFF"/>
        <w:spacing w:after="0" w:line="240" w:lineRule="auto"/>
        <w:rPr>
          <w:rFonts w:asciiTheme="majorHAnsi" w:eastAsia="Times New Roman" w:hAnsiTheme="majorHAnsi" w:cstheme="majorHAnsi"/>
          <w:bCs/>
          <w:szCs w:val="28"/>
          <w:bdr w:val="none" w:sz="0" w:space="0" w:color="auto" w:frame="1"/>
          <w:lang w:eastAsia="vi-VN"/>
        </w:rPr>
      </w:pPr>
      <w:r>
        <w:rPr>
          <w:rFonts w:asciiTheme="majorHAnsi" w:eastAsia="Times New Roman" w:hAnsiTheme="majorHAnsi" w:cstheme="majorHAnsi"/>
          <w:b/>
          <w:bCs/>
          <w:szCs w:val="28"/>
          <w:bdr w:val="none" w:sz="0" w:space="0" w:color="auto" w:frame="1"/>
          <w:lang w:eastAsia="vi-VN"/>
        </w:rPr>
        <w:tab/>
      </w:r>
      <w:r>
        <w:rPr>
          <w:rFonts w:asciiTheme="majorHAnsi" w:eastAsia="Times New Roman" w:hAnsiTheme="majorHAnsi" w:cstheme="majorHAnsi"/>
          <w:b/>
          <w:bCs/>
          <w:szCs w:val="28"/>
          <w:bdr w:val="none" w:sz="0" w:space="0" w:color="auto" w:frame="1"/>
          <w:lang w:eastAsia="vi-VN"/>
        </w:rPr>
        <w:tab/>
      </w:r>
      <w:r w:rsidRPr="00D75261">
        <w:rPr>
          <w:rFonts w:asciiTheme="majorHAnsi" w:eastAsia="Times New Roman" w:hAnsiTheme="majorHAnsi" w:cstheme="majorHAnsi"/>
          <w:bCs/>
          <w:szCs w:val="28"/>
          <w:bdr w:val="none" w:sz="0" w:space="0" w:color="auto" w:frame="1"/>
          <w:lang w:eastAsia="vi-VN"/>
        </w:rPr>
        <w:t>Kính gửi</w:t>
      </w:r>
      <w:r w:rsidR="001E47D8">
        <w:rPr>
          <w:rFonts w:asciiTheme="majorHAnsi" w:eastAsia="Times New Roman" w:hAnsiTheme="majorHAnsi" w:cstheme="majorHAnsi"/>
          <w:bCs/>
          <w:szCs w:val="28"/>
          <w:bdr w:val="none" w:sz="0" w:space="0" w:color="auto" w:frame="1"/>
          <w:lang w:eastAsia="vi-VN"/>
        </w:rPr>
        <w:t xml:space="preserve">: </w:t>
      </w:r>
      <w:r w:rsidRPr="00D75261">
        <w:rPr>
          <w:rFonts w:asciiTheme="majorHAnsi" w:eastAsia="Times New Roman" w:hAnsiTheme="majorHAnsi" w:cstheme="majorHAnsi"/>
          <w:bCs/>
          <w:szCs w:val="28"/>
          <w:bdr w:val="none" w:sz="0" w:space="0" w:color="auto" w:frame="1"/>
          <w:lang w:eastAsia="vi-VN"/>
        </w:rPr>
        <w:t xml:space="preserve"> Phòng </w:t>
      </w:r>
      <w:r w:rsidR="001E47D8">
        <w:rPr>
          <w:rFonts w:asciiTheme="majorHAnsi" w:eastAsia="Times New Roman" w:hAnsiTheme="majorHAnsi" w:cstheme="majorHAnsi"/>
          <w:bCs/>
          <w:szCs w:val="28"/>
          <w:bdr w:val="none" w:sz="0" w:space="0" w:color="auto" w:frame="1"/>
          <w:lang w:eastAsia="vi-VN"/>
        </w:rPr>
        <w:t>G</w:t>
      </w:r>
      <w:r w:rsidRPr="00D75261">
        <w:rPr>
          <w:rFonts w:asciiTheme="majorHAnsi" w:eastAsia="Times New Roman" w:hAnsiTheme="majorHAnsi" w:cstheme="majorHAnsi"/>
          <w:bCs/>
          <w:szCs w:val="28"/>
          <w:bdr w:val="none" w:sz="0" w:space="0" w:color="auto" w:frame="1"/>
          <w:lang w:eastAsia="vi-VN"/>
        </w:rPr>
        <w:t>iáo dục và đào tạo</w:t>
      </w:r>
      <w:r w:rsidR="001E47D8">
        <w:rPr>
          <w:rFonts w:asciiTheme="majorHAnsi" w:eastAsia="Times New Roman" w:hAnsiTheme="majorHAnsi" w:cstheme="majorHAnsi"/>
          <w:bCs/>
          <w:szCs w:val="28"/>
          <w:bdr w:val="none" w:sz="0" w:space="0" w:color="auto" w:frame="1"/>
          <w:lang w:eastAsia="vi-VN"/>
        </w:rPr>
        <w:t xml:space="preserve"> huyện</w:t>
      </w:r>
      <w:r w:rsidRPr="00D75261">
        <w:rPr>
          <w:rFonts w:asciiTheme="majorHAnsi" w:eastAsia="Times New Roman" w:hAnsiTheme="majorHAnsi" w:cstheme="majorHAnsi"/>
          <w:bCs/>
          <w:szCs w:val="28"/>
          <w:bdr w:val="none" w:sz="0" w:space="0" w:color="auto" w:frame="1"/>
          <w:lang w:eastAsia="vi-VN"/>
        </w:rPr>
        <w:t xml:space="preserve"> Tiên Lãng</w:t>
      </w:r>
    </w:p>
    <w:p w:rsidR="001E47D8" w:rsidRDefault="001E47D8" w:rsidP="00050F0C">
      <w:pPr>
        <w:shd w:val="clear" w:color="auto" w:fill="FFFFFF"/>
        <w:spacing w:after="0" w:line="240" w:lineRule="auto"/>
        <w:rPr>
          <w:rFonts w:asciiTheme="majorHAnsi" w:eastAsia="Times New Roman" w:hAnsiTheme="majorHAnsi" w:cstheme="majorHAnsi"/>
          <w:bCs/>
          <w:szCs w:val="28"/>
          <w:bdr w:val="none" w:sz="0" w:space="0" w:color="auto" w:frame="1"/>
          <w:lang w:eastAsia="vi-VN"/>
        </w:rPr>
      </w:pPr>
    </w:p>
    <w:p w:rsidR="00D258E9" w:rsidRPr="001F40CD" w:rsidRDefault="00D258E9" w:rsidP="008F5286">
      <w:pPr>
        <w:pStyle w:val="BodyText"/>
        <w:spacing w:before="120" w:after="120" w:line="276" w:lineRule="auto"/>
        <w:ind w:firstLine="680"/>
        <w:jc w:val="both"/>
        <w:rPr>
          <w:rFonts w:asciiTheme="majorHAnsi" w:hAnsiTheme="majorHAnsi" w:cstheme="majorHAnsi"/>
          <w:szCs w:val="28"/>
        </w:rPr>
      </w:pPr>
      <w:r w:rsidRPr="001F40CD">
        <w:rPr>
          <w:rFonts w:asciiTheme="majorHAnsi" w:hAnsiTheme="majorHAnsi" w:cstheme="majorHAnsi"/>
          <w:i/>
          <w:iCs/>
          <w:szCs w:val="28"/>
        </w:rPr>
        <w:t xml:space="preserve">Căn cứ  Công văn số 3201/ VP – VX ngày 14/9/2022 của Uỷ ban nhân dân thành phố Hải Phòng </w:t>
      </w:r>
      <w:r w:rsidR="00F07C7A">
        <w:rPr>
          <w:rFonts w:asciiTheme="majorHAnsi" w:hAnsiTheme="majorHAnsi" w:cstheme="majorHAnsi"/>
          <w:i/>
          <w:iCs/>
          <w:szCs w:val="28"/>
        </w:rPr>
        <w:t>về việc tổ</w:t>
      </w:r>
      <w:r w:rsidRPr="001F40CD">
        <w:rPr>
          <w:rFonts w:asciiTheme="majorHAnsi" w:hAnsiTheme="majorHAnsi" w:cstheme="majorHAnsi"/>
          <w:i/>
          <w:iCs/>
          <w:szCs w:val="28"/>
        </w:rPr>
        <w:t xml:space="preserve"> chức Tuần lễ hưởng ứng học tập suốt đời năm 2022;</w:t>
      </w:r>
    </w:p>
    <w:p w:rsidR="00D258E9" w:rsidRPr="001F40CD" w:rsidRDefault="00D258E9" w:rsidP="008F5286">
      <w:pPr>
        <w:pStyle w:val="BodyText"/>
        <w:spacing w:before="120" w:after="120" w:line="276" w:lineRule="auto"/>
        <w:ind w:firstLine="680"/>
        <w:jc w:val="both"/>
        <w:rPr>
          <w:rFonts w:asciiTheme="majorHAnsi" w:hAnsiTheme="majorHAnsi" w:cstheme="majorHAnsi"/>
          <w:szCs w:val="28"/>
        </w:rPr>
      </w:pPr>
      <w:r w:rsidRPr="001F40CD">
        <w:rPr>
          <w:rFonts w:asciiTheme="majorHAnsi" w:hAnsiTheme="majorHAnsi" w:cstheme="majorHAnsi"/>
          <w:i/>
          <w:iCs/>
          <w:szCs w:val="28"/>
        </w:rPr>
        <w:t>Thực hiện Công văn số 2272/ UBND-GDĐT ngày 26 tháng 9 năm 2022 của ủy ban nhân dân huyện Tiên Lãng</w:t>
      </w:r>
      <w:r w:rsidRPr="001F40CD">
        <w:rPr>
          <w:rFonts w:asciiTheme="majorHAnsi" w:hAnsiTheme="majorHAnsi" w:cstheme="majorHAnsi"/>
          <w:szCs w:val="28"/>
        </w:rPr>
        <w:t xml:space="preserve"> </w:t>
      </w:r>
      <w:r w:rsidR="00F07C7A">
        <w:rPr>
          <w:rFonts w:asciiTheme="majorHAnsi" w:hAnsiTheme="majorHAnsi" w:cstheme="majorHAnsi"/>
          <w:i/>
          <w:iCs/>
          <w:szCs w:val="28"/>
        </w:rPr>
        <w:t>về tổ</w:t>
      </w:r>
      <w:r w:rsidRPr="001F40CD">
        <w:rPr>
          <w:rFonts w:asciiTheme="majorHAnsi" w:hAnsiTheme="majorHAnsi" w:cstheme="majorHAnsi"/>
          <w:i/>
          <w:iCs/>
          <w:szCs w:val="28"/>
        </w:rPr>
        <w:t xml:space="preserve"> chức Tuần lễ hưởng ứng học tập suốt đời năm 2022;</w:t>
      </w:r>
    </w:p>
    <w:p w:rsidR="00D258E9" w:rsidRPr="00F07C7A" w:rsidRDefault="00D258E9" w:rsidP="00F07C7A">
      <w:pPr>
        <w:pStyle w:val="BodyText"/>
        <w:spacing w:before="120" w:after="120" w:line="276" w:lineRule="auto"/>
        <w:ind w:firstLine="680"/>
        <w:jc w:val="both"/>
        <w:rPr>
          <w:rFonts w:asciiTheme="majorHAnsi" w:hAnsiTheme="majorHAnsi" w:cstheme="majorHAnsi"/>
          <w:szCs w:val="28"/>
        </w:rPr>
      </w:pPr>
      <w:r w:rsidRPr="001F40CD">
        <w:rPr>
          <w:rFonts w:asciiTheme="majorHAnsi" w:hAnsiTheme="majorHAnsi" w:cstheme="majorHAnsi"/>
          <w:szCs w:val="28"/>
        </w:rPr>
        <w:t xml:space="preserve">Trường Tiểu học </w:t>
      </w:r>
      <w:r w:rsidR="00505CE9">
        <w:rPr>
          <w:rFonts w:asciiTheme="majorHAnsi" w:hAnsiTheme="majorHAnsi" w:cstheme="majorHAnsi"/>
          <w:szCs w:val="28"/>
        </w:rPr>
        <w:t xml:space="preserve">Toàn Thắng </w:t>
      </w:r>
      <w:r>
        <w:rPr>
          <w:rFonts w:asciiTheme="majorHAnsi" w:hAnsiTheme="majorHAnsi" w:cstheme="majorHAnsi"/>
          <w:szCs w:val="28"/>
        </w:rPr>
        <w:t>báo cáo kết quả</w:t>
      </w:r>
      <w:r w:rsidR="001E47D8">
        <w:rPr>
          <w:rFonts w:asciiTheme="majorHAnsi" w:hAnsiTheme="majorHAnsi" w:cstheme="majorHAnsi"/>
          <w:szCs w:val="28"/>
        </w:rPr>
        <w:t xml:space="preserve"> tổ chức</w:t>
      </w:r>
      <w:r>
        <w:rPr>
          <w:rFonts w:asciiTheme="majorHAnsi" w:hAnsiTheme="majorHAnsi" w:cstheme="majorHAnsi"/>
          <w:szCs w:val="28"/>
        </w:rPr>
        <w:t xml:space="preserve"> thực hiện</w:t>
      </w:r>
      <w:r w:rsidRPr="001F40CD">
        <w:rPr>
          <w:rFonts w:asciiTheme="majorHAnsi" w:hAnsiTheme="majorHAnsi" w:cstheme="majorHAnsi"/>
          <w:szCs w:val="28"/>
        </w:rPr>
        <w:t xml:space="preserve"> Tuần lễ hướng ứng học tập suổt đời năm 2022 </w:t>
      </w:r>
      <w:r w:rsidR="00AC4C3E">
        <w:rPr>
          <w:rFonts w:asciiTheme="majorHAnsi" w:hAnsiTheme="majorHAnsi" w:cstheme="majorHAnsi"/>
          <w:szCs w:val="28"/>
        </w:rPr>
        <w:t>tạ</w:t>
      </w:r>
      <w:r w:rsidRPr="001F40CD">
        <w:rPr>
          <w:rFonts w:asciiTheme="majorHAnsi" w:hAnsiTheme="majorHAnsi" w:cstheme="majorHAnsi"/>
          <w:szCs w:val="28"/>
        </w:rPr>
        <w:t xml:space="preserve">i đơn vị với chủ đề: </w:t>
      </w:r>
      <w:r w:rsidRPr="00505CE9">
        <w:rPr>
          <w:rFonts w:asciiTheme="majorHAnsi" w:hAnsiTheme="majorHAnsi" w:cstheme="majorHAnsi"/>
          <w:b/>
          <w:i/>
          <w:iCs/>
          <w:szCs w:val="28"/>
        </w:rPr>
        <w:t>‘‘Thúc đẩy chuyển đổi số phục vụ cho học tập suốt đời sau</w:t>
      </w:r>
      <w:r w:rsidR="00AC4C3E" w:rsidRPr="00505CE9">
        <w:rPr>
          <w:rFonts w:asciiTheme="majorHAnsi" w:hAnsiTheme="majorHAnsi" w:cstheme="majorHAnsi"/>
          <w:b/>
          <w:i/>
          <w:iCs/>
          <w:szCs w:val="28"/>
        </w:rPr>
        <w:t xml:space="preserve"> đại dịch COVIĐ-19”</w:t>
      </w:r>
      <w:r w:rsidRPr="001F40CD">
        <w:rPr>
          <w:rFonts w:asciiTheme="majorHAnsi" w:hAnsiTheme="majorHAnsi" w:cstheme="majorHAnsi"/>
          <w:szCs w:val="28"/>
        </w:rPr>
        <w:t xml:space="preserve"> cụ thể như sau:</w:t>
      </w:r>
    </w:p>
    <w:p w:rsidR="00C104B1" w:rsidRPr="00C104B1" w:rsidRDefault="00C104B1" w:rsidP="008F5286">
      <w:pPr>
        <w:shd w:val="clear" w:color="auto" w:fill="FFFFFF"/>
        <w:spacing w:before="120" w:after="120"/>
        <w:rPr>
          <w:rFonts w:asciiTheme="majorHAnsi" w:eastAsia="Times New Roman" w:hAnsiTheme="majorHAnsi" w:cstheme="majorHAnsi"/>
          <w:szCs w:val="28"/>
          <w:lang w:eastAsia="vi-VN"/>
        </w:rPr>
      </w:pPr>
      <w:r w:rsidRPr="00050F0C">
        <w:rPr>
          <w:rFonts w:asciiTheme="majorHAnsi" w:eastAsia="Times New Roman" w:hAnsiTheme="majorHAnsi" w:cstheme="majorHAnsi"/>
          <w:b/>
          <w:bCs/>
          <w:szCs w:val="28"/>
          <w:bdr w:val="none" w:sz="0" w:space="0" w:color="auto" w:frame="1"/>
          <w:lang w:eastAsia="vi-VN"/>
        </w:rPr>
        <w:t>1. Công tác chỉ đạo, ban hành kế hoạch triển khai, kiểm tra, đôn đốc thực hiện.</w:t>
      </w:r>
    </w:p>
    <w:p w:rsidR="00C104B1" w:rsidRPr="00C104B1" w:rsidRDefault="00EF29A4"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tab/>
      </w:r>
      <w:r w:rsidR="00C104B1" w:rsidRPr="00C104B1">
        <w:rPr>
          <w:rFonts w:asciiTheme="majorHAnsi" w:eastAsia="Times New Roman" w:hAnsiTheme="majorHAnsi" w:cstheme="majorHAnsi"/>
          <w:szCs w:val="28"/>
          <w:lang w:eastAsia="vi-VN"/>
        </w:rPr>
        <w:t xml:space="preserve">- </w:t>
      </w:r>
      <w:r w:rsidR="00050F0C">
        <w:rPr>
          <w:rFonts w:asciiTheme="majorHAnsi" w:eastAsia="Times New Roman" w:hAnsiTheme="majorHAnsi" w:cstheme="majorHAnsi"/>
          <w:szCs w:val="28"/>
          <w:lang w:eastAsia="vi-VN"/>
        </w:rPr>
        <w:t>Đ/c Phạm Thị Thuý</w:t>
      </w:r>
      <w:r>
        <w:rPr>
          <w:rFonts w:asciiTheme="majorHAnsi" w:eastAsia="Times New Roman" w:hAnsiTheme="majorHAnsi" w:cstheme="majorHAnsi"/>
          <w:szCs w:val="28"/>
          <w:lang w:eastAsia="vi-VN"/>
        </w:rPr>
        <w:t xml:space="preserve">   </w:t>
      </w:r>
      <w:r w:rsidR="00050F0C">
        <w:rPr>
          <w:rFonts w:asciiTheme="majorHAnsi" w:eastAsia="Times New Roman" w:hAnsiTheme="majorHAnsi" w:cstheme="majorHAnsi"/>
          <w:szCs w:val="28"/>
          <w:lang w:eastAsia="vi-VN"/>
        </w:rPr>
        <w:t xml:space="preserve"> </w:t>
      </w:r>
      <w:r w:rsidR="00C104B1" w:rsidRPr="00C104B1">
        <w:rPr>
          <w:rFonts w:asciiTheme="majorHAnsi" w:eastAsia="Times New Roman" w:hAnsiTheme="majorHAnsi" w:cstheme="majorHAnsi"/>
          <w:szCs w:val="28"/>
          <w:lang w:eastAsia="vi-VN"/>
        </w:rPr>
        <w:t xml:space="preserve"> – Hiệu trưởng làm trưởng ban.</w:t>
      </w:r>
    </w:p>
    <w:p w:rsidR="00C104B1" w:rsidRPr="00C104B1" w:rsidRDefault="00EF29A4"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tab/>
      </w:r>
      <w:r w:rsidR="00C104B1" w:rsidRPr="00C104B1">
        <w:rPr>
          <w:rFonts w:asciiTheme="majorHAnsi" w:eastAsia="Times New Roman" w:hAnsiTheme="majorHAnsi" w:cstheme="majorHAnsi"/>
          <w:szCs w:val="28"/>
          <w:lang w:eastAsia="vi-VN"/>
        </w:rPr>
        <w:t xml:space="preserve">- </w:t>
      </w:r>
      <w:r w:rsidR="00050F0C">
        <w:rPr>
          <w:rFonts w:asciiTheme="majorHAnsi" w:eastAsia="Times New Roman" w:hAnsiTheme="majorHAnsi" w:cstheme="majorHAnsi"/>
          <w:szCs w:val="28"/>
          <w:lang w:eastAsia="vi-VN"/>
        </w:rPr>
        <w:t xml:space="preserve">Đ/c Nguyễn Văn Hậu </w:t>
      </w:r>
      <w:r>
        <w:rPr>
          <w:rFonts w:asciiTheme="majorHAnsi" w:eastAsia="Times New Roman" w:hAnsiTheme="majorHAnsi" w:cstheme="majorHAnsi"/>
          <w:szCs w:val="28"/>
          <w:lang w:eastAsia="vi-VN"/>
        </w:rPr>
        <w:t xml:space="preserve">  </w:t>
      </w:r>
      <w:r w:rsidR="00C104B1" w:rsidRPr="00C104B1">
        <w:rPr>
          <w:rFonts w:asciiTheme="majorHAnsi" w:eastAsia="Times New Roman" w:hAnsiTheme="majorHAnsi" w:cstheme="majorHAnsi"/>
          <w:szCs w:val="28"/>
          <w:lang w:eastAsia="vi-VN"/>
        </w:rPr>
        <w:t>– Phó hiệu trưởng làm phó ban.</w:t>
      </w:r>
    </w:p>
    <w:p w:rsidR="00C104B1" w:rsidRPr="00C104B1" w:rsidRDefault="00EF29A4"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tab/>
      </w:r>
      <w:r w:rsidR="00C104B1" w:rsidRPr="00C104B1">
        <w:rPr>
          <w:rFonts w:asciiTheme="majorHAnsi" w:eastAsia="Times New Roman" w:hAnsiTheme="majorHAnsi" w:cstheme="majorHAnsi"/>
          <w:szCs w:val="28"/>
          <w:lang w:eastAsia="vi-VN"/>
        </w:rPr>
        <w:t xml:space="preserve">- </w:t>
      </w:r>
      <w:r>
        <w:rPr>
          <w:rFonts w:asciiTheme="majorHAnsi" w:eastAsia="Times New Roman" w:hAnsiTheme="majorHAnsi" w:cstheme="majorHAnsi"/>
          <w:szCs w:val="28"/>
          <w:lang w:eastAsia="vi-VN"/>
        </w:rPr>
        <w:t xml:space="preserve">Đ/c Vũ Thị Liên           </w:t>
      </w:r>
      <w:r w:rsidR="00C104B1" w:rsidRPr="00C104B1">
        <w:rPr>
          <w:rFonts w:asciiTheme="majorHAnsi" w:eastAsia="Times New Roman" w:hAnsiTheme="majorHAnsi" w:cstheme="majorHAnsi"/>
          <w:szCs w:val="28"/>
          <w:lang w:eastAsia="vi-VN"/>
        </w:rPr>
        <w:t>– TPT Đội làm ủy viên.</w:t>
      </w:r>
    </w:p>
    <w:p w:rsidR="00C104B1" w:rsidRDefault="00EF29A4"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tab/>
      </w:r>
      <w:r w:rsidR="00C104B1" w:rsidRPr="00C104B1">
        <w:rPr>
          <w:rFonts w:asciiTheme="majorHAnsi" w:eastAsia="Times New Roman" w:hAnsiTheme="majorHAnsi" w:cstheme="majorHAnsi"/>
          <w:szCs w:val="28"/>
          <w:lang w:eastAsia="vi-VN"/>
        </w:rPr>
        <w:t xml:space="preserve">- </w:t>
      </w:r>
      <w:r>
        <w:rPr>
          <w:rFonts w:asciiTheme="majorHAnsi" w:eastAsia="Times New Roman" w:hAnsiTheme="majorHAnsi" w:cstheme="majorHAnsi"/>
          <w:szCs w:val="28"/>
          <w:lang w:eastAsia="vi-VN"/>
        </w:rPr>
        <w:t xml:space="preserve">Phạm Xuân Hùng </w:t>
      </w:r>
      <w:r w:rsidR="00C104B1" w:rsidRPr="00C104B1">
        <w:rPr>
          <w:rFonts w:asciiTheme="majorHAnsi" w:eastAsia="Times New Roman" w:hAnsiTheme="majorHAnsi" w:cstheme="majorHAnsi"/>
          <w:szCs w:val="28"/>
          <w:lang w:eastAsia="vi-VN"/>
        </w:rPr>
        <w:t xml:space="preserve"> </w:t>
      </w:r>
      <w:r>
        <w:rPr>
          <w:rFonts w:asciiTheme="majorHAnsi" w:eastAsia="Times New Roman" w:hAnsiTheme="majorHAnsi" w:cstheme="majorHAnsi"/>
          <w:szCs w:val="28"/>
          <w:lang w:eastAsia="vi-VN"/>
        </w:rPr>
        <w:t xml:space="preserve">       </w:t>
      </w:r>
      <w:r w:rsidR="00C104B1" w:rsidRPr="00C104B1">
        <w:rPr>
          <w:rFonts w:asciiTheme="majorHAnsi" w:eastAsia="Times New Roman" w:hAnsiTheme="majorHAnsi" w:cstheme="majorHAnsi"/>
          <w:szCs w:val="28"/>
          <w:lang w:eastAsia="vi-VN"/>
        </w:rPr>
        <w:t xml:space="preserve">– </w:t>
      </w:r>
      <w:r>
        <w:rPr>
          <w:rFonts w:asciiTheme="majorHAnsi" w:eastAsia="Times New Roman" w:hAnsiTheme="majorHAnsi" w:cstheme="majorHAnsi"/>
          <w:szCs w:val="28"/>
          <w:lang w:eastAsia="vi-VN"/>
        </w:rPr>
        <w:t>GV</w:t>
      </w:r>
      <w:r w:rsidR="00C104B1" w:rsidRPr="00C104B1">
        <w:rPr>
          <w:rFonts w:asciiTheme="majorHAnsi" w:eastAsia="Times New Roman" w:hAnsiTheme="majorHAnsi" w:cstheme="majorHAnsi"/>
          <w:szCs w:val="28"/>
          <w:lang w:eastAsia="vi-VN"/>
        </w:rPr>
        <w:t xml:space="preserve"> làm ủy viên</w:t>
      </w:r>
    </w:p>
    <w:p w:rsidR="00AC4C3E" w:rsidRPr="00C104B1" w:rsidRDefault="00AC4C3E" w:rsidP="008F5286">
      <w:pPr>
        <w:shd w:val="clear" w:color="auto" w:fill="FFFFFF"/>
        <w:spacing w:before="120" w:after="120"/>
        <w:rPr>
          <w:rFonts w:asciiTheme="majorHAnsi" w:eastAsia="Times New Roman" w:hAnsiTheme="majorHAnsi" w:cstheme="majorHAnsi"/>
          <w:szCs w:val="28"/>
          <w:lang w:eastAsia="vi-VN"/>
        </w:rPr>
      </w:pPr>
      <w:r w:rsidRPr="00AC4C3E">
        <w:rPr>
          <w:rFonts w:asciiTheme="majorHAnsi" w:eastAsia="Times New Roman" w:hAnsiTheme="majorHAnsi" w:cstheme="majorHAnsi"/>
          <w:b/>
          <w:szCs w:val="28"/>
          <w:lang w:eastAsia="vi-VN"/>
        </w:rPr>
        <w:t>2. Thời gian thực hiện:</w:t>
      </w:r>
      <w:r>
        <w:rPr>
          <w:rFonts w:asciiTheme="majorHAnsi" w:eastAsia="Times New Roman" w:hAnsiTheme="majorHAnsi" w:cstheme="majorHAnsi"/>
          <w:szCs w:val="28"/>
          <w:lang w:eastAsia="vi-VN"/>
        </w:rPr>
        <w:t xml:space="preserve"> Từ ngày 01/10/2022 đến hết ngày 07/10/2022</w:t>
      </w:r>
    </w:p>
    <w:p w:rsidR="004C4F4C" w:rsidRDefault="00AC4C3E" w:rsidP="008F5286">
      <w:pPr>
        <w:shd w:val="clear" w:color="auto" w:fill="FFFFFF"/>
        <w:spacing w:before="120" w:after="120"/>
        <w:rPr>
          <w:rFonts w:asciiTheme="majorHAnsi" w:eastAsia="Times New Roman" w:hAnsiTheme="majorHAnsi" w:cstheme="majorHAnsi"/>
          <w:b/>
          <w:bCs/>
          <w:szCs w:val="28"/>
          <w:bdr w:val="none" w:sz="0" w:space="0" w:color="auto" w:frame="1"/>
          <w:lang w:eastAsia="vi-VN"/>
        </w:rPr>
      </w:pPr>
      <w:r>
        <w:rPr>
          <w:rFonts w:asciiTheme="majorHAnsi" w:eastAsia="Times New Roman" w:hAnsiTheme="majorHAnsi" w:cstheme="majorHAnsi"/>
          <w:b/>
          <w:bCs/>
          <w:szCs w:val="28"/>
          <w:bdr w:val="none" w:sz="0" w:space="0" w:color="auto" w:frame="1"/>
          <w:lang w:eastAsia="vi-VN"/>
        </w:rPr>
        <w:t>3</w:t>
      </w:r>
      <w:r w:rsidR="004C4F4C" w:rsidRPr="00441774">
        <w:rPr>
          <w:rFonts w:asciiTheme="majorHAnsi" w:eastAsia="Times New Roman" w:hAnsiTheme="majorHAnsi" w:cstheme="majorHAnsi"/>
          <w:b/>
          <w:bCs/>
          <w:szCs w:val="28"/>
          <w:bdr w:val="none" w:sz="0" w:space="0" w:color="auto" w:frame="1"/>
          <w:lang w:eastAsia="vi-VN"/>
        </w:rPr>
        <w:t>. Các hoạt động hưởng ứng tuần lễ</w:t>
      </w:r>
    </w:p>
    <w:p w:rsidR="001C7A9E" w:rsidRDefault="00C104B1"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b/>
          <w:bCs/>
          <w:szCs w:val="28"/>
          <w:bdr w:val="none" w:sz="0" w:space="0" w:color="auto" w:frame="1"/>
          <w:lang w:eastAsia="vi-VN"/>
        </w:rPr>
        <w:tab/>
      </w:r>
      <w:r w:rsidRPr="004C4F4C">
        <w:rPr>
          <w:rFonts w:asciiTheme="majorHAnsi" w:eastAsia="Times New Roman" w:hAnsiTheme="majorHAnsi" w:cstheme="majorHAnsi"/>
          <w:szCs w:val="28"/>
          <w:lang w:eastAsia="vi-VN"/>
        </w:rPr>
        <w:t xml:space="preserve">- Quán triệt tới toàn thể cán bộ, giáo viên, nhân viên và HS đồng thời vận động gia đình, người thân và những người xung quanh cùng tích cực tham gia “Tuần lễ hưởng ứng học tập suốt đời năm 2022” với chủ đề </w:t>
      </w:r>
      <w:r w:rsidR="001C7A9E" w:rsidRPr="001C7A9E">
        <w:rPr>
          <w:rFonts w:asciiTheme="majorHAnsi" w:hAnsiTheme="majorHAnsi" w:cstheme="majorHAnsi"/>
          <w:b/>
          <w:i/>
          <w:iCs/>
          <w:szCs w:val="28"/>
        </w:rPr>
        <w:t>‘‘Thúc đẩy chuyển đổi số phục vụ cho học tập suốt đời sau đại dịch COVIĐ-19”</w:t>
      </w:r>
      <w:r w:rsidR="008138EF" w:rsidRPr="001C7A9E">
        <w:rPr>
          <w:rFonts w:asciiTheme="majorHAnsi" w:eastAsia="Times New Roman" w:hAnsiTheme="majorHAnsi" w:cstheme="majorHAnsi"/>
          <w:b/>
          <w:szCs w:val="28"/>
          <w:lang w:eastAsia="vi-VN"/>
        </w:rPr>
        <w:tab/>
      </w:r>
    </w:p>
    <w:p w:rsidR="002330AC" w:rsidRDefault="001C7A9E"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tab/>
      </w:r>
      <w:r w:rsidR="004C4F4C" w:rsidRPr="004C4F4C">
        <w:rPr>
          <w:rFonts w:asciiTheme="majorHAnsi" w:eastAsia="Times New Roman" w:hAnsiTheme="majorHAnsi" w:cstheme="majorHAnsi"/>
          <w:szCs w:val="28"/>
          <w:lang w:eastAsia="vi-VN"/>
        </w:rPr>
        <w:t>- Tiếp tục học tập, quán triệt triển khai thực hiện đường lối chủ trương của Đảng, chính sách pháp luật của Nhà nước đảm bảo chất lượng, hiệu quả gắn Chỉ thị số 05 của Bộ Chính trị về tiếp tục đẩy mạnh việc học tập và làm theo tấm gương đạo đức Hồ Chí Minh.</w:t>
      </w:r>
    </w:p>
    <w:p w:rsidR="002330AC" w:rsidRPr="00C104B1" w:rsidRDefault="002330AC"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lastRenderedPageBreak/>
        <w:tab/>
      </w:r>
      <w:r w:rsidR="00A55A26">
        <w:rPr>
          <w:rFonts w:asciiTheme="majorHAnsi" w:eastAsia="Times New Roman" w:hAnsiTheme="majorHAnsi" w:cstheme="majorHAnsi"/>
          <w:szCs w:val="28"/>
          <w:lang w:eastAsia="vi-VN"/>
        </w:rPr>
        <w:t xml:space="preserve">- </w:t>
      </w:r>
      <w:r>
        <w:rPr>
          <w:rFonts w:asciiTheme="majorHAnsi" w:eastAsia="Times New Roman" w:hAnsiTheme="majorHAnsi" w:cstheme="majorHAnsi"/>
          <w:szCs w:val="28"/>
          <w:lang w:eastAsia="vi-VN"/>
        </w:rPr>
        <w:t>Tổ chức t</w:t>
      </w:r>
      <w:r w:rsidRPr="004C4F4C">
        <w:rPr>
          <w:rFonts w:asciiTheme="majorHAnsi" w:eastAsia="Times New Roman" w:hAnsiTheme="majorHAnsi" w:cstheme="majorHAnsi"/>
          <w:szCs w:val="28"/>
          <w:lang w:eastAsia="vi-VN"/>
        </w:rPr>
        <w:t>uyên truyền nâng cao nhận thức cho giáo viên và học sinh</w:t>
      </w:r>
      <w:r w:rsidR="00A55A26">
        <w:rPr>
          <w:rFonts w:asciiTheme="majorHAnsi" w:eastAsia="Times New Roman" w:hAnsiTheme="majorHAnsi" w:cstheme="majorHAnsi"/>
          <w:szCs w:val="28"/>
          <w:lang w:eastAsia="vi-VN"/>
        </w:rPr>
        <w:t>, phụ huynh học sinh</w:t>
      </w:r>
      <w:r w:rsidRPr="004C4F4C">
        <w:rPr>
          <w:rFonts w:asciiTheme="majorHAnsi" w:eastAsia="Times New Roman" w:hAnsiTheme="majorHAnsi" w:cstheme="majorHAnsi"/>
          <w:szCs w:val="28"/>
          <w:lang w:eastAsia="vi-VN"/>
        </w:rPr>
        <w:t xml:space="preserve"> về ý nghĩa của việc học tập suốt đời</w:t>
      </w:r>
      <w:r w:rsidR="00A55A26">
        <w:rPr>
          <w:rFonts w:asciiTheme="majorHAnsi" w:eastAsia="Times New Roman" w:hAnsiTheme="majorHAnsi" w:cstheme="majorHAnsi"/>
          <w:szCs w:val="28"/>
          <w:lang w:eastAsia="vi-VN"/>
        </w:rPr>
        <w:t xml:space="preserve"> </w:t>
      </w:r>
      <w:r w:rsidRPr="00C104B1">
        <w:rPr>
          <w:rFonts w:asciiTheme="majorHAnsi" w:eastAsia="Times New Roman" w:hAnsiTheme="majorHAnsi" w:cstheme="majorHAnsi"/>
          <w:szCs w:val="28"/>
          <w:lang w:eastAsia="vi-VN"/>
        </w:rPr>
        <w:t>trên các phương tiện thông tin, cổng thông tin điện tử của trường, các trang mạng xã hội (facebook, zalo,viber.....) về tầm quan trọng của việc học tập suốt đời cũng như vai trò của chuyển đổi số trong việc thúc đẩy cơ hội học tập suốt đời cho mọi người.</w:t>
      </w:r>
    </w:p>
    <w:p w:rsidR="004C4F4C" w:rsidRPr="004C4F4C" w:rsidRDefault="008138EF"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tab/>
      </w:r>
      <w:r w:rsidR="004C4F4C" w:rsidRPr="004C4F4C">
        <w:rPr>
          <w:rFonts w:asciiTheme="majorHAnsi" w:eastAsia="Times New Roman" w:hAnsiTheme="majorHAnsi" w:cstheme="majorHAnsi"/>
          <w:szCs w:val="28"/>
          <w:lang w:eastAsia="vi-VN"/>
        </w:rPr>
        <w:t>- Kể chuyện dưới cờ về tấm gương đạo đức Hồ Chí Minh.</w:t>
      </w:r>
    </w:p>
    <w:p w:rsidR="004C4F4C" w:rsidRPr="004C4F4C" w:rsidRDefault="008138EF"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tab/>
      </w:r>
      <w:r w:rsidR="004C4F4C" w:rsidRPr="004C4F4C">
        <w:rPr>
          <w:rFonts w:asciiTheme="majorHAnsi" w:eastAsia="Times New Roman" w:hAnsiTheme="majorHAnsi" w:cstheme="majorHAnsi"/>
          <w:szCs w:val="28"/>
          <w:lang w:eastAsia="vi-VN"/>
        </w:rPr>
        <w:t>- Đổi mới phương pháp dạy học, đổi mới kiểm tra đánh giá theo hướng yêu cầu học sinh tự tiếp cận với các phần mềm, công nghệ dạy học mới.</w:t>
      </w:r>
    </w:p>
    <w:p w:rsidR="004C4F4C" w:rsidRPr="004C4F4C" w:rsidRDefault="007F5B07"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tab/>
      </w:r>
      <w:r w:rsidR="004C4F4C" w:rsidRPr="004C4F4C">
        <w:rPr>
          <w:rFonts w:asciiTheme="majorHAnsi" w:eastAsia="Times New Roman" w:hAnsiTheme="majorHAnsi" w:cstheme="majorHAnsi"/>
          <w:szCs w:val="28"/>
          <w:lang w:eastAsia="vi-VN"/>
        </w:rPr>
        <w:t xml:space="preserve">- Phát động </w:t>
      </w:r>
      <w:r w:rsidR="00785E3E">
        <w:rPr>
          <w:rFonts w:asciiTheme="majorHAnsi" w:eastAsia="Times New Roman" w:hAnsiTheme="majorHAnsi" w:cstheme="majorHAnsi"/>
          <w:szCs w:val="28"/>
          <w:lang w:eastAsia="vi-VN"/>
        </w:rPr>
        <w:t xml:space="preserve"> phong trào: </w:t>
      </w:r>
      <w:r w:rsidR="004C4F4C" w:rsidRPr="004C4F4C">
        <w:rPr>
          <w:rFonts w:asciiTheme="majorHAnsi" w:eastAsia="Times New Roman" w:hAnsiTheme="majorHAnsi" w:cstheme="majorHAnsi"/>
          <w:szCs w:val="28"/>
          <w:lang w:eastAsia="vi-VN"/>
        </w:rPr>
        <w:t>Thi đua giành nhiều điểm tốt, ngày học tốt, giờ học tốt, thi trang trí lớp học thân thiện, tổ chức trồng, chăm sóc bồn hoa cây cảnh – giáo dục kỹ năng sống, tổ chức thi văn nghệ</w:t>
      </w:r>
      <w:r w:rsidR="00785E3E">
        <w:rPr>
          <w:rFonts w:asciiTheme="majorHAnsi" w:eastAsia="Times New Roman" w:hAnsiTheme="majorHAnsi" w:cstheme="majorHAnsi"/>
          <w:szCs w:val="28"/>
          <w:lang w:eastAsia="vi-VN"/>
        </w:rPr>
        <w:t xml:space="preserve"> </w:t>
      </w:r>
      <w:r w:rsidR="004C4F4C" w:rsidRPr="004C4F4C">
        <w:rPr>
          <w:rFonts w:asciiTheme="majorHAnsi" w:eastAsia="Times New Roman" w:hAnsiTheme="majorHAnsi" w:cstheme="majorHAnsi"/>
          <w:szCs w:val="28"/>
          <w:lang w:eastAsia="vi-VN"/>
        </w:rPr>
        <w:t xml:space="preserve"> giữa các lớp chào mừng ngày 20 tháng 10 và ngày 20 tháng 11.</w:t>
      </w:r>
    </w:p>
    <w:p w:rsidR="004C4F4C" w:rsidRPr="004C4F4C" w:rsidRDefault="007F5B07"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tab/>
      </w:r>
      <w:r w:rsidR="004C4F4C" w:rsidRPr="004C4F4C">
        <w:rPr>
          <w:rFonts w:asciiTheme="majorHAnsi" w:eastAsia="Times New Roman" w:hAnsiTheme="majorHAnsi" w:cstheme="majorHAnsi"/>
          <w:szCs w:val="28"/>
          <w:lang w:eastAsia="vi-VN"/>
        </w:rPr>
        <w:t xml:space="preserve">- Treo khẩu hiệu: “Tuần lễ hưởng ứng học tập suốt đời năm 2022” với chủ đề </w:t>
      </w:r>
      <w:r w:rsidR="001C7A9E" w:rsidRPr="001C7A9E">
        <w:rPr>
          <w:rFonts w:asciiTheme="majorHAnsi" w:hAnsiTheme="majorHAnsi" w:cstheme="majorHAnsi"/>
          <w:b/>
          <w:i/>
          <w:iCs/>
          <w:szCs w:val="28"/>
        </w:rPr>
        <w:t>‘‘Thúc đẩy chuyển đổi số phục vụ cho học tập suốt đời sau đại dịch COVIĐ-19”</w:t>
      </w:r>
      <w:r w:rsidR="001C7A9E">
        <w:rPr>
          <w:rFonts w:asciiTheme="majorHAnsi" w:eastAsia="Times New Roman" w:hAnsiTheme="majorHAnsi" w:cstheme="majorHAnsi"/>
          <w:b/>
          <w:szCs w:val="28"/>
          <w:lang w:eastAsia="vi-VN"/>
        </w:rPr>
        <w:t xml:space="preserve"> </w:t>
      </w:r>
      <w:r w:rsidR="004C4F4C" w:rsidRPr="004C4F4C">
        <w:rPr>
          <w:rFonts w:asciiTheme="majorHAnsi" w:eastAsia="Times New Roman" w:hAnsiTheme="majorHAnsi" w:cstheme="majorHAnsi"/>
          <w:szCs w:val="28"/>
          <w:lang w:eastAsia="vi-VN"/>
        </w:rPr>
        <w:t>trong suốt thời gian phát động Tuần lễ hưởng ứng học tập suốt đời.</w:t>
      </w:r>
    </w:p>
    <w:p w:rsidR="004C4F4C" w:rsidRPr="004C4F4C" w:rsidRDefault="00810B2E"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tab/>
      </w:r>
      <w:r w:rsidR="004C4F4C" w:rsidRPr="004C4F4C">
        <w:rPr>
          <w:rFonts w:asciiTheme="majorHAnsi" w:eastAsia="Times New Roman" w:hAnsiTheme="majorHAnsi" w:cstheme="majorHAnsi"/>
          <w:szCs w:val="28"/>
          <w:lang w:eastAsia="vi-VN"/>
        </w:rPr>
        <w:t>- Phát động phong trào xây dựng thư viện của nhà trường, tạo điều kiện thuận lợi cho</w:t>
      </w:r>
      <w:r>
        <w:rPr>
          <w:rFonts w:asciiTheme="majorHAnsi" w:eastAsia="Times New Roman" w:hAnsiTheme="majorHAnsi" w:cstheme="majorHAnsi"/>
          <w:szCs w:val="28"/>
          <w:lang w:eastAsia="vi-VN"/>
        </w:rPr>
        <w:t xml:space="preserve"> HS, CB – GV- NV được đọc sách, </w:t>
      </w:r>
      <w:r w:rsidR="004C4F4C" w:rsidRPr="004C4F4C">
        <w:rPr>
          <w:rFonts w:asciiTheme="majorHAnsi" w:eastAsia="Times New Roman" w:hAnsiTheme="majorHAnsi" w:cstheme="majorHAnsi"/>
          <w:szCs w:val="28"/>
          <w:lang w:eastAsia="vi-VN"/>
        </w:rPr>
        <w:t>góp phần phát triển văn hoá đọc.</w:t>
      </w:r>
    </w:p>
    <w:p w:rsidR="004C4F4C" w:rsidRPr="004C4F4C" w:rsidRDefault="00810B2E"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tab/>
      </w:r>
      <w:r w:rsidR="004C4F4C" w:rsidRPr="004C4F4C">
        <w:rPr>
          <w:rFonts w:asciiTheme="majorHAnsi" w:eastAsia="Times New Roman" w:hAnsiTheme="majorHAnsi" w:cstheme="majorHAnsi"/>
          <w:szCs w:val="28"/>
          <w:lang w:eastAsia="vi-VN"/>
        </w:rPr>
        <w:t>- Tổ chức cho học sinh đọc báo đội vào</w:t>
      </w:r>
      <w:r w:rsidR="00927B96">
        <w:rPr>
          <w:rFonts w:asciiTheme="majorHAnsi" w:eastAsia="Times New Roman" w:hAnsiTheme="majorHAnsi" w:cstheme="majorHAnsi"/>
          <w:szCs w:val="28"/>
          <w:lang w:eastAsia="vi-VN"/>
        </w:rPr>
        <w:t xml:space="preserve"> các tiết sinh hoạt lớp và</w:t>
      </w:r>
      <w:r w:rsidR="004C4F4C" w:rsidRPr="004C4F4C">
        <w:rPr>
          <w:rFonts w:asciiTheme="majorHAnsi" w:eastAsia="Times New Roman" w:hAnsiTheme="majorHAnsi" w:cstheme="majorHAnsi"/>
          <w:szCs w:val="28"/>
          <w:lang w:eastAsia="vi-VN"/>
        </w:rPr>
        <w:t xml:space="preserve"> 15 phút </w:t>
      </w:r>
      <w:r>
        <w:rPr>
          <w:rFonts w:asciiTheme="majorHAnsi" w:eastAsia="Times New Roman" w:hAnsiTheme="majorHAnsi" w:cstheme="majorHAnsi"/>
          <w:szCs w:val="28"/>
          <w:lang w:eastAsia="vi-VN"/>
        </w:rPr>
        <w:t>truy bài đầu giờ</w:t>
      </w:r>
      <w:r w:rsidR="00927B96">
        <w:rPr>
          <w:rFonts w:asciiTheme="majorHAnsi" w:eastAsia="Times New Roman" w:hAnsiTheme="majorHAnsi" w:cstheme="majorHAnsi"/>
          <w:szCs w:val="28"/>
          <w:lang w:eastAsia="vi-VN"/>
        </w:rPr>
        <w:t xml:space="preserve"> học</w:t>
      </w:r>
      <w:r w:rsidR="004C4F4C" w:rsidRPr="004C4F4C">
        <w:rPr>
          <w:rFonts w:asciiTheme="majorHAnsi" w:eastAsia="Times New Roman" w:hAnsiTheme="majorHAnsi" w:cstheme="majorHAnsi"/>
          <w:szCs w:val="28"/>
          <w:lang w:eastAsia="vi-VN"/>
        </w:rPr>
        <w:t>.</w:t>
      </w:r>
    </w:p>
    <w:p w:rsidR="004C4F4C" w:rsidRPr="004C4F4C" w:rsidRDefault="00AC4C3E"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b/>
          <w:bCs/>
          <w:szCs w:val="28"/>
          <w:bdr w:val="none" w:sz="0" w:space="0" w:color="auto" w:frame="1"/>
          <w:lang w:eastAsia="vi-VN"/>
        </w:rPr>
        <w:t>4</w:t>
      </w:r>
      <w:r w:rsidR="004C4F4C" w:rsidRPr="00441774">
        <w:rPr>
          <w:rFonts w:asciiTheme="majorHAnsi" w:eastAsia="Times New Roman" w:hAnsiTheme="majorHAnsi" w:cstheme="majorHAnsi"/>
          <w:b/>
          <w:bCs/>
          <w:szCs w:val="28"/>
          <w:bdr w:val="none" w:sz="0" w:space="0" w:color="auto" w:frame="1"/>
          <w:lang w:eastAsia="vi-VN"/>
        </w:rPr>
        <w:t>. Kết quả đạt được</w:t>
      </w:r>
    </w:p>
    <w:p w:rsidR="00C14A8D" w:rsidRPr="00C14A8D" w:rsidRDefault="00C14A8D" w:rsidP="008F5286">
      <w:pPr>
        <w:shd w:val="clear" w:color="auto" w:fill="FFFFFF"/>
        <w:spacing w:before="120" w:after="120"/>
        <w:rPr>
          <w:rFonts w:eastAsia="Times New Roman" w:cs="Times New Roman"/>
          <w:szCs w:val="28"/>
          <w:lang w:eastAsia="vi-VN"/>
        </w:rPr>
      </w:pPr>
      <w:r>
        <w:rPr>
          <w:rFonts w:eastAsia="Times New Roman" w:cs="Times New Roman"/>
          <w:szCs w:val="28"/>
          <w:lang w:eastAsia="vi-VN"/>
        </w:rPr>
        <w:tab/>
      </w:r>
      <w:r w:rsidRPr="00C14A8D">
        <w:rPr>
          <w:rFonts w:eastAsia="Times New Roman" w:cs="Times New Roman"/>
          <w:szCs w:val="28"/>
          <w:lang w:eastAsia="vi-VN"/>
        </w:rPr>
        <w:t xml:space="preserve">Qua một tuần lễ hưởng ứng học tập suốt đời, trường </w:t>
      </w:r>
      <w:r w:rsidR="00F04D4F">
        <w:rPr>
          <w:rFonts w:eastAsia="Times New Roman" w:cs="Times New Roman"/>
          <w:szCs w:val="28"/>
          <w:lang w:eastAsia="vi-VN"/>
        </w:rPr>
        <w:t xml:space="preserve"> tiểu học Toàn Thắng </w:t>
      </w:r>
      <w:r w:rsidRPr="00C14A8D">
        <w:rPr>
          <w:rFonts w:eastAsia="Times New Roman" w:cs="Times New Roman"/>
          <w:szCs w:val="28"/>
          <w:lang w:eastAsia="vi-VN"/>
        </w:rPr>
        <w:t>đã thực hiện tốt các hoạt động đề ra, đạt được kết quả như sau:</w:t>
      </w:r>
    </w:p>
    <w:p w:rsidR="004C4F4C" w:rsidRPr="00292CAB" w:rsidRDefault="004C4F4C" w:rsidP="008F5286">
      <w:pPr>
        <w:shd w:val="clear" w:color="auto" w:fill="FFFFFF"/>
        <w:spacing w:before="120" w:after="120"/>
        <w:rPr>
          <w:rFonts w:asciiTheme="majorHAnsi" w:eastAsia="Times New Roman" w:hAnsiTheme="majorHAnsi" w:cstheme="majorHAnsi"/>
          <w:i/>
          <w:szCs w:val="28"/>
          <w:lang w:eastAsia="vi-VN"/>
        </w:rPr>
      </w:pPr>
      <w:r w:rsidRPr="00292CAB">
        <w:rPr>
          <w:rFonts w:asciiTheme="majorHAnsi" w:eastAsia="Times New Roman" w:hAnsiTheme="majorHAnsi" w:cstheme="majorHAnsi"/>
          <w:i/>
          <w:szCs w:val="28"/>
          <w:lang w:eastAsia="vi-VN"/>
        </w:rPr>
        <w:t xml:space="preserve">a. Phát động trong buổi chào cờ ngày </w:t>
      </w:r>
      <w:r w:rsidR="009349C1" w:rsidRPr="00292CAB">
        <w:rPr>
          <w:rFonts w:asciiTheme="majorHAnsi" w:eastAsia="Times New Roman" w:hAnsiTheme="majorHAnsi" w:cstheme="majorHAnsi"/>
          <w:i/>
          <w:szCs w:val="28"/>
          <w:lang w:eastAsia="vi-VN"/>
        </w:rPr>
        <w:t>03</w:t>
      </w:r>
      <w:r w:rsidRPr="00292CAB">
        <w:rPr>
          <w:rFonts w:asciiTheme="majorHAnsi" w:eastAsia="Times New Roman" w:hAnsiTheme="majorHAnsi" w:cstheme="majorHAnsi"/>
          <w:i/>
          <w:szCs w:val="28"/>
          <w:lang w:eastAsia="vi-VN"/>
        </w:rPr>
        <w:t xml:space="preserve"> tháng 10 năm 2022.</w:t>
      </w:r>
    </w:p>
    <w:p w:rsidR="004C4F4C" w:rsidRPr="004C4F4C" w:rsidRDefault="009349C1"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tab/>
      </w:r>
      <w:r w:rsidR="004C4F4C" w:rsidRPr="004C4F4C">
        <w:rPr>
          <w:rFonts w:asciiTheme="majorHAnsi" w:eastAsia="Times New Roman" w:hAnsiTheme="majorHAnsi" w:cstheme="majorHAnsi"/>
          <w:szCs w:val="28"/>
          <w:lang w:eastAsia="vi-VN"/>
        </w:rPr>
        <w:t>- Tuyên truyền nâng cao nhận thức cho giáo viên và học sinh về ý nghĩa của việc học tập suốt đời, việc xây dựng xã hội học tập. Tiếp tục học tập, quán triệt triển khai thực hiện đường lối chủ trương của Đảng, chính sách pháp luật của Nhà nước đảm bảo chất lượng, hiệu quả Chỉ thị số 05 của Bộ Chính trị về tiếp tục đẩy mạnh việc học tập và làm theo tấm gương đạo đức</w:t>
      </w:r>
      <w:r w:rsidR="009449FC">
        <w:rPr>
          <w:rFonts w:asciiTheme="majorHAnsi" w:eastAsia="Times New Roman" w:hAnsiTheme="majorHAnsi" w:cstheme="majorHAnsi"/>
          <w:szCs w:val="28"/>
          <w:lang w:eastAsia="vi-VN"/>
        </w:rPr>
        <w:t>, phong cách</w:t>
      </w:r>
      <w:r w:rsidR="004C4F4C" w:rsidRPr="004C4F4C">
        <w:rPr>
          <w:rFonts w:asciiTheme="majorHAnsi" w:eastAsia="Times New Roman" w:hAnsiTheme="majorHAnsi" w:cstheme="majorHAnsi"/>
          <w:szCs w:val="28"/>
          <w:lang w:eastAsia="vi-VN"/>
        </w:rPr>
        <w:t xml:space="preserve"> Hồ Chí Minh.</w:t>
      </w:r>
    </w:p>
    <w:p w:rsidR="004C4F4C" w:rsidRPr="004C4F4C" w:rsidRDefault="004C4F4C" w:rsidP="008F5286">
      <w:pPr>
        <w:shd w:val="clear" w:color="auto" w:fill="FFFFFF"/>
        <w:spacing w:before="120" w:after="120"/>
        <w:rPr>
          <w:rFonts w:asciiTheme="majorHAnsi" w:eastAsia="Times New Roman" w:hAnsiTheme="majorHAnsi" w:cstheme="majorHAnsi"/>
          <w:szCs w:val="28"/>
          <w:lang w:eastAsia="vi-VN"/>
        </w:rPr>
      </w:pPr>
      <w:r w:rsidRPr="004C4F4C">
        <w:rPr>
          <w:rFonts w:asciiTheme="majorHAnsi" w:eastAsia="Times New Roman" w:hAnsiTheme="majorHAnsi" w:cstheme="majorHAnsi"/>
          <w:szCs w:val="28"/>
          <w:lang w:eastAsia="vi-VN"/>
        </w:rPr>
        <w:t>* Thành phần tham gia: Toàn b</w:t>
      </w:r>
      <w:r w:rsidR="009449FC">
        <w:rPr>
          <w:rFonts w:asciiTheme="majorHAnsi" w:eastAsia="Times New Roman" w:hAnsiTheme="majorHAnsi" w:cstheme="majorHAnsi"/>
          <w:szCs w:val="28"/>
          <w:lang w:eastAsia="vi-VN"/>
        </w:rPr>
        <w:t xml:space="preserve">ộ cán bộ, giáo viên, nhân viên </w:t>
      </w:r>
      <w:r w:rsidR="0041566A">
        <w:rPr>
          <w:rFonts w:asciiTheme="majorHAnsi" w:eastAsia="Times New Roman" w:hAnsiTheme="majorHAnsi" w:cstheme="majorHAnsi"/>
          <w:szCs w:val="28"/>
          <w:lang w:eastAsia="vi-VN"/>
        </w:rPr>
        <w:t>và học sinh trong toàn trường trong đó ( CB, VG, NV; 20 người, HS: 359 em)</w:t>
      </w:r>
    </w:p>
    <w:p w:rsidR="004C4F4C" w:rsidRPr="004C4F4C" w:rsidRDefault="004C4F4C" w:rsidP="008F5286">
      <w:pPr>
        <w:shd w:val="clear" w:color="auto" w:fill="FFFFFF"/>
        <w:spacing w:before="120" w:after="120"/>
        <w:rPr>
          <w:rFonts w:asciiTheme="majorHAnsi" w:eastAsia="Times New Roman" w:hAnsiTheme="majorHAnsi" w:cstheme="majorHAnsi"/>
          <w:szCs w:val="28"/>
          <w:lang w:eastAsia="vi-VN"/>
        </w:rPr>
      </w:pPr>
      <w:r w:rsidRPr="00292CAB">
        <w:rPr>
          <w:rFonts w:asciiTheme="majorHAnsi" w:eastAsia="Times New Roman" w:hAnsiTheme="majorHAnsi" w:cstheme="majorHAnsi"/>
          <w:i/>
          <w:szCs w:val="28"/>
          <w:lang w:eastAsia="vi-VN"/>
        </w:rPr>
        <w:t xml:space="preserve">b. </w:t>
      </w:r>
      <w:r w:rsidR="00A20272" w:rsidRPr="00292CAB">
        <w:rPr>
          <w:rFonts w:asciiTheme="majorHAnsi" w:eastAsia="Times New Roman" w:hAnsiTheme="majorHAnsi" w:cstheme="majorHAnsi"/>
          <w:i/>
          <w:szCs w:val="28"/>
          <w:lang w:eastAsia="vi-VN"/>
        </w:rPr>
        <w:t>Đọc</w:t>
      </w:r>
      <w:r w:rsidRPr="00292CAB">
        <w:rPr>
          <w:rFonts w:asciiTheme="majorHAnsi" w:eastAsia="Times New Roman" w:hAnsiTheme="majorHAnsi" w:cstheme="majorHAnsi"/>
          <w:i/>
          <w:szCs w:val="28"/>
          <w:lang w:eastAsia="vi-VN"/>
        </w:rPr>
        <w:t xml:space="preserve"> báo đội trong giờ truy </w:t>
      </w:r>
      <w:r w:rsidR="00115259" w:rsidRPr="00292CAB">
        <w:rPr>
          <w:rFonts w:asciiTheme="majorHAnsi" w:eastAsia="Times New Roman" w:hAnsiTheme="majorHAnsi" w:cstheme="majorHAnsi"/>
          <w:i/>
          <w:szCs w:val="28"/>
          <w:lang w:eastAsia="vi-VN"/>
        </w:rPr>
        <w:t>bài 15 phút đầu giờ</w:t>
      </w:r>
      <w:r w:rsidRPr="00292CAB">
        <w:rPr>
          <w:rFonts w:asciiTheme="majorHAnsi" w:eastAsia="Times New Roman" w:hAnsiTheme="majorHAnsi" w:cstheme="majorHAnsi"/>
          <w:i/>
          <w:szCs w:val="28"/>
          <w:lang w:eastAsia="vi-VN"/>
        </w:rPr>
        <w:t>.</w:t>
      </w:r>
    </w:p>
    <w:p w:rsidR="004C4F4C" w:rsidRPr="004C4F4C" w:rsidRDefault="004C4F4C" w:rsidP="008F5286">
      <w:pPr>
        <w:shd w:val="clear" w:color="auto" w:fill="FFFFFF"/>
        <w:spacing w:before="120" w:after="120"/>
        <w:rPr>
          <w:rFonts w:asciiTheme="majorHAnsi" w:eastAsia="Times New Roman" w:hAnsiTheme="majorHAnsi" w:cstheme="majorHAnsi"/>
          <w:szCs w:val="28"/>
          <w:lang w:eastAsia="vi-VN"/>
        </w:rPr>
      </w:pPr>
      <w:r w:rsidRPr="004C4F4C">
        <w:rPr>
          <w:rFonts w:asciiTheme="majorHAnsi" w:eastAsia="Times New Roman" w:hAnsiTheme="majorHAnsi" w:cstheme="majorHAnsi"/>
          <w:szCs w:val="28"/>
          <w:lang w:eastAsia="vi-VN"/>
        </w:rPr>
        <w:t>* Số người tham gia:</w:t>
      </w:r>
      <w:r w:rsidR="008F5286">
        <w:rPr>
          <w:rFonts w:asciiTheme="majorHAnsi" w:eastAsia="Times New Roman" w:hAnsiTheme="majorHAnsi" w:cstheme="majorHAnsi"/>
          <w:szCs w:val="28"/>
          <w:lang w:eastAsia="vi-VN"/>
        </w:rPr>
        <w:t xml:space="preserve">   </w:t>
      </w:r>
      <w:r w:rsidRPr="004C4F4C">
        <w:rPr>
          <w:rFonts w:asciiTheme="majorHAnsi" w:eastAsia="Times New Roman" w:hAnsiTheme="majorHAnsi" w:cstheme="majorHAnsi"/>
          <w:szCs w:val="28"/>
          <w:lang w:eastAsia="vi-VN"/>
        </w:rPr>
        <w:t xml:space="preserve">+ GVCN: </w:t>
      </w:r>
      <w:r w:rsidR="002679DC">
        <w:rPr>
          <w:rFonts w:asciiTheme="majorHAnsi" w:eastAsia="Times New Roman" w:hAnsiTheme="majorHAnsi" w:cstheme="majorHAnsi"/>
          <w:szCs w:val="28"/>
          <w:lang w:eastAsia="vi-VN"/>
        </w:rPr>
        <w:t>12</w:t>
      </w:r>
      <w:r w:rsidRPr="004C4F4C">
        <w:rPr>
          <w:rFonts w:asciiTheme="majorHAnsi" w:eastAsia="Times New Roman" w:hAnsiTheme="majorHAnsi" w:cstheme="majorHAnsi"/>
          <w:szCs w:val="28"/>
          <w:lang w:eastAsia="vi-VN"/>
        </w:rPr>
        <w:t xml:space="preserve"> người.</w:t>
      </w:r>
    </w:p>
    <w:p w:rsidR="004C4F4C" w:rsidRPr="004C4F4C" w:rsidRDefault="008F5286"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t xml:space="preserve">                                   </w:t>
      </w:r>
      <w:r w:rsidR="004C4F4C" w:rsidRPr="004C4F4C">
        <w:rPr>
          <w:rFonts w:asciiTheme="majorHAnsi" w:eastAsia="Times New Roman" w:hAnsiTheme="majorHAnsi" w:cstheme="majorHAnsi"/>
          <w:szCs w:val="28"/>
          <w:lang w:eastAsia="vi-VN"/>
        </w:rPr>
        <w:t xml:space="preserve">+ Học sinh: </w:t>
      </w:r>
      <w:r w:rsidR="00115259">
        <w:rPr>
          <w:rFonts w:asciiTheme="majorHAnsi" w:eastAsia="Times New Roman" w:hAnsiTheme="majorHAnsi" w:cstheme="majorHAnsi"/>
          <w:szCs w:val="28"/>
          <w:lang w:eastAsia="vi-VN"/>
        </w:rPr>
        <w:t>359</w:t>
      </w:r>
      <w:r w:rsidR="004C4F4C" w:rsidRPr="004C4F4C">
        <w:rPr>
          <w:rFonts w:asciiTheme="majorHAnsi" w:eastAsia="Times New Roman" w:hAnsiTheme="majorHAnsi" w:cstheme="majorHAnsi"/>
          <w:szCs w:val="28"/>
          <w:lang w:eastAsia="vi-VN"/>
        </w:rPr>
        <w:t xml:space="preserve"> em.</w:t>
      </w:r>
    </w:p>
    <w:p w:rsidR="00667B95" w:rsidRDefault="004C4F4C" w:rsidP="008F5286">
      <w:pPr>
        <w:shd w:val="clear" w:color="auto" w:fill="FFFFFF"/>
        <w:spacing w:before="120" w:after="120"/>
        <w:rPr>
          <w:rFonts w:asciiTheme="majorHAnsi" w:eastAsia="Times New Roman" w:hAnsiTheme="majorHAnsi" w:cstheme="majorHAnsi"/>
          <w:szCs w:val="28"/>
          <w:lang w:eastAsia="vi-VN"/>
        </w:rPr>
      </w:pPr>
      <w:r w:rsidRPr="00292CAB">
        <w:rPr>
          <w:rFonts w:asciiTheme="majorHAnsi" w:eastAsia="Times New Roman" w:hAnsiTheme="majorHAnsi" w:cstheme="majorHAnsi"/>
          <w:i/>
          <w:szCs w:val="28"/>
          <w:lang w:eastAsia="vi-VN"/>
        </w:rPr>
        <w:t xml:space="preserve">c. </w:t>
      </w:r>
      <w:r w:rsidR="00A20272" w:rsidRPr="00292CAB">
        <w:rPr>
          <w:rFonts w:asciiTheme="majorHAnsi" w:eastAsia="Times New Roman" w:hAnsiTheme="majorHAnsi" w:cstheme="majorHAnsi"/>
          <w:i/>
          <w:szCs w:val="28"/>
          <w:lang w:eastAsia="vi-VN"/>
        </w:rPr>
        <w:t xml:space="preserve">Đọc </w:t>
      </w:r>
      <w:r w:rsidRPr="00292CAB">
        <w:rPr>
          <w:rFonts w:asciiTheme="majorHAnsi" w:eastAsia="Times New Roman" w:hAnsiTheme="majorHAnsi" w:cstheme="majorHAnsi"/>
          <w:i/>
          <w:szCs w:val="28"/>
          <w:lang w:eastAsia="vi-VN"/>
        </w:rPr>
        <w:t xml:space="preserve">sách, báo </w:t>
      </w:r>
      <w:r w:rsidR="00292CAB" w:rsidRPr="00292CAB">
        <w:rPr>
          <w:rFonts w:asciiTheme="majorHAnsi" w:eastAsia="Times New Roman" w:hAnsiTheme="majorHAnsi" w:cstheme="majorHAnsi"/>
          <w:i/>
          <w:szCs w:val="28"/>
          <w:lang w:eastAsia="vi-VN"/>
        </w:rPr>
        <w:t xml:space="preserve">trong </w:t>
      </w:r>
      <w:r w:rsidRPr="00292CAB">
        <w:rPr>
          <w:rFonts w:asciiTheme="majorHAnsi" w:eastAsia="Times New Roman" w:hAnsiTheme="majorHAnsi" w:cstheme="majorHAnsi"/>
          <w:i/>
          <w:szCs w:val="28"/>
          <w:lang w:eastAsia="vi-VN"/>
        </w:rPr>
        <w:t xml:space="preserve">thư viện </w:t>
      </w:r>
      <w:r w:rsidR="009F2FDD" w:rsidRPr="00292CAB">
        <w:rPr>
          <w:rFonts w:asciiTheme="majorHAnsi" w:eastAsia="Times New Roman" w:hAnsiTheme="majorHAnsi" w:cstheme="majorHAnsi"/>
          <w:i/>
          <w:szCs w:val="28"/>
          <w:lang w:eastAsia="vi-VN"/>
        </w:rPr>
        <w:t>sau giờ học chính thức:</w:t>
      </w:r>
      <w:r w:rsidR="00292CAB">
        <w:rPr>
          <w:rFonts w:asciiTheme="majorHAnsi" w:eastAsia="Times New Roman" w:hAnsiTheme="majorHAnsi" w:cstheme="majorHAnsi"/>
          <w:szCs w:val="28"/>
          <w:lang w:eastAsia="vi-VN"/>
        </w:rPr>
        <w:tab/>
        <w:t xml:space="preserve"> </w:t>
      </w:r>
      <w:r w:rsidR="00667B95">
        <w:rPr>
          <w:rFonts w:asciiTheme="majorHAnsi" w:eastAsia="Times New Roman" w:hAnsiTheme="majorHAnsi" w:cstheme="majorHAnsi"/>
          <w:szCs w:val="28"/>
          <w:lang w:eastAsia="vi-VN"/>
        </w:rPr>
        <w:t>+ Giáo viên: 16 người</w:t>
      </w:r>
    </w:p>
    <w:p w:rsidR="004C4F4C" w:rsidRPr="004C4F4C" w:rsidRDefault="00A20272"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tab/>
      </w:r>
      <w:r>
        <w:rPr>
          <w:rFonts w:asciiTheme="majorHAnsi" w:eastAsia="Times New Roman" w:hAnsiTheme="majorHAnsi" w:cstheme="majorHAnsi"/>
          <w:szCs w:val="28"/>
          <w:lang w:eastAsia="vi-VN"/>
        </w:rPr>
        <w:tab/>
      </w:r>
      <w:r>
        <w:rPr>
          <w:rFonts w:asciiTheme="majorHAnsi" w:eastAsia="Times New Roman" w:hAnsiTheme="majorHAnsi" w:cstheme="majorHAnsi"/>
          <w:szCs w:val="28"/>
          <w:lang w:eastAsia="vi-VN"/>
        </w:rPr>
        <w:tab/>
      </w:r>
      <w:r>
        <w:rPr>
          <w:rFonts w:asciiTheme="majorHAnsi" w:eastAsia="Times New Roman" w:hAnsiTheme="majorHAnsi" w:cstheme="majorHAnsi"/>
          <w:szCs w:val="28"/>
          <w:lang w:eastAsia="vi-VN"/>
        </w:rPr>
        <w:tab/>
      </w:r>
      <w:r w:rsidR="00292CAB">
        <w:rPr>
          <w:rFonts w:asciiTheme="majorHAnsi" w:eastAsia="Times New Roman" w:hAnsiTheme="majorHAnsi" w:cstheme="majorHAnsi"/>
          <w:szCs w:val="28"/>
          <w:lang w:eastAsia="vi-VN"/>
        </w:rPr>
        <w:t xml:space="preserve">                                                 </w:t>
      </w:r>
      <w:r w:rsidR="004C4F4C" w:rsidRPr="004C4F4C">
        <w:rPr>
          <w:rFonts w:asciiTheme="majorHAnsi" w:eastAsia="Times New Roman" w:hAnsiTheme="majorHAnsi" w:cstheme="majorHAnsi"/>
          <w:szCs w:val="28"/>
          <w:lang w:eastAsia="vi-VN"/>
        </w:rPr>
        <w:t xml:space="preserve">+ Học sinh: </w:t>
      </w:r>
      <w:r w:rsidR="001E342D">
        <w:rPr>
          <w:rFonts w:asciiTheme="majorHAnsi" w:eastAsia="Times New Roman" w:hAnsiTheme="majorHAnsi" w:cstheme="majorHAnsi"/>
          <w:szCs w:val="28"/>
          <w:lang w:eastAsia="vi-VN"/>
        </w:rPr>
        <w:t>299</w:t>
      </w:r>
      <w:r w:rsidR="004C4F4C" w:rsidRPr="004C4F4C">
        <w:rPr>
          <w:rFonts w:asciiTheme="majorHAnsi" w:eastAsia="Times New Roman" w:hAnsiTheme="majorHAnsi" w:cstheme="majorHAnsi"/>
          <w:szCs w:val="28"/>
          <w:lang w:eastAsia="vi-VN"/>
        </w:rPr>
        <w:t>. em.</w:t>
      </w:r>
    </w:p>
    <w:p w:rsidR="004C4F4C" w:rsidRPr="00292CAB" w:rsidRDefault="004C4F4C" w:rsidP="008F5286">
      <w:pPr>
        <w:shd w:val="clear" w:color="auto" w:fill="FFFFFF"/>
        <w:spacing w:before="120" w:after="120"/>
        <w:rPr>
          <w:rFonts w:asciiTheme="majorHAnsi" w:eastAsia="Times New Roman" w:hAnsiTheme="majorHAnsi" w:cstheme="majorHAnsi"/>
          <w:i/>
          <w:szCs w:val="28"/>
          <w:lang w:eastAsia="vi-VN"/>
        </w:rPr>
      </w:pPr>
      <w:r w:rsidRPr="00292CAB">
        <w:rPr>
          <w:rFonts w:asciiTheme="majorHAnsi" w:eastAsia="Times New Roman" w:hAnsiTheme="majorHAnsi" w:cstheme="majorHAnsi"/>
          <w:i/>
          <w:szCs w:val="28"/>
          <w:lang w:eastAsia="vi-VN"/>
        </w:rPr>
        <w:lastRenderedPageBreak/>
        <w:t>d. Đánh giá những kết quả đã đạt được:</w:t>
      </w:r>
    </w:p>
    <w:p w:rsidR="004C4F4C" w:rsidRPr="004C4F4C" w:rsidRDefault="00F07C7A"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tab/>
        <w:t xml:space="preserve">- </w:t>
      </w:r>
      <w:r w:rsidR="004C4F4C" w:rsidRPr="004C4F4C">
        <w:rPr>
          <w:rFonts w:asciiTheme="majorHAnsi" w:eastAsia="Times New Roman" w:hAnsiTheme="majorHAnsi" w:cstheme="majorHAnsi"/>
          <w:szCs w:val="28"/>
          <w:lang w:eastAsia="vi-VN"/>
        </w:rPr>
        <w:t>Các buổi phát động, các buổi đọc báo đội được thực hiện nghiêm túc.</w:t>
      </w:r>
    </w:p>
    <w:p w:rsidR="00C14A8D" w:rsidRPr="00C14A8D" w:rsidRDefault="00CC3295"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tab/>
      </w:r>
      <w:bookmarkStart w:id="0" w:name="_GoBack"/>
      <w:bookmarkEnd w:id="0"/>
      <w:r w:rsidR="00C14A8D" w:rsidRPr="00C14A8D">
        <w:rPr>
          <w:rFonts w:asciiTheme="majorHAnsi" w:eastAsia="Times New Roman" w:hAnsiTheme="majorHAnsi" w:cstheme="majorHAnsi"/>
          <w:szCs w:val="28"/>
          <w:lang w:eastAsia="vi-VN"/>
        </w:rPr>
        <w:t>- 100% Cán bộ giáo viên - nhân viên ký cam kết thực hiện học tập suốt đời - xây dựng xã hội học tập.</w:t>
      </w:r>
    </w:p>
    <w:p w:rsidR="00C14A8D" w:rsidRPr="00C14A8D" w:rsidRDefault="00CC3295"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tab/>
      </w:r>
      <w:r w:rsidR="00C14A8D" w:rsidRPr="00C14A8D">
        <w:rPr>
          <w:rFonts w:asciiTheme="majorHAnsi" w:eastAsia="Times New Roman" w:hAnsiTheme="majorHAnsi" w:cstheme="majorHAnsi"/>
          <w:szCs w:val="28"/>
          <w:lang w:eastAsia="vi-VN"/>
        </w:rPr>
        <w:t>- 100% CBGV-NV HS nắm được khẩu hiệu tuyên truyền: Học cho bản thân và những người xung quanh hạnh phúc.</w:t>
      </w:r>
    </w:p>
    <w:p w:rsidR="00C14A8D" w:rsidRPr="00C14A8D" w:rsidRDefault="00CC3295"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tab/>
      </w:r>
      <w:r w:rsidR="00C14A8D" w:rsidRPr="00C14A8D">
        <w:rPr>
          <w:rFonts w:asciiTheme="majorHAnsi" w:eastAsia="Times New Roman" w:hAnsiTheme="majorHAnsi" w:cstheme="majorHAnsi"/>
          <w:szCs w:val="28"/>
          <w:lang w:eastAsia="vi-VN"/>
        </w:rPr>
        <w:t>- 100% cán bộ giáo viên tham gia đủ các buổi sinh hoạt chuyên môn. Đẩy mạnh cải tiến phương pháp giảng dạy, đưa ứng dụng công nghệ thông tin vào dạy học. Thực hiện đúng quy chế chuyên môn tích cực đổi mới phương pháp dạy học ở tất cả các môn học.</w:t>
      </w:r>
    </w:p>
    <w:p w:rsidR="00C14A8D" w:rsidRPr="00C14A8D" w:rsidRDefault="00CC3295"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tab/>
      </w:r>
      <w:r w:rsidR="00C14A8D" w:rsidRPr="00C14A8D">
        <w:rPr>
          <w:rFonts w:asciiTheme="majorHAnsi" w:eastAsia="Times New Roman" w:hAnsiTheme="majorHAnsi" w:cstheme="majorHAnsi"/>
          <w:szCs w:val="28"/>
          <w:lang w:eastAsia="vi-VN"/>
        </w:rPr>
        <w:t>- Toàn thể đội ngũ cán bộ giáo viên - nhân viên của n</w:t>
      </w:r>
      <w:r>
        <w:rPr>
          <w:rFonts w:asciiTheme="majorHAnsi" w:eastAsia="Times New Roman" w:hAnsiTheme="majorHAnsi" w:cstheme="majorHAnsi"/>
          <w:szCs w:val="28"/>
          <w:lang w:eastAsia="vi-VN"/>
        </w:rPr>
        <w:t>hà trường đẩy mạnh việc học và ứ</w:t>
      </w:r>
      <w:r w:rsidR="00C14A8D" w:rsidRPr="00C14A8D">
        <w:rPr>
          <w:rFonts w:asciiTheme="majorHAnsi" w:eastAsia="Times New Roman" w:hAnsiTheme="majorHAnsi" w:cstheme="majorHAnsi"/>
          <w:szCs w:val="28"/>
          <w:lang w:eastAsia="vi-VN"/>
        </w:rPr>
        <w:t>ng dụng công nghệ thông tin vào chuyên môn của mình.</w:t>
      </w:r>
    </w:p>
    <w:p w:rsidR="00C14A8D" w:rsidRPr="00C14A8D" w:rsidRDefault="00CC3295" w:rsidP="008F5286">
      <w:pPr>
        <w:shd w:val="clear" w:color="auto" w:fill="FFFFFF"/>
        <w:spacing w:before="120" w:after="120"/>
        <w:rPr>
          <w:rFonts w:asciiTheme="majorHAnsi" w:eastAsia="Times New Roman" w:hAnsiTheme="majorHAnsi" w:cstheme="majorHAnsi"/>
          <w:szCs w:val="28"/>
          <w:lang w:eastAsia="vi-VN"/>
        </w:rPr>
      </w:pPr>
      <w:r>
        <w:rPr>
          <w:rFonts w:asciiTheme="majorHAnsi" w:eastAsia="Times New Roman" w:hAnsiTheme="majorHAnsi" w:cstheme="majorHAnsi"/>
          <w:szCs w:val="28"/>
          <w:lang w:eastAsia="vi-VN"/>
        </w:rPr>
        <w:tab/>
      </w:r>
      <w:r w:rsidR="00C14A8D" w:rsidRPr="00C14A8D">
        <w:rPr>
          <w:rFonts w:asciiTheme="majorHAnsi" w:eastAsia="Times New Roman" w:hAnsiTheme="majorHAnsi" w:cstheme="majorHAnsi"/>
          <w:szCs w:val="28"/>
          <w:lang w:eastAsia="vi-VN"/>
        </w:rPr>
        <w:t>- 100% học sinh tham gia đẩy mạnh phong trào học tốt. Tham gia vào các hoạt động tập thể, thể dục thể thao, đọc sách báo mỗi ngày</w:t>
      </w:r>
      <w:r w:rsidR="00305437">
        <w:rPr>
          <w:rFonts w:asciiTheme="majorHAnsi" w:eastAsia="Times New Roman" w:hAnsiTheme="majorHAnsi" w:cstheme="majorHAnsi"/>
          <w:szCs w:val="28"/>
          <w:lang w:eastAsia="vi-VN"/>
        </w:rPr>
        <w:t>.</w:t>
      </w:r>
    </w:p>
    <w:p w:rsidR="0043065B" w:rsidRPr="00BD7782" w:rsidRDefault="0043065B" w:rsidP="008F5286">
      <w:pPr>
        <w:tabs>
          <w:tab w:val="center" w:pos="1881"/>
          <w:tab w:val="center" w:pos="6669"/>
        </w:tabs>
        <w:spacing w:before="120" w:after="120"/>
        <w:ind w:firstLine="720"/>
      </w:pPr>
      <w:r w:rsidRPr="00096285">
        <w:rPr>
          <w:lang w:val="nl-NL"/>
        </w:rPr>
        <w:t xml:space="preserve">Trên đây là báo cáo Kết quả </w:t>
      </w:r>
      <w:r>
        <w:rPr>
          <w:rFonts w:asciiTheme="majorHAnsi" w:hAnsiTheme="majorHAnsi" w:cstheme="majorHAnsi"/>
          <w:szCs w:val="28"/>
        </w:rPr>
        <w:t>tổ chức thực hiện</w:t>
      </w:r>
      <w:r w:rsidRPr="001F40CD">
        <w:rPr>
          <w:rFonts w:asciiTheme="majorHAnsi" w:hAnsiTheme="majorHAnsi" w:cstheme="majorHAnsi"/>
          <w:szCs w:val="28"/>
        </w:rPr>
        <w:t xml:space="preserve"> Tuần lễ hướng ứng học tập suổt đờ</w:t>
      </w:r>
      <w:r w:rsidR="00BD7782">
        <w:rPr>
          <w:rFonts w:asciiTheme="majorHAnsi" w:hAnsiTheme="majorHAnsi" w:cstheme="majorHAnsi"/>
          <w:szCs w:val="28"/>
        </w:rPr>
        <w:t xml:space="preserve">i năm 2022 </w:t>
      </w:r>
      <w:r w:rsidRPr="001F40CD">
        <w:rPr>
          <w:rFonts w:asciiTheme="majorHAnsi" w:hAnsiTheme="majorHAnsi" w:cstheme="majorHAnsi"/>
          <w:szCs w:val="28"/>
        </w:rPr>
        <w:t xml:space="preserve">với chủ đề: </w:t>
      </w:r>
      <w:r w:rsidRPr="001F40CD">
        <w:rPr>
          <w:rFonts w:asciiTheme="majorHAnsi" w:hAnsiTheme="majorHAnsi" w:cstheme="majorHAnsi"/>
          <w:i/>
          <w:iCs/>
          <w:szCs w:val="28"/>
        </w:rPr>
        <w:t>‘‘Thúc đẩy chuyển đổi số phục vụ cho học tập suốt đời sau</w:t>
      </w:r>
      <w:r>
        <w:rPr>
          <w:rFonts w:asciiTheme="majorHAnsi" w:hAnsiTheme="majorHAnsi" w:cstheme="majorHAnsi"/>
          <w:i/>
          <w:iCs/>
          <w:szCs w:val="28"/>
        </w:rPr>
        <w:t xml:space="preserve"> đại dịch COVIĐ-19”</w:t>
      </w:r>
      <w:r w:rsidR="00283A8C">
        <w:rPr>
          <w:color w:val="000000"/>
        </w:rPr>
        <w:t>. T</w:t>
      </w:r>
      <w:r w:rsidRPr="00096285">
        <w:rPr>
          <w:lang w:val="nl-NL"/>
        </w:rPr>
        <w:t xml:space="preserve">rường Tiểu học </w:t>
      </w:r>
      <w:r>
        <w:rPr>
          <w:lang w:val="nl-NL"/>
        </w:rPr>
        <w:t>Toàn Thắng</w:t>
      </w:r>
      <w:r w:rsidRPr="00096285">
        <w:rPr>
          <w:lang w:val="nl-NL"/>
        </w:rPr>
        <w:t xml:space="preserve">  trân trọng báo cáo!</w:t>
      </w:r>
    </w:p>
    <w:tbl>
      <w:tblPr>
        <w:tblW w:w="0" w:type="auto"/>
        <w:tblInd w:w="108" w:type="dxa"/>
        <w:tblBorders>
          <w:insideH w:val="single" w:sz="4" w:space="0" w:color="auto"/>
        </w:tblBorders>
        <w:tblLook w:val="01E0" w:firstRow="1" w:lastRow="1" w:firstColumn="1" w:lastColumn="1" w:noHBand="0" w:noVBand="0"/>
      </w:tblPr>
      <w:tblGrid>
        <w:gridCol w:w="3536"/>
        <w:gridCol w:w="1696"/>
        <w:gridCol w:w="4265"/>
      </w:tblGrid>
      <w:tr w:rsidR="0043065B" w:rsidRPr="00ED46F7" w:rsidTr="00216B94">
        <w:trPr>
          <w:trHeight w:val="1522"/>
        </w:trPr>
        <w:tc>
          <w:tcPr>
            <w:tcW w:w="3544" w:type="dxa"/>
          </w:tcPr>
          <w:p w:rsidR="0043065B" w:rsidRPr="00096285" w:rsidRDefault="0043065B" w:rsidP="00BD7782">
            <w:pPr>
              <w:spacing w:after="0"/>
              <w:rPr>
                <w:sz w:val="24"/>
                <w:szCs w:val="24"/>
                <w:lang w:val="nl-NL"/>
              </w:rPr>
            </w:pPr>
            <w:r w:rsidRPr="00096285">
              <w:rPr>
                <w:b/>
                <w:i/>
                <w:sz w:val="24"/>
                <w:szCs w:val="24"/>
                <w:lang w:val="nl-NL"/>
              </w:rPr>
              <w:t>N</w:t>
            </w:r>
            <w:r w:rsidRPr="00096285">
              <w:rPr>
                <w:b/>
                <w:i/>
                <w:sz w:val="24"/>
                <w:lang w:val="nl-NL"/>
              </w:rPr>
              <w:t>ơ</w:t>
            </w:r>
            <w:r w:rsidRPr="00096285">
              <w:rPr>
                <w:b/>
                <w:i/>
                <w:sz w:val="24"/>
                <w:szCs w:val="24"/>
                <w:lang w:val="nl-NL"/>
              </w:rPr>
              <w:t>i nh</w:t>
            </w:r>
            <w:r w:rsidRPr="00096285">
              <w:rPr>
                <w:b/>
                <w:i/>
                <w:sz w:val="24"/>
                <w:lang w:val="nl-NL"/>
              </w:rPr>
              <w:t>ậ</w:t>
            </w:r>
            <w:r w:rsidRPr="00096285">
              <w:rPr>
                <w:b/>
                <w:i/>
                <w:sz w:val="24"/>
                <w:szCs w:val="24"/>
                <w:lang w:val="nl-NL"/>
              </w:rPr>
              <w:t>n</w:t>
            </w:r>
            <w:r w:rsidRPr="00096285">
              <w:rPr>
                <w:i/>
                <w:sz w:val="24"/>
                <w:szCs w:val="24"/>
                <w:lang w:val="nl-NL"/>
              </w:rPr>
              <w:t>:</w:t>
            </w:r>
          </w:p>
          <w:p w:rsidR="0043065B" w:rsidRPr="004D6C55" w:rsidRDefault="0043065B" w:rsidP="00BD7782">
            <w:pPr>
              <w:pStyle w:val="BodyText2"/>
              <w:spacing w:after="0" w:line="276" w:lineRule="auto"/>
              <w:rPr>
                <w:bCs/>
                <w:sz w:val="22"/>
                <w:lang w:val="nl-NL"/>
              </w:rPr>
            </w:pPr>
            <w:r w:rsidRPr="004D6C55">
              <w:rPr>
                <w:bCs/>
                <w:sz w:val="20"/>
                <w:lang w:val="nl-NL"/>
              </w:rPr>
              <w:t xml:space="preserve">  </w:t>
            </w:r>
            <w:r w:rsidRPr="004D6C55">
              <w:rPr>
                <w:bCs/>
                <w:sz w:val="22"/>
                <w:lang w:val="nl-NL"/>
              </w:rPr>
              <w:t>- Phòng GD&amp;ĐT;</w:t>
            </w:r>
            <w:r>
              <w:rPr>
                <w:bCs/>
                <w:sz w:val="22"/>
                <w:lang w:val="nl-NL"/>
              </w:rPr>
              <w:t xml:space="preserve"> (để báo cáo)</w:t>
            </w:r>
          </w:p>
          <w:p w:rsidR="0043065B" w:rsidRPr="004D6C55" w:rsidRDefault="0043065B" w:rsidP="00BD7782">
            <w:pPr>
              <w:pStyle w:val="BodyText2"/>
              <w:spacing w:after="0" w:line="276" w:lineRule="auto"/>
              <w:rPr>
                <w:bCs/>
                <w:sz w:val="22"/>
                <w:lang w:val="nl-NL"/>
              </w:rPr>
            </w:pPr>
            <w:r>
              <w:rPr>
                <w:bCs/>
                <w:sz w:val="22"/>
                <w:lang w:val="nl-NL"/>
              </w:rPr>
              <w:t xml:space="preserve"> </w:t>
            </w:r>
            <w:r w:rsidRPr="00A22B59">
              <w:rPr>
                <w:lang w:val="nl-NL"/>
              </w:rPr>
              <w:t>- Website trường</w:t>
            </w:r>
            <w:r w:rsidRPr="004D6C55">
              <w:rPr>
                <w:bCs/>
                <w:sz w:val="22"/>
                <w:lang w:val="nl-NL"/>
              </w:rPr>
              <w:t>;</w:t>
            </w:r>
          </w:p>
          <w:p w:rsidR="0043065B" w:rsidRPr="004D6C55" w:rsidRDefault="0043065B" w:rsidP="00BD7782">
            <w:pPr>
              <w:pStyle w:val="BodyText2"/>
              <w:spacing w:after="0" w:line="276" w:lineRule="auto"/>
              <w:rPr>
                <w:bCs/>
                <w:sz w:val="22"/>
                <w:lang w:val="nl-NL"/>
              </w:rPr>
            </w:pPr>
            <w:r w:rsidRPr="004D6C55">
              <w:rPr>
                <w:bCs/>
                <w:sz w:val="22"/>
                <w:lang w:val="nl-NL"/>
              </w:rPr>
              <w:t xml:space="preserve">  - Lưu: VT.</w:t>
            </w:r>
          </w:p>
          <w:p w:rsidR="0043065B" w:rsidRPr="004D6C55" w:rsidRDefault="0043065B" w:rsidP="00BD7782">
            <w:pPr>
              <w:spacing w:after="0"/>
              <w:rPr>
                <w:sz w:val="4"/>
                <w:lang w:val="nl-NL"/>
              </w:rPr>
            </w:pPr>
          </w:p>
        </w:tc>
        <w:tc>
          <w:tcPr>
            <w:tcW w:w="1701" w:type="dxa"/>
          </w:tcPr>
          <w:p w:rsidR="0043065B" w:rsidRPr="004D6C55" w:rsidRDefault="0043065B" w:rsidP="00BD7782">
            <w:pPr>
              <w:tabs>
                <w:tab w:val="left" w:pos="1214"/>
              </w:tabs>
              <w:spacing w:after="0"/>
              <w:rPr>
                <w:sz w:val="24"/>
                <w:szCs w:val="24"/>
                <w:lang w:val="nl-NL"/>
              </w:rPr>
            </w:pPr>
          </w:p>
        </w:tc>
        <w:tc>
          <w:tcPr>
            <w:tcW w:w="4275" w:type="dxa"/>
          </w:tcPr>
          <w:p w:rsidR="0043065B" w:rsidRPr="004D6C55" w:rsidRDefault="0043065B" w:rsidP="00BD7782">
            <w:pPr>
              <w:spacing w:after="0"/>
              <w:jc w:val="center"/>
              <w:rPr>
                <w:b/>
                <w:szCs w:val="28"/>
                <w:lang w:val="nl-NL"/>
              </w:rPr>
            </w:pPr>
            <w:r w:rsidRPr="004D6C55">
              <w:rPr>
                <w:b/>
                <w:szCs w:val="28"/>
                <w:lang w:val="nl-NL"/>
              </w:rPr>
              <w:t xml:space="preserve">HIỆU TRƯỞNG                   </w:t>
            </w:r>
          </w:p>
          <w:p w:rsidR="0043065B" w:rsidRPr="00F1273E" w:rsidRDefault="0043065B" w:rsidP="00BD7782">
            <w:pPr>
              <w:spacing w:after="0"/>
              <w:jc w:val="center"/>
              <w:rPr>
                <w:szCs w:val="28"/>
              </w:rPr>
            </w:pPr>
            <w:r w:rsidRPr="004D6C55">
              <w:rPr>
                <w:b/>
                <w:szCs w:val="28"/>
                <w:lang w:val="nl-NL"/>
              </w:rPr>
              <w:t xml:space="preserve">                  </w:t>
            </w:r>
          </w:p>
          <w:p w:rsidR="0043065B" w:rsidRPr="004D6C55" w:rsidRDefault="0043065B" w:rsidP="00BD7782">
            <w:pPr>
              <w:spacing w:after="0"/>
              <w:rPr>
                <w:szCs w:val="28"/>
                <w:lang w:val="nl-NL"/>
              </w:rPr>
            </w:pPr>
          </w:p>
          <w:p w:rsidR="0043065B" w:rsidRPr="004D6C55" w:rsidRDefault="0043065B" w:rsidP="00BD7782">
            <w:pPr>
              <w:spacing w:after="0"/>
              <w:rPr>
                <w:szCs w:val="28"/>
                <w:lang w:val="nl-NL"/>
              </w:rPr>
            </w:pPr>
          </w:p>
          <w:p w:rsidR="0043065B" w:rsidRPr="00EF6393" w:rsidRDefault="0043065B" w:rsidP="00BD7782">
            <w:pPr>
              <w:spacing w:after="0"/>
              <w:jc w:val="center"/>
              <w:rPr>
                <w:b/>
                <w:sz w:val="24"/>
                <w:szCs w:val="24"/>
              </w:rPr>
            </w:pPr>
            <w:r>
              <w:rPr>
                <w:b/>
                <w:szCs w:val="28"/>
              </w:rPr>
              <w:t>Phạm Thị Thuý</w:t>
            </w:r>
          </w:p>
        </w:tc>
      </w:tr>
    </w:tbl>
    <w:p w:rsidR="00C14A8D" w:rsidRPr="00441774" w:rsidRDefault="00C14A8D" w:rsidP="00441774">
      <w:pPr>
        <w:rPr>
          <w:rFonts w:asciiTheme="majorHAnsi" w:hAnsiTheme="majorHAnsi" w:cstheme="majorHAnsi"/>
          <w:szCs w:val="28"/>
        </w:rPr>
      </w:pPr>
    </w:p>
    <w:sectPr w:rsidR="00C14A8D" w:rsidRPr="00441774" w:rsidSect="00405817">
      <w:pgSz w:w="11906" w:h="16838"/>
      <w:pgMar w:top="851" w:right="1077"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3EEC"/>
    <w:multiLevelType w:val="multilevel"/>
    <w:tmpl w:val="6EF2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F843C9"/>
    <w:multiLevelType w:val="multilevel"/>
    <w:tmpl w:val="7394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F4C"/>
    <w:rsid w:val="000106D3"/>
    <w:rsid w:val="00050F0C"/>
    <w:rsid w:val="0009427F"/>
    <w:rsid w:val="00115259"/>
    <w:rsid w:val="001C7A9E"/>
    <w:rsid w:val="001E342D"/>
    <w:rsid w:val="001E47D8"/>
    <w:rsid w:val="002330AC"/>
    <w:rsid w:val="002679DC"/>
    <w:rsid w:val="00283A8C"/>
    <w:rsid w:val="00292CAB"/>
    <w:rsid w:val="00305437"/>
    <w:rsid w:val="0036034A"/>
    <w:rsid w:val="00405817"/>
    <w:rsid w:val="0041566A"/>
    <w:rsid w:val="0043065B"/>
    <w:rsid w:val="00441774"/>
    <w:rsid w:val="004C4F4C"/>
    <w:rsid w:val="00505CE9"/>
    <w:rsid w:val="00667B95"/>
    <w:rsid w:val="006F3534"/>
    <w:rsid w:val="00785E3E"/>
    <w:rsid w:val="007B6A24"/>
    <w:rsid w:val="007F5B07"/>
    <w:rsid w:val="00810B2E"/>
    <w:rsid w:val="008138EF"/>
    <w:rsid w:val="008F5286"/>
    <w:rsid w:val="00913BA9"/>
    <w:rsid w:val="00927B96"/>
    <w:rsid w:val="009349C1"/>
    <w:rsid w:val="009449FC"/>
    <w:rsid w:val="009F2FDD"/>
    <w:rsid w:val="00A20272"/>
    <w:rsid w:val="00A55A26"/>
    <w:rsid w:val="00AA7116"/>
    <w:rsid w:val="00AC4C3E"/>
    <w:rsid w:val="00BD7782"/>
    <w:rsid w:val="00C104B1"/>
    <w:rsid w:val="00C14A8D"/>
    <w:rsid w:val="00CC3295"/>
    <w:rsid w:val="00D258E9"/>
    <w:rsid w:val="00D75261"/>
    <w:rsid w:val="00EB4D64"/>
    <w:rsid w:val="00EF1C85"/>
    <w:rsid w:val="00EF29A4"/>
    <w:rsid w:val="00F04D4F"/>
    <w:rsid w:val="00F07C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C4F4C"/>
    <w:rPr>
      <w:b/>
      <w:bCs/>
    </w:rPr>
  </w:style>
  <w:style w:type="paragraph" w:styleId="NormalWeb">
    <w:name w:val="Normal (Web)"/>
    <w:basedOn w:val="Normal"/>
    <w:uiPriority w:val="99"/>
    <w:unhideWhenUsed/>
    <w:rsid w:val="004C4F4C"/>
    <w:pPr>
      <w:spacing w:before="100" w:beforeAutospacing="1" w:after="100" w:afterAutospacing="1" w:line="240" w:lineRule="auto"/>
      <w:jc w:val="left"/>
    </w:pPr>
    <w:rPr>
      <w:rFonts w:eastAsia="Times New Roman" w:cs="Times New Roman"/>
      <w:sz w:val="24"/>
      <w:szCs w:val="24"/>
      <w:lang w:eastAsia="vi-VN"/>
    </w:rPr>
  </w:style>
  <w:style w:type="character" w:styleId="Emphasis">
    <w:name w:val="Emphasis"/>
    <w:basedOn w:val="DefaultParagraphFont"/>
    <w:uiPriority w:val="20"/>
    <w:qFormat/>
    <w:rsid w:val="004C4F4C"/>
    <w:rPr>
      <w:i/>
      <w:iCs/>
    </w:rPr>
  </w:style>
  <w:style w:type="character" w:customStyle="1" w:styleId="BodyTextChar">
    <w:name w:val="Body Text Char"/>
    <w:basedOn w:val="DefaultParagraphFont"/>
    <w:link w:val="BodyText"/>
    <w:rsid w:val="00D258E9"/>
    <w:rPr>
      <w:rFonts w:eastAsia="Times New Roman" w:cs="Times New Roman"/>
    </w:rPr>
  </w:style>
  <w:style w:type="paragraph" w:styleId="BodyText">
    <w:name w:val="Body Text"/>
    <w:basedOn w:val="Normal"/>
    <w:link w:val="BodyTextChar"/>
    <w:qFormat/>
    <w:rsid w:val="00D258E9"/>
    <w:pPr>
      <w:widowControl w:val="0"/>
      <w:spacing w:after="100" w:line="240" w:lineRule="auto"/>
      <w:ind w:firstLine="400"/>
      <w:jc w:val="left"/>
    </w:pPr>
    <w:rPr>
      <w:rFonts w:eastAsia="Times New Roman" w:cs="Times New Roman"/>
    </w:rPr>
  </w:style>
  <w:style w:type="character" w:customStyle="1" w:styleId="BodyTextChar1">
    <w:name w:val="Body Text Char1"/>
    <w:basedOn w:val="DefaultParagraphFont"/>
    <w:uiPriority w:val="99"/>
    <w:semiHidden/>
    <w:rsid w:val="00D258E9"/>
  </w:style>
  <w:style w:type="paragraph" w:styleId="BodyText2">
    <w:name w:val="Body Text 2"/>
    <w:basedOn w:val="Normal"/>
    <w:link w:val="BodyText2Char"/>
    <w:uiPriority w:val="99"/>
    <w:semiHidden/>
    <w:unhideWhenUsed/>
    <w:rsid w:val="0043065B"/>
    <w:pPr>
      <w:spacing w:after="120" w:line="480" w:lineRule="auto"/>
    </w:pPr>
  </w:style>
  <w:style w:type="character" w:customStyle="1" w:styleId="BodyText2Char">
    <w:name w:val="Body Text 2 Char"/>
    <w:basedOn w:val="DefaultParagraphFont"/>
    <w:link w:val="BodyText2"/>
    <w:uiPriority w:val="99"/>
    <w:semiHidden/>
    <w:rsid w:val="0043065B"/>
  </w:style>
  <w:style w:type="paragraph" w:styleId="BalloonText">
    <w:name w:val="Balloon Text"/>
    <w:basedOn w:val="Normal"/>
    <w:link w:val="BalloonTextChar"/>
    <w:uiPriority w:val="99"/>
    <w:semiHidden/>
    <w:unhideWhenUsed/>
    <w:rsid w:val="00F07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C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C4F4C"/>
    <w:rPr>
      <w:b/>
      <w:bCs/>
    </w:rPr>
  </w:style>
  <w:style w:type="paragraph" w:styleId="NormalWeb">
    <w:name w:val="Normal (Web)"/>
    <w:basedOn w:val="Normal"/>
    <w:uiPriority w:val="99"/>
    <w:unhideWhenUsed/>
    <w:rsid w:val="004C4F4C"/>
    <w:pPr>
      <w:spacing w:before="100" w:beforeAutospacing="1" w:after="100" w:afterAutospacing="1" w:line="240" w:lineRule="auto"/>
      <w:jc w:val="left"/>
    </w:pPr>
    <w:rPr>
      <w:rFonts w:eastAsia="Times New Roman" w:cs="Times New Roman"/>
      <w:sz w:val="24"/>
      <w:szCs w:val="24"/>
      <w:lang w:eastAsia="vi-VN"/>
    </w:rPr>
  </w:style>
  <w:style w:type="character" w:styleId="Emphasis">
    <w:name w:val="Emphasis"/>
    <w:basedOn w:val="DefaultParagraphFont"/>
    <w:uiPriority w:val="20"/>
    <w:qFormat/>
    <w:rsid w:val="004C4F4C"/>
    <w:rPr>
      <w:i/>
      <w:iCs/>
    </w:rPr>
  </w:style>
  <w:style w:type="character" w:customStyle="1" w:styleId="BodyTextChar">
    <w:name w:val="Body Text Char"/>
    <w:basedOn w:val="DefaultParagraphFont"/>
    <w:link w:val="BodyText"/>
    <w:rsid w:val="00D258E9"/>
    <w:rPr>
      <w:rFonts w:eastAsia="Times New Roman" w:cs="Times New Roman"/>
    </w:rPr>
  </w:style>
  <w:style w:type="paragraph" w:styleId="BodyText">
    <w:name w:val="Body Text"/>
    <w:basedOn w:val="Normal"/>
    <w:link w:val="BodyTextChar"/>
    <w:qFormat/>
    <w:rsid w:val="00D258E9"/>
    <w:pPr>
      <w:widowControl w:val="0"/>
      <w:spacing w:after="100" w:line="240" w:lineRule="auto"/>
      <w:ind w:firstLine="400"/>
      <w:jc w:val="left"/>
    </w:pPr>
    <w:rPr>
      <w:rFonts w:eastAsia="Times New Roman" w:cs="Times New Roman"/>
    </w:rPr>
  </w:style>
  <w:style w:type="character" w:customStyle="1" w:styleId="BodyTextChar1">
    <w:name w:val="Body Text Char1"/>
    <w:basedOn w:val="DefaultParagraphFont"/>
    <w:uiPriority w:val="99"/>
    <w:semiHidden/>
    <w:rsid w:val="00D258E9"/>
  </w:style>
  <w:style w:type="paragraph" w:styleId="BodyText2">
    <w:name w:val="Body Text 2"/>
    <w:basedOn w:val="Normal"/>
    <w:link w:val="BodyText2Char"/>
    <w:uiPriority w:val="99"/>
    <w:semiHidden/>
    <w:unhideWhenUsed/>
    <w:rsid w:val="0043065B"/>
    <w:pPr>
      <w:spacing w:after="120" w:line="480" w:lineRule="auto"/>
    </w:pPr>
  </w:style>
  <w:style w:type="character" w:customStyle="1" w:styleId="BodyText2Char">
    <w:name w:val="Body Text 2 Char"/>
    <w:basedOn w:val="DefaultParagraphFont"/>
    <w:link w:val="BodyText2"/>
    <w:uiPriority w:val="99"/>
    <w:semiHidden/>
    <w:rsid w:val="0043065B"/>
  </w:style>
  <w:style w:type="paragraph" w:styleId="BalloonText">
    <w:name w:val="Balloon Text"/>
    <w:basedOn w:val="Normal"/>
    <w:link w:val="BalloonTextChar"/>
    <w:uiPriority w:val="99"/>
    <w:semiHidden/>
    <w:unhideWhenUsed/>
    <w:rsid w:val="00F07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828939">
      <w:bodyDiv w:val="1"/>
      <w:marLeft w:val="0"/>
      <w:marRight w:val="0"/>
      <w:marTop w:val="0"/>
      <w:marBottom w:val="0"/>
      <w:divBdr>
        <w:top w:val="none" w:sz="0" w:space="0" w:color="auto"/>
        <w:left w:val="none" w:sz="0" w:space="0" w:color="auto"/>
        <w:bottom w:val="none" w:sz="0" w:space="0" w:color="auto"/>
        <w:right w:val="none" w:sz="0" w:space="0" w:color="auto"/>
      </w:divBdr>
    </w:div>
    <w:div w:id="1259413844">
      <w:bodyDiv w:val="1"/>
      <w:marLeft w:val="0"/>
      <w:marRight w:val="0"/>
      <w:marTop w:val="0"/>
      <w:marBottom w:val="0"/>
      <w:divBdr>
        <w:top w:val="none" w:sz="0" w:space="0" w:color="auto"/>
        <w:left w:val="none" w:sz="0" w:space="0" w:color="auto"/>
        <w:bottom w:val="none" w:sz="0" w:space="0" w:color="auto"/>
        <w:right w:val="none" w:sz="0" w:space="0" w:color="auto"/>
      </w:divBdr>
    </w:div>
    <w:div w:id="16137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78</cp:revision>
  <cp:lastPrinted>2022-10-08T08:12:00Z</cp:lastPrinted>
  <dcterms:created xsi:type="dcterms:W3CDTF">2022-10-08T07:16:00Z</dcterms:created>
  <dcterms:modified xsi:type="dcterms:W3CDTF">2022-10-08T08:19:00Z</dcterms:modified>
</cp:coreProperties>
</file>