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233FC331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5B4BF9">
        <w:rPr>
          <w:b/>
          <w:sz w:val="28"/>
          <w:szCs w:val="28"/>
        </w:rPr>
        <w:t xml:space="preserve"> 15</w:t>
      </w:r>
    </w:p>
    <w:p w14:paraId="400D5145" w14:textId="1BE42BDF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5B4BF9">
        <w:rPr>
          <w:b/>
          <w:bCs/>
          <w:sz w:val="28"/>
          <w:szCs w:val="28"/>
        </w:rPr>
        <w:t>11</w:t>
      </w:r>
      <w:r w:rsidR="00064AE4">
        <w:rPr>
          <w:b/>
          <w:bCs/>
          <w:sz w:val="28"/>
          <w:szCs w:val="28"/>
        </w:rPr>
        <w:t>/1</w:t>
      </w:r>
      <w:r w:rsidR="00C56CB9">
        <w:rPr>
          <w:b/>
          <w:bCs/>
          <w:sz w:val="28"/>
          <w:szCs w:val="28"/>
        </w:rPr>
        <w:t>2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5B4BF9">
        <w:rPr>
          <w:b/>
          <w:bCs/>
          <w:sz w:val="28"/>
          <w:szCs w:val="28"/>
        </w:rPr>
        <w:t>15</w:t>
      </w:r>
      <w:r w:rsidR="00CF7FAE">
        <w:rPr>
          <w:b/>
          <w:bCs/>
          <w:sz w:val="28"/>
          <w:szCs w:val="28"/>
        </w:rPr>
        <w:t>/12</w:t>
      </w:r>
      <w:r w:rsidR="00C11C37" w:rsidRPr="00C11C37">
        <w:rPr>
          <w:b/>
          <w:bCs/>
          <w:sz w:val="28"/>
          <w:szCs w:val="28"/>
        </w:rPr>
        <w:t>/2023)</w:t>
      </w: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208"/>
        <w:gridCol w:w="5954"/>
      </w:tblGrid>
      <w:tr w:rsidR="00C11C37" w:rsidRPr="00FB2B70" w14:paraId="71AFC9DE" w14:textId="77777777" w:rsidTr="0092675A">
        <w:trPr>
          <w:trHeight w:val="413"/>
        </w:trPr>
        <w:tc>
          <w:tcPr>
            <w:tcW w:w="1871" w:type="dxa"/>
            <w:shd w:val="clear" w:color="auto" w:fill="auto"/>
          </w:tcPr>
          <w:p w14:paraId="59F38F5E" w14:textId="2FB8BB1A" w:rsidR="00C11C37" w:rsidRPr="00FB2B70" w:rsidRDefault="0092675A" w:rsidP="004A01C2">
            <w:pPr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355DFC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C42E38" w:rsidRDefault="00CF07A8" w:rsidP="00D94356">
            <w:pPr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hai</w:t>
            </w:r>
          </w:p>
          <w:p w14:paraId="58533AFA" w14:textId="373F6853" w:rsidR="00CF07A8" w:rsidRPr="00C42E38" w:rsidRDefault="00CF07A8" w:rsidP="005B4BF9">
            <w:pPr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(</w:t>
            </w:r>
            <w:r w:rsidR="005B4BF9" w:rsidRPr="00C42E38">
              <w:rPr>
                <w:sz w:val="28"/>
                <w:szCs w:val="28"/>
              </w:rPr>
              <w:t>11</w:t>
            </w:r>
            <w:r w:rsidR="00C56CB9" w:rsidRPr="00C42E38">
              <w:rPr>
                <w:sz w:val="28"/>
                <w:szCs w:val="28"/>
              </w:rPr>
              <w:t>/12/</w:t>
            </w:r>
            <w:r w:rsidRPr="00C42E38">
              <w:rPr>
                <w:sz w:val="28"/>
                <w:szCs w:val="28"/>
              </w:rPr>
              <w:t>2023)</w:t>
            </w:r>
          </w:p>
        </w:tc>
        <w:tc>
          <w:tcPr>
            <w:tcW w:w="6208" w:type="dxa"/>
            <w:shd w:val="clear" w:color="auto" w:fill="auto"/>
          </w:tcPr>
          <w:p w14:paraId="19CC8211" w14:textId="77777777" w:rsidR="005B4BF9" w:rsidRPr="00C42E38" w:rsidRDefault="002A2943" w:rsidP="00C56CB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- Thực hiện chương trình tuần</w:t>
            </w:r>
            <w:r w:rsidR="006D5AB8" w:rsidRPr="00C42E38">
              <w:rPr>
                <w:sz w:val="28"/>
                <w:szCs w:val="28"/>
              </w:rPr>
              <w:t xml:space="preserve"> </w:t>
            </w:r>
            <w:r w:rsidR="00CF7FAE" w:rsidRPr="00C42E38">
              <w:rPr>
                <w:sz w:val="28"/>
                <w:szCs w:val="28"/>
              </w:rPr>
              <w:t>1</w:t>
            </w:r>
            <w:r w:rsidR="005B4BF9" w:rsidRPr="00C42E38">
              <w:rPr>
                <w:sz w:val="28"/>
                <w:szCs w:val="28"/>
              </w:rPr>
              <w:t>5</w:t>
            </w:r>
            <w:r w:rsidRPr="00C42E38">
              <w:rPr>
                <w:sz w:val="28"/>
                <w:szCs w:val="28"/>
              </w:rPr>
              <w:t>.</w:t>
            </w:r>
          </w:p>
          <w:p w14:paraId="05F63961" w14:textId="0A492D39" w:rsidR="00EA03FD" w:rsidRPr="00C42E38" w:rsidRDefault="00CF7FAE" w:rsidP="005B4BF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  <w:lang w:val="pt-BR"/>
              </w:rPr>
              <w:t xml:space="preserve">- Từ </w:t>
            </w:r>
            <w:r w:rsidR="005B4BF9" w:rsidRPr="00C42E38">
              <w:rPr>
                <w:sz w:val="28"/>
                <w:szCs w:val="28"/>
                <w:lang w:val="pt-BR"/>
              </w:rPr>
              <w:t>11/12 - 15</w:t>
            </w:r>
            <w:r w:rsidRPr="00C42E38">
              <w:rPr>
                <w:sz w:val="28"/>
                <w:szCs w:val="28"/>
                <w:lang w:val="pt-BR"/>
              </w:rPr>
              <w:t xml:space="preserve">/12: Kiểm tra chuyên môn: </w:t>
            </w:r>
            <w:r w:rsidR="005B4BF9" w:rsidRPr="00C42E38">
              <w:rPr>
                <w:sz w:val="28"/>
                <w:szCs w:val="28"/>
                <w:lang w:val="pt-BR"/>
              </w:rPr>
              <w:t>1</w:t>
            </w:r>
            <w:r w:rsidRPr="00C42E38">
              <w:rPr>
                <w:sz w:val="28"/>
                <w:szCs w:val="28"/>
                <w:lang w:val="pt-BR"/>
              </w:rPr>
              <w:t xml:space="preserve"> - </w:t>
            </w:r>
            <w:r w:rsidR="005B4BF9" w:rsidRPr="00C42E38">
              <w:rPr>
                <w:sz w:val="28"/>
                <w:szCs w:val="28"/>
                <w:lang w:val="pt-BR"/>
              </w:rPr>
              <w:t>2</w:t>
            </w:r>
            <w:r w:rsidRPr="00C42E38">
              <w:rPr>
                <w:sz w:val="28"/>
                <w:szCs w:val="28"/>
                <w:lang w:val="pt-BR"/>
              </w:rPr>
              <w:t xml:space="preserve"> giáo viên (BGH).</w:t>
            </w:r>
          </w:p>
        </w:tc>
        <w:tc>
          <w:tcPr>
            <w:tcW w:w="5954" w:type="dxa"/>
            <w:shd w:val="clear" w:color="auto" w:fill="auto"/>
          </w:tcPr>
          <w:p w14:paraId="688F6DD9" w14:textId="77777777" w:rsidR="000C3FAB" w:rsidRPr="00C42E38" w:rsidRDefault="00DE2C81" w:rsidP="00171E22">
            <w:pPr>
              <w:shd w:val="clear" w:color="auto" w:fill="FFFFFF"/>
              <w:spacing w:line="288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 w:rsidRPr="00C42E38">
              <w:rPr>
                <w:color w:val="1F1F1F"/>
                <w:sz w:val="28"/>
                <w:szCs w:val="28"/>
                <w:shd w:val="clear" w:color="auto" w:fill="FFFFFF"/>
              </w:rPr>
              <w:t>- Khối 1 SHCM th</w:t>
            </w:r>
            <w:r w:rsidR="00E46131" w:rsidRPr="00C42E38">
              <w:rPr>
                <w:color w:val="1F1F1F"/>
                <w:sz w:val="28"/>
                <w:szCs w:val="28"/>
                <w:shd w:val="clear" w:color="auto" w:fill="FFFFFF"/>
              </w:rPr>
              <w:t>eo</w:t>
            </w:r>
            <w:r w:rsidRPr="00C42E38">
              <w:rPr>
                <w:color w:val="1F1F1F"/>
                <w:sz w:val="28"/>
                <w:szCs w:val="28"/>
                <w:shd w:val="clear" w:color="auto" w:fill="FFFFFF"/>
              </w:rPr>
              <w:t xml:space="preserve"> kế hoạch</w:t>
            </w:r>
            <w:r w:rsidR="002F143C" w:rsidRPr="00C42E38">
              <w:rPr>
                <w:color w:val="1F1F1F"/>
                <w:sz w:val="28"/>
                <w:szCs w:val="28"/>
                <w:shd w:val="clear" w:color="auto" w:fill="FFFFFF"/>
              </w:rPr>
              <w:t>.</w:t>
            </w:r>
          </w:p>
          <w:p w14:paraId="5203FBC1" w14:textId="0E4126E9" w:rsidR="005B4BF9" w:rsidRPr="00C42E38" w:rsidRDefault="005B4BF9" w:rsidP="005B4BF9">
            <w:pPr>
              <w:shd w:val="clear" w:color="auto" w:fill="FFFFFF"/>
              <w:spacing w:line="288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</w:p>
        </w:tc>
      </w:tr>
      <w:tr w:rsidR="007C5CA6" w:rsidRPr="00FB2B70" w14:paraId="3AD63804" w14:textId="77777777" w:rsidTr="00355DFC">
        <w:tc>
          <w:tcPr>
            <w:tcW w:w="1871" w:type="dxa"/>
            <w:shd w:val="clear" w:color="auto" w:fill="auto"/>
            <w:vAlign w:val="center"/>
          </w:tcPr>
          <w:p w14:paraId="47C5DDE8" w14:textId="77777777" w:rsidR="007C5CA6" w:rsidRPr="00C42E38" w:rsidRDefault="007C5CA6" w:rsidP="00D94356">
            <w:pPr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30AE5E0A" w:rsidR="007C5CA6" w:rsidRPr="00C42E38" w:rsidRDefault="00EA0138" w:rsidP="005B4BF9">
            <w:pPr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5B4BF9" w:rsidRPr="00C42E38">
              <w:rPr>
                <w:sz w:val="28"/>
                <w:szCs w:val="28"/>
                <w:lang w:val="pt-BR"/>
              </w:rPr>
              <w:t>12/</w:t>
            </w:r>
            <w:r w:rsidR="00C56CB9" w:rsidRPr="00C42E38">
              <w:rPr>
                <w:sz w:val="28"/>
                <w:szCs w:val="28"/>
                <w:lang w:val="pt-BR"/>
              </w:rPr>
              <w:t>12</w:t>
            </w:r>
            <w:r w:rsidR="007C5CA6" w:rsidRPr="00C42E38">
              <w:rPr>
                <w:sz w:val="28"/>
                <w:szCs w:val="28"/>
                <w:lang w:val="pt-BR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17A234C1" w14:textId="32C037C8" w:rsidR="0042571C" w:rsidRDefault="00C42E38" w:rsidP="0042571C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- Nộp hồ s</w:t>
            </w:r>
            <w:r w:rsidRPr="00C42E38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C42E38">
              <w:rPr>
                <w:sz w:val="28"/>
                <w:szCs w:val="28"/>
                <w:lang w:val="pt-BR"/>
              </w:rPr>
              <w:t xml:space="preserve"> </w:t>
            </w:r>
            <w:r w:rsidRPr="00C42E3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C42E38">
              <w:rPr>
                <w:sz w:val="28"/>
                <w:szCs w:val="28"/>
                <w:lang w:val="pt-BR"/>
              </w:rPr>
              <w:t xml:space="preserve">ánh giá </w:t>
            </w:r>
            <w:r w:rsidRPr="00C42E38">
              <w:rPr>
                <w:rFonts w:hint="eastAsia"/>
                <w:sz w:val="28"/>
                <w:szCs w:val="28"/>
                <w:lang w:val="pt-BR"/>
              </w:rPr>
              <w:t>đ</w:t>
            </w:r>
            <w:r w:rsidR="0042571C">
              <w:rPr>
                <w:sz w:val="28"/>
                <w:szCs w:val="28"/>
                <w:lang w:val="pt-BR"/>
              </w:rPr>
              <w:t>ảng về quận ủy.</w:t>
            </w:r>
          </w:p>
          <w:p w14:paraId="5E60E16A" w14:textId="44CE846A" w:rsidR="00A41387" w:rsidRPr="0042571C" w:rsidRDefault="00A41387" w:rsidP="0042571C">
            <w:pPr>
              <w:spacing w:line="360" w:lineRule="auto"/>
              <w:jc w:val="both"/>
              <w:rPr>
                <w:color w:val="000000"/>
                <w:spacing w:val="-6"/>
                <w:sz w:val="28"/>
                <w:szCs w:val="28"/>
                <w:lang w:val="pt-BR"/>
              </w:rPr>
            </w:pPr>
            <w:r w:rsidRPr="0042571C">
              <w:rPr>
                <w:color w:val="000000"/>
                <w:spacing w:val="-6"/>
                <w:sz w:val="28"/>
                <w:szCs w:val="28"/>
                <w:lang w:val="pt-BR"/>
              </w:rPr>
              <w:t>- Tổ TA nộp danh sách hs tham gia Hội thi Thuyết trình Tiếng Anh và nội dung bài thuyết trình về BGH.</w:t>
            </w:r>
          </w:p>
        </w:tc>
        <w:tc>
          <w:tcPr>
            <w:tcW w:w="5954" w:type="dxa"/>
            <w:shd w:val="clear" w:color="auto" w:fill="auto"/>
          </w:tcPr>
          <w:p w14:paraId="70033695" w14:textId="77777777" w:rsidR="005B4BF9" w:rsidRDefault="005B4BF9" w:rsidP="001F21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  <w:lang w:val="pt-BR"/>
              </w:rPr>
              <w:t xml:space="preserve">-14h: Họp </w:t>
            </w:r>
            <w:r w:rsidRPr="00C42E38">
              <w:rPr>
                <w:sz w:val="28"/>
                <w:szCs w:val="28"/>
              </w:rPr>
              <w:t>nghe báo cáo về việc cấp kinh phí từ bảo hiểm y tế tại phòng họp 4B  (Đ/c HT).</w:t>
            </w:r>
          </w:p>
          <w:p w14:paraId="45B48EC7" w14:textId="7B0C2BD4" w:rsidR="00A41387" w:rsidRPr="0042571C" w:rsidRDefault="00A41387" w:rsidP="001F21B5">
            <w:pPr>
              <w:spacing w:line="360" w:lineRule="auto"/>
              <w:jc w:val="both"/>
              <w:rPr>
                <w:spacing w:val="-6"/>
                <w:sz w:val="28"/>
                <w:szCs w:val="28"/>
                <w:lang w:val="pt-BR"/>
              </w:rPr>
            </w:pPr>
            <w:r w:rsidRPr="0042571C">
              <w:rPr>
                <w:spacing w:val="-6"/>
                <w:sz w:val="28"/>
                <w:szCs w:val="28"/>
                <w:lang w:val="pt-BR"/>
              </w:rPr>
              <w:t>- Tham dự Lễ Bế mạc HKPĐ Thành phố Đ/c Ngọc).</w:t>
            </w:r>
          </w:p>
        </w:tc>
      </w:tr>
      <w:tr w:rsidR="007C5CA6" w:rsidRPr="00FB2B70" w14:paraId="0C33C8B8" w14:textId="77777777" w:rsidTr="00355DFC">
        <w:tc>
          <w:tcPr>
            <w:tcW w:w="1871" w:type="dxa"/>
            <w:shd w:val="clear" w:color="auto" w:fill="auto"/>
            <w:vAlign w:val="center"/>
          </w:tcPr>
          <w:p w14:paraId="472FD57B" w14:textId="550BD282" w:rsidR="007C5CA6" w:rsidRPr="00C42E38" w:rsidRDefault="007C5CA6" w:rsidP="00D94356">
            <w:pPr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tư</w:t>
            </w:r>
          </w:p>
          <w:p w14:paraId="111DBC55" w14:textId="01951E5B" w:rsidR="007C5CA6" w:rsidRPr="00C42E38" w:rsidRDefault="007C5CA6" w:rsidP="005B4BF9">
            <w:pPr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(</w:t>
            </w:r>
            <w:r w:rsidR="005B4BF9" w:rsidRPr="00C42E38">
              <w:rPr>
                <w:sz w:val="28"/>
                <w:szCs w:val="28"/>
              </w:rPr>
              <w:t>13</w:t>
            </w:r>
            <w:r w:rsidR="00C56CB9" w:rsidRPr="00C42E38">
              <w:rPr>
                <w:sz w:val="28"/>
                <w:szCs w:val="28"/>
              </w:rPr>
              <w:t>/12</w:t>
            </w:r>
            <w:r w:rsidRPr="00C42E38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1DC09B60" w14:textId="70D7E2E8" w:rsidR="00E61174" w:rsidRDefault="00E61174" w:rsidP="005B4BF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- 7h20: T</w:t>
            </w:r>
            <w:r w:rsidRPr="00E61174">
              <w:rPr>
                <w:sz w:val="28"/>
                <w:szCs w:val="28"/>
                <w:lang w:val="pt-BR"/>
              </w:rPr>
              <w:t>uyên truyền về pháp luậ</w:t>
            </w:r>
            <w:r>
              <w:rPr>
                <w:sz w:val="28"/>
                <w:szCs w:val="28"/>
                <w:lang w:val="pt-BR"/>
              </w:rPr>
              <w:t>t (</w:t>
            </w:r>
            <w:r w:rsidR="00043720">
              <w:rPr>
                <w:sz w:val="28"/>
                <w:szCs w:val="28"/>
                <w:lang w:val="pt-BR"/>
              </w:rPr>
              <w:t>C</w:t>
            </w:r>
            <w:r w:rsidR="00043720" w:rsidRPr="00043720">
              <w:rPr>
                <w:sz w:val="28"/>
                <w:szCs w:val="28"/>
                <w:lang w:val="pt-BR"/>
              </w:rPr>
              <w:t>ô</w:t>
            </w:r>
            <w:r w:rsidR="00043720">
              <w:rPr>
                <w:sz w:val="28"/>
                <w:szCs w:val="28"/>
                <w:lang w:val="pt-BR"/>
              </w:rPr>
              <w:t>ng an phư</w:t>
            </w:r>
            <w:r w:rsidR="00043720" w:rsidRPr="00043720">
              <w:rPr>
                <w:sz w:val="28"/>
                <w:szCs w:val="28"/>
                <w:lang w:val="pt-BR"/>
              </w:rPr>
              <w:t>ờng</w:t>
            </w:r>
            <w:r w:rsidR="00043720">
              <w:rPr>
                <w:sz w:val="28"/>
                <w:szCs w:val="28"/>
                <w:lang w:val="pt-BR"/>
              </w:rPr>
              <w:t xml:space="preserve">, </w:t>
            </w:r>
            <w:r>
              <w:rPr>
                <w:sz w:val="28"/>
                <w:szCs w:val="28"/>
                <w:lang w:val="pt-BR"/>
              </w:rPr>
              <w:t>CBGV, HS).</w:t>
            </w:r>
          </w:p>
          <w:p w14:paraId="1A327EAB" w14:textId="77777777" w:rsidR="000C3FAB" w:rsidRDefault="005B4BF9" w:rsidP="005B4BF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- 13/12 - 14/12: GV các khối nộp đề kiểm tra học kỳ 1 về BGH (đ/c H Giang).</w:t>
            </w:r>
          </w:p>
          <w:p w14:paraId="644A67A4" w14:textId="1328BF0A" w:rsidR="0042571C" w:rsidRPr="0042571C" w:rsidRDefault="0042571C" w:rsidP="005B4BF9">
            <w:pPr>
              <w:spacing w:line="288" w:lineRule="auto"/>
              <w:jc w:val="both"/>
              <w:rPr>
                <w:spacing w:val="-6"/>
                <w:sz w:val="28"/>
                <w:szCs w:val="28"/>
                <w:lang w:val="pt-BR"/>
              </w:rPr>
            </w:pPr>
            <w:r w:rsidRPr="0042571C">
              <w:rPr>
                <w:spacing w:val="-6"/>
                <w:sz w:val="28"/>
                <w:szCs w:val="28"/>
                <w:lang w:val="pt-BR"/>
              </w:rPr>
              <w:t>-13/12-15/12: Tham gia lớp bồi dưỡng LLCT dành cho Đảng viên mới (Đ/c</w:t>
            </w:r>
            <w:r>
              <w:rPr>
                <w:spacing w:val="-6"/>
                <w:sz w:val="28"/>
                <w:szCs w:val="28"/>
                <w:lang w:val="pt-BR"/>
              </w:rPr>
              <w:t>:</w:t>
            </w:r>
            <w:r w:rsidRPr="0042571C">
              <w:rPr>
                <w:spacing w:val="-6"/>
                <w:sz w:val="28"/>
                <w:szCs w:val="28"/>
                <w:lang w:val="pt-BR"/>
              </w:rPr>
              <w:t xml:space="preserve"> Thương, Nhã, Ng Hà, Ng Linh).</w:t>
            </w:r>
          </w:p>
        </w:tc>
        <w:tc>
          <w:tcPr>
            <w:tcW w:w="5954" w:type="dxa"/>
            <w:shd w:val="clear" w:color="auto" w:fill="auto"/>
          </w:tcPr>
          <w:p w14:paraId="0432DEB9" w14:textId="77777777" w:rsidR="00DE2C81" w:rsidRDefault="00C56CB9" w:rsidP="00C56CB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 xml:space="preserve">- </w:t>
            </w:r>
            <w:r w:rsidR="00DE2C81" w:rsidRPr="00C42E38">
              <w:rPr>
                <w:sz w:val="28"/>
                <w:szCs w:val="28"/>
              </w:rPr>
              <w:t>Khối 2 SHCM theo kế hoạch</w:t>
            </w:r>
            <w:r w:rsidR="002F143C" w:rsidRPr="00C42E38">
              <w:rPr>
                <w:sz w:val="28"/>
                <w:szCs w:val="28"/>
              </w:rPr>
              <w:t>.</w:t>
            </w:r>
          </w:p>
          <w:p w14:paraId="1576DE1D" w14:textId="5F888364" w:rsidR="00043720" w:rsidRPr="00C42E38" w:rsidRDefault="00043720" w:rsidP="00C56CB9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</w:t>
            </w:r>
            <w:r w:rsidRPr="00043720">
              <w:rPr>
                <w:sz w:val="28"/>
                <w:szCs w:val="28"/>
              </w:rPr>
              <w:t>ệt</w:t>
            </w:r>
            <w:r>
              <w:rPr>
                <w:sz w:val="28"/>
                <w:szCs w:val="28"/>
              </w:rPr>
              <w:t xml:space="preserve"> k</w:t>
            </w:r>
            <w:r w:rsidRPr="00043720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 xml:space="preserve"> ho</w:t>
            </w:r>
            <w:r w:rsidRPr="00043720">
              <w:rPr>
                <w:sz w:val="28"/>
                <w:szCs w:val="28"/>
              </w:rPr>
              <w:t>ạch</w:t>
            </w:r>
            <w:r>
              <w:rPr>
                <w:sz w:val="28"/>
                <w:szCs w:val="28"/>
              </w:rPr>
              <w:t xml:space="preserve"> chi ti</w:t>
            </w:r>
            <w:r w:rsidRPr="00043720">
              <w:rPr>
                <w:sz w:val="28"/>
                <w:szCs w:val="28"/>
              </w:rPr>
              <w:t>ết</w:t>
            </w:r>
            <w:r>
              <w:rPr>
                <w:sz w:val="28"/>
                <w:szCs w:val="28"/>
              </w:rPr>
              <w:t xml:space="preserve"> chuy</w:t>
            </w:r>
            <w:r w:rsidRPr="00043720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đ</w:t>
            </w:r>
            <w:r w:rsidRPr="00043720"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 xml:space="preserve"> Đ</w:t>
            </w:r>
            <w:r w:rsidRPr="00043720">
              <w:rPr>
                <w:sz w:val="28"/>
                <w:szCs w:val="28"/>
              </w:rPr>
              <w:t>ội</w:t>
            </w:r>
            <w:r>
              <w:rPr>
                <w:sz w:val="28"/>
                <w:szCs w:val="28"/>
              </w:rPr>
              <w:t xml:space="preserve"> c</w:t>
            </w:r>
            <w:r w:rsidRPr="00043720">
              <w:rPr>
                <w:sz w:val="28"/>
                <w:szCs w:val="28"/>
              </w:rPr>
              <w:t>ấp</w:t>
            </w:r>
            <w:r>
              <w:rPr>
                <w:sz w:val="28"/>
                <w:szCs w:val="28"/>
              </w:rPr>
              <w:t xml:space="preserve"> th</w:t>
            </w:r>
            <w:r w:rsidRPr="00043720">
              <w:rPr>
                <w:sz w:val="28"/>
                <w:szCs w:val="28"/>
              </w:rPr>
              <w:t>ành</w:t>
            </w:r>
            <w:r>
              <w:rPr>
                <w:sz w:val="28"/>
                <w:szCs w:val="28"/>
              </w:rPr>
              <w:t xml:space="preserve"> ph</w:t>
            </w:r>
            <w:r w:rsidRPr="00043720"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 xml:space="preserve"> </w:t>
            </w:r>
            <w:r w:rsidR="00AA1702">
              <w:rPr>
                <w:sz w:val="28"/>
                <w:szCs w:val="28"/>
              </w:rPr>
              <w:t>(</w:t>
            </w:r>
            <w:bookmarkStart w:id="0" w:name="_GoBack"/>
            <w:bookmarkEnd w:id="0"/>
            <w:r w:rsidRPr="0004372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Ng</w:t>
            </w:r>
            <w:r w:rsidRPr="00043720">
              <w:rPr>
                <w:sz w:val="28"/>
                <w:szCs w:val="28"/>
              </w:rPr>
              <w:t>ọc</w:t>
            </w:r>
            <w:r>
              <w:rPr>
                <w:sz w:val="28"/>
                <w:szCs w:val="28"/>
              </w:rPr>
              <w:t xml:space="preserve">, </w:t>
            </w:r>
            <w:r w:rsidRPr="0004372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H</w:t>
            </w:r>
            <w:r w:rsidRPr="00043720">
              <w:rPr>
                <w:sz w:val="28"/>
                <w:szCs w:val="28"/>
              </w:rPr>
              <w:t>ằng</w:t>
            </w:r>
            <w:r>
              <w:rPr>
                <w:sz w:val="28"/>
                <w:szCs w:val="28"/>
              </w:rPr>
              <w:t xml:space="preserve"> TPT).</w:t>
            </w:r>
          </w:p>
        </w:tc>
      </w:tr>
      <w:tr w:rsidR="007C5CA6" w:rsidRPr="00FB2B70" w14:paraId="1208064F" w14:textId="77777777" w:rsidTr="00355DFC">
        <w:trPr>
          <w:trHeight w:val="723"/>
        </w:trPr>
        <w:tc>
          <w:tcPr>
            <w:tcW w:w="1871" w:type="dxa"/>
            <w:shd w:val="clear" w:color="auto" w:fill="auto"/>
            <w:vAlign w:val="center"/>
          </w:tcPr>
          <w:p w14:paraId="39A7E794" w14:textId="77777777" w:rsidR="007C5CA6" w:rsidRPr="00C42E38" w:rsidRDefault="007C5CA6" w:rsidP="00D94356">
            <w:pPr>
              <w:contextualSpacing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năm</w:t>
            </w:r>
          </w:p>
          <w:p w14:paraId="796BDD19" w14:textId="64BDA966" w:rsidR="007C5CA6" w:rsidRPr="00C42E38" w:rsidRDefault="007C5CA6" w:rsidP="00C56CB9">
            <w:pPr>
              <w:contextualSpacing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(</w:t>
            </w:r>
            <w:r w:rsidR="005B4BF9" w:rsidRPr="00C42E38">
              <w:rPr>
                <w:sz w:val="28"/>
                <w:szCs w:val="28"/>
              </w:rPr>
              <w:t>14</w:t>
            </w:r>
            <w:r w:rsidR="00C56CB9" w:rsidRPr="00C42E38">
              <w:rPr>
                <w:sz w:val="28"/>
                <w:szCs w:val="28"/>
              </w:rPr>
              <w:t>/12</w:t>
            </w:r>
            <w:r w:rsidRPr="00C42E38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7DF4EDAC" w14:textId="77777777" w:rsidR="005B4BF9" w:rsidRPr="00C42E38" w:rsidRDefault="005B4BF9" w:rsidP="005B4BF9">
            <w:pPr>
              <w:spacing w:line="400" w:lineRule="exact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- Kiểm tra hoạt động thư viện.</w:t>
            </w:r>
          </w:p>
          <w:p w14:paraId="25D11BC0" w14:textId="547D7B90" w:rsidR="005B4BF9" w:rsidRPr="00C42E38" w:rsidRDefault="005B4BF9" w:rsidP="005B4BF9">
            <w:pPr>
              <w:spacing w:line="400" w:lineRule="exact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 xml:space="preserve"> - Nộp hồ s</w:t>
            </w:r>
            <w:r w:rsidRPr="00C42E38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C42E38">
              <w:rPr>
                <w:sz w:val="28"/>
                <w:szCs w:val="28"/>
                <w:lang w:val="pt-BR"/>
              </w:rPr>
              <w:t xml:space="preserve"> hỗ trợ giáo viên dạy trẻ khuyết tật theo khoản 1, </w:t>
            </w:r>
            <w:r w:rsidRPr="00C42E3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C42E38">
              <w:rPr>
                <w:sz w:val="28"/>
                <w:szCs w:val="28"/>
                <w:lang w:val="pt-BR"/>
              </w:rPr>
              <w:t xml:space="preserve">iều 7 Nghị </w:t>
            </w:r>
            <w:r w:rsidRPr="00C42E3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C42E38">
              <w:rPr>
                <w:sz w:val="28"/>
                <w:szCs w:val="28"/>
                <w:lang w:val="pt-BR"/>
              </w:rPr>
              <w:t>ịnh 28/2012/</w:t>
            </w:r>
            <w:r w:rsidRPr="00C42E38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C42E38">
              <w:rPr>
                <w:sz w:val="28"/>
                <w:szCs w:val="28"/>
                <w:lang w:val="pt-BR"/>
              </w:rPr>
              <w:t>-CP (Đ/c Hiền KT).</w:t>
            </w:r>
          </w:p>
          <w:p w14:paraId="3A0DFB19" w14:textId="31C6A238" w:rsidR="000C3FAB" w:rsidRPr="00C42E38" w:rsidRDefault="000C3FAB" w:rsidP="00B57CC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954" w:type="dxa"/>
            <w:shd w:val="clear" w:color="auto" w:fill="auto"/>
          </w:tcPr>
          <w:p w14:paraId="769902AB" w14:textId="77777777" w:rsidR="00DE2C81" w:rsidRPr="00C42E38" w:rsidRDefault="00C56CB9" w:rsidP="00FC2934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 xml:space="preserve">- Khối </w:t>
            </w:r>
            <w:r w:rsidR="00FC2934" w:rsidRPr="00C42E38">
              <w:rPr>
                <w:sz w:val="28"/>
                <w:szCs w:val="28"/>
              </w:rPr>
              <w:t>3</w:t>
            </w:r>
            <w:r w:rsidRPr="00C42E38">
              <w:rPr>
                <w:sz w:val="28"/>
                <w:szCs w:val="28"/>
              </w:rPr>
              <w:t xml:space="preserve"> SHCM theo kế hoạch</w:t>
            </w:r>
            <w:r w:rsidR="002F143C" w:rsidRPr="00C42E38">
              <w:rPr>
                <w:sz w:val="28"/>
                <w:szCs w:val="28"/>
              </w:rPr>
              <w:t>.</w:t>
            </w:r>
          </w:p>
          <w:p w14:paraId="4566C107" w14:textId="358C4B8B" w:rsidR="0027630D" w:rsidRPr="00C42E38" w:rsidRDefault="00C42E38" w:rsidP="0027630D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- Nộp kế hoạch thực hiện dự án “Phòng ngừa tội phạm và phòng, chống vi phạm pháp luật cho học sinh đến năm 2025, định hướng đến năm 20230” (đ/c Ngọc).</w:t>
            </w:r>
          </w:p>
        </w:tc>
      </w:tr>
      <w:tr w:rsidR="001E240F" w:rsidRPr="00FB2B70" w14:paraId="0B6E42D8" w14:textId="77777777" w:rsidTr="00C56CB9">
        <w:tc>
          <w:tcPr>
            <w:tcW w:w="1871" w:type="dxa"/>
            <w:shd w:val="clear" w:color="auto" w:fill="auto"/>
            <w:vAlign w:val="center"/>
          </w:tcPr>
          <w:p w14:paraId="58E6B33A" w14:textId="77777777" w:rsidR="001E240F" w:rsidRPr="00C42E38" w:rsidRDefault="001E240F" w:rsidP="00D94356">
            <w:pPr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sáu</w:t>
            </w:r>
          </w:p>
          <w:p w14:paraId="2576B08F" w14:textId="6E252853" w:rsidR="001E240F" w:rsidRPr="00C42E38" w:rsidRDefault="005B4BF9" w:rsidP="00C56CB9">
            <w:pPr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(15</w:t>
            </w:r>
            <w:r w:rsidR="001E240F" w:rsidRPr="00C42E38">
              <w:rPr>
                <w:sz w:val="28"/>
                <w:szCs w:val="28"/>
              </w:rPr>
              <w:t>/1</w:t>
            </w:r>
            <w:r w:rsidR="00CF7FAE" w:rsidRPr="00C42E38">
              <w:rPr>
                <w:sz w:val="28"/>
                <w:szCs w:val="28"/>
              </w:rPr>
              <w:t>2</w:t>
            </w:r>
            <w:r w:rsidR="001E240F" w:rsidRPr="00C42E38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04A39C2" w14:textId="0E4612C2" w:rsidR="005B4BF9" w:rsidRPr="00C42E38" w:rsidRDefault="005B4BF9" w:rsidP="005B4BF9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- Khối 4 SHCM theo kế hoạch.</w:t>
            </w:r>
          </w:p>
          <w:p w14:paraId="5560146C" w14:textId="268612E7" w:rsidR="00C56CB9" w:rsidRPr="00C42E38" w:rsidRDefault="00C56CB9" w:rsidP="00C95182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AF3140F" w14:textId="698443F8" w:rsidR="001E240F" w:rsidRPr="0042571C" w:rsidRDefault="00DE2C81" w:rsidP="003F0DDE">
            <w:pPr>
              <w:spacing w:line="288" w:lineRule="auto"/>
              <w:jc w:val="both"/>
              <w:rPr>
                <w:bCs/>
                <w:color w:val="000000" w:themeColor="text1"/>
                <w:spacing w:val="-8"/>
                <w:sz w:val="28"/>
                <w:szCs w:val="28"/>
              </w:rPr>
            </w:pPr>
            <w:r w:rsidRPr="0042571C">
              <w:rPr>
                <w:bCs/>
                <w:color w:val="000000" w:themeColor="text1"/>
                <w:spacing w:val="-8"/>
                <w:sz w:val="28"/>
                <w:szCs w:val="28"/>
              </w:rPr>
              <w:t>- Các khối SHCM theo kế hoạch ( khối 5, tổ NK- TC)</w:t>
            </w:r>
            <w:r w:rsidR="002F143C" w:rsidRPr="0042571C">
              <w:rPr>
                <w:bCs/>
                <w:color w:val="000000" w:themeColor="text1"/>
                <w:spacing w:val="-8"/>
                <w:sz w:val="28"/>
                <w:szCs w:val="28"/>
              </w:rPr>
              <w:t>.</w:t>
            </w:r>
          </w:p>
          <w:p w14:paraId="27734016" w14:textId="1E49D00F" w:rsidR="000C3FAB" w:rsidRPr="00C42E38" w:rsidRDefault="005B4BF9" w:rsidP="005B4BF9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42E38">
              <w:rPr>
                <w:sz w:val="28"/>
                <w:szCs w:val="28"/>
                <w:lang w:val="pt-BR"/>
              </w:rPr>
              <w:t>- Th</w:t>
            </w:r>
            <w:r w:rsidRPr="00C42E38">
              <w:rPr>
                <w:sz w:val="28"/>
                <w:szCs w:val="28"/>
                <w:lang w:val="vi-VN"/>
              </w:rPr>
              <w:t xml:space="preserve">am dự </w:t>
            </w:r>
            <w:r w:rsidRPr="00C42E38">
              <w:rPr>
                <w:sz w:val="28"/>
                <w:szCs w:val="28"/>
              </w:rPr>
              <w:t>chuyên đề S</w:t>
            </w:r>
            <w:r w:rsidRPr="00C42E38">
              <w:rPr>
                <w:sz w:val="28"/>
                <w:szCs w:val="28"/>
                <w:lang w:val="vi-VN"/>
              </w:rPr>
              <w:t>HCM cấp quận</w:t>
            </w:r>
            <w:r w:rsidRPr="00C42E38">
              <w:rPr>
                <w:sz w:val="28"/>
                <w:szCs w:val="28"/>
              </w:rPr>
              <w:t xml:space="preserve"> “</w:t>
            </w:r>
            <w:r w:rsidRPr="00C42E38">
              <w:rPr>
                <w:sz w:val="28"/>
                <w:szCs w:val="28"/>
                <w:lang w:val="vi-VN"/>
              </w:rPr>
              <w:t>Phát triể</w:t>
            </w:r>
            <w:r w:rsidRPr="00C42E38">
              <w:rPr>
                <w:sz w:val="28"/>
                <w:szCs w:val="28"/>
              </w:rPr>
              <w:t>n</w:t>
            </w:r>
            <w:r w:rsidRPr="00C42E38">
              <w:rPr>
                <w:sz w:val="28"/>
                <w:szCs w:val="28"/>
                <w:lang w:val="vi-VN"/>
              </w:rPr>
              <w:t xml:space="preserve"> năng lực nhận thức thế giới tự nhiên thông qua hoạt động trải nghiệm môn Khoa học lớp 4” tại TH Nam Hải</w:t>
            </w:r>
            <w:r w:rsidRPr="00C42E38">
              <w:rPr>
                <w:sz w:val="28"/>
                <w:szCs w:val="28"/>
              </w:rPr>
              <w:t xml:space="preserve"> (</w:t>
            </w:r>
            <w:r w:rsidRPr="00C42E38">
              <w:rPr>
                <w:sz w:val="28"/>
                <w:szCs w:val="28"/>
                <w:lang w:val="pt-BR"/>
              </w:rPr>
              <w:t>BGH,</w:t>
            </w:r>
            <w:r w:rsidR="00C42E38">
              <w:rPr>
                <w:sz w:val="28"/>
                <w:szCs w:val="28"/>
                <w:lang w:val="pt-BR"/>
              </w:rPr>
              <w:t xml:space="preserve"> </w:t>
            </w:r>
            <w:r w:rsidRPr="00C42E38">
              <w:rPr>
                <w:sz w:val="28"/>
                <w:szCs w:val="28"/>
                <w:lang w:val="pt-BR"/>
              </w:rPr>
              <w:t xml:space="preserve">KTCM,GV khối 4) </w:t>
            </w:r>
            <w:r w:rsidRPr="00C42E38">
              <w:rPr>
                <w:sz w:val="28"/>
                <w:szCs w:val="28"/>
                <w:lang w:val="vi-VN"/>
              </w:rPr>
              <w:t>.</w:t>
            </w:r>
          </w:p>
        </w:tc>
      </w:tr>
    </w:tbl>
    <w:p w14:paraId="20070A73" w14:textId="38AB4A2F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C56CB9">
        <w:rPr>
          <w:i/>
          <w:sz w:val="28"/>
          <w:szCs w:val="28"/>
        </w:rPr>
        <w:t>0</w:t>
      </w:r>
      <w:r w:rsidR="00C42E38">
        <w:rPr>
          <w:i/>
          <w:sz w:val="28"/>
          <w:szCs w:val="28"/>
        </w:rPr>
        <w:t>8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26C98">
        <w:rPr>
          <w:i/>
          <w:sz w:val="28"/>
          <w:szCs w:val="28"/>
        </w:rPr>
        <w:t>1</w:t>
      </w:r>
      <w:r w:rsidR="00C56CB9">
        <w:rPr>
          <w:i/>
          <w:sz w:val="28"/>
          <w:szCs w:val="28"/>
        </w:rPr>
        <w:t>2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C6B8B" w14:textId="77777777" w:rsidR="00CB5837" w:rsidRDefault="00CB5837">
      <w:r>
        <w:separator/>
      </w:r>
    </w:p>
  </w:endnote>
  <w:endnote w:type="continuationSeparator" w:id="0">
    <w:p w14:paraId="53573876" w14:textId="77777777" w:rsidR="00CB5837" w:rsidRDefault="00CB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CCADF" w14:textId="77777777" w:rsidR="00CB5837" w:rsidRDefault="00CB5837">
      <w:r>
        <w:separator/>
      </w:r>
    </w:p>
  </w:footnote>
  <w:footnote w:type="continuationSeparator" w:id="0">
    <w:p w14:paraId="732DDA97" w14:textId="77777777" w:rsidR="00CB5837" w:rsidRDefault="00CB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3720"/>
    <w:rsid w:val="00045963"/>
    <w:rsid w:val="00046010"/>
    <w:rsid w:val="00062E9C"/>
    <w:rsid w:val="00064AE4"/>
    <w:rsid w:val="0007340B"/>
    <w:rsid w:val="00090864"/>
    <w:rsid w:val="000A356B"/>
    <w:rsid w:val="000C3FAB"/>
    <w:rsid w:val="000E50BB"/>
    <w:rsid w:val="000E74E2"/>
    <w:rsid w:val="00146767"/>
    <w:rsid w:val="0016651D"/>
    <w:rsid w:val="00166ECD"/>
    <w:rsid w:val="00171E22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722C"/>
    <w:rsid w:val="001F0799"/>
    <w:rsid w:val="001F21B5"/>
    <w:rsid w:val="00226C98"/>
    <w:rsid w:val="002345C7"/>
    <w:rsid w:val="002420D9"/>
    <w:rsid w:val="002645C9"/>
    <w:rsid w:val="0027630D"/>
    <w:rsid w:val="002A2943"/>
    <w:rsid w:val="002E4C95"/>
    <w:rsid w:val="002F1061"/>
    <w:rsid w:val="002F143C"/>
    <w:rsid w:val="002F6597"/>
    <w:rsid w:val="00314EBD"/>
    <w:rsid w:val="00315016"/>
    <w:rsid w:val="00321693"/>
    <w:rsid w:val="00323C1D"/>
    <w:rsid w:val="003248F0"/>
    <w:rsid w:val="00337B6D"/>
    <w:rsid w:val="00346E81"/>
    <w:rsid w:val="003526BF"/>
    <w:rsid w:val="00355DFC"/>
    <w:rsid w:val="003600B6"/>
    <w:rsid w:val="00367B1F"/>
    <w:rsid w:val="00375D50"/>
    <w:rsid w:val="00391AAB"/>
    <w:rsid w:val="003A1C2A"/>
    <w:rsid w:val="003B1C26"/>
    <w:rsid w:val="003B6AC5"/>
    <w:rsid w:val="003E4A8E"/>
    <w:rsid w:val="003F0DDE"/>
    <w:rsid w:val="003F52E3"/>
    <w:rsid w:val="00404C92"/>
    <w:rsid w:val="0042571C"/>
    <w:rsid w:val="00426B12"/>
    <w:rsid w:val="00435AE4"/>
    <w:rsid w:val="00442911"/>
    <w:rsid w:val="00445E21"/>
    <w:rsid w:val="00473A57"/>
    <w:rsid w:val="00475C0C"/>
    <w:rsid w:val="004933AF"/>
    <w:rsid w:val="004B127B"/>
    <w:rsid w:val="004C0D4B"/>
    <w:rsid w:val="004D4A46"/>
    <w:rsid w:val="004F615D"/>
    <w:rsid w:val="00502A83"/>
    <w:rsid w:val="0051427C"/>
    <w:rsid w:val="00546FB4"/>
    <w:rsid w:val="0056294B"/>
    <w:rsid w:val="005732DE"/>
    <w:rsid w:val="00585230"/>
    <w:rsid w:val="00591C9B"/>
    <w:rsid w:val="0059619B"/>
    <w:rsid w:val="005A54A4"/>
    <w:rsid w:val="005A5F17"/>
    <w:rsid w:val="005A7F1B"/>
    <w:rsid w:val="005B04E9"/>
    <w:rsid w:val="005B1580"/>
    <w:rsid w:val="005B4BF9"/>
    <w:rsid w:val="005C36C1"/>
    <w:rsid w:val="005D36F2"/>
    <w:rsid w:val="005E120A"/>
    <w:rsid w:val="005F52A2"/>
    <w:rsid w:val="00603F2C"/>
    <w:rsid w:val="006239C7"/>
    <w:rsid w:val="006324E6"/>
    <w:rsid w:val="00633956"/>
    <w:rsid w:val="006370FC"/>
    <w:rsid w:val="0064111F"/>
    <w:rsid w:val="0064240A"/>
    <w:rsid w:val="00644C01"/>
    <w:rsid w:val="0064551A"/>
    <w:rsid w:val="00645AD4"/>
    <w:rsid w:val="00654C2F"/>
    <w:rsid w:val="00672AF2"/>
    <w:rsid w:val="00694337"/>
    <w:rsid w:val="006A3DE3"/>
    <w:rsid w:val="006B4AF8"/>
    <w:rsid w:val="006C0866"/>
    <w:rsid w:val="006D5AB8"/>
    <w:rsid w:val="006F4827"/>
    <w:rsid w:val="00704CFB"/>
    <w:rsid w:val="00722F7F"/>
    <w:rsid w:val="00724251"/>
    <w:rsid w:val="007260D4"/>
    <w:rsid w:val="0073695E"/>
    <w:rsid w:val="00745C6F"/>
    <w:rsid w:val="00751D54"/>
    <w:rsid w:val="00764D90"/>
    <w:rsid w:val="007663F1"/>
    <w:rsid w:val="00772A3B"/>
    <w:rsid w:val="00794F80"/>
    <w:rsid w:val="007C5CA6"/>
    <w:rsid w:val="007E46B2"/>
    <w:rsid w:val="007F62B1"/>
    <w:rsid w:val="007F6980"/>
    <w:rsid w:val="00802D44"/>
    <w:rsid w:val="008041A6"/>
    <w:rsid w:val="00812373"/>
    <w:rsid w:val="008157D1"/>
    <w:rsid w:val="008358F3"/>
    <w:rsid w:val="008545AF"/>
    <w:rsid w:val="00860402"/>
    <w:rsid w:val="00871753"/>
    <w:rsid w:val="00871D1B"/>
    <w:rsid w:val="008C601D"/>
    <w:rsid w:val="008C7620"/>
    <w:rsid w:val="008E4BB3"/>
    <w:rsid w:val="008E5193"/>
    <w:rsid w:val="0090593C"/>
    <w:rsid w:val="0092675A"/>
    <w:rsid w:val="00927C93"/>
    <w:rsid w:val="009361E1"/>
    <w:rsid w:val="009410C7"/>
    <w:rsid w:val="009474BE"/>
    <w:rsid w:val="00947632"/>
    <w:rsid w:val="00947F66"/>
    <w:rsid w:val="00972336"/>
    <w:rsid w:val="00974789"/>
    <w:rsid w:val="00975983"/>
    <w:rsid w:val="00984C4A"/>
    <w:rsid w:val="0099547B"/>
    <w:rsid w:val="009A5497"/>
    <w:rsid w:val="009A69E4"/>
    <w:rsid w:val="009B6B9C"/>
    <w:rsid w:val="009C3827"/>
    <w:rsid w:val="009C5C60"/>
    <w:rsid w:val="009D23A0"/>
    <w:rsid w:val="009E6A15"/>
    <w:rsid w:val="00A01C57"/>
    <w:rsid w:val="00A04A22"/>
    <w:rsid w:val="00A05F52"/>
    <w:rsid w:val="00A13F90"/>
    <w:rsid w:val="00A20A02"/>
    <w:rsid w:val="00A20A3A"/>
    <w:rsid w:val="00A41387"/>
    <w:rsid w:val="00A42B0D"/>
    <w:rsid w:val="00A54708"/>
    <w:rsid w:val="00A57CF8"/>
    <w:rsid w:val="00A736E0"/>
    <w:rsid w:val="00A755C2"/>
    <w:rsid w:val="00A86E5D"/>
    <w:rsid w:val="00AA1702"/>
    <w:rsid w:val="00AB11E9"/>
    <w:rsid w:val="00AC7808"/>
    <w:rsid w:val="00AD0184"/>
    <w:rsid w:val="00AD032F"/>
    <w:rsid w:val="00AD0F23"/>
    <w:rsid w:val="00AD505B"/>
    <w:rsid w:val="00AE113A"/>
    <w:rsid w:val="00AF2F8D"/>
    <w:rsid w:val="00AF37F5"/>
    <w:rsid w:val="00B06DC8"/>
    <w:rsid w:val="00B0770B"/>
    <w:rsid w:val="00B21079"/>
    <w:rsid w:val="00B21E6E"/>
    <w:rsid w:val="00B310AC"/>
    <w:rsid w:val="00B54BB1"/>
    <w:rsid w:val="00B56716"/>
    <w:rsid w:val="00B57CC5"/>
    <w:rsid w:val="00B61BC0"/>
    <w:rsid w:val="00B80979"/>
    <w:rsid w:val="00B85E9C"/>
    <w:rsid w:val="00B878C0"/>
    <w:rsid w:val="00B95886"/>
    <w:rsid w:val="00BB2915"/>
    <w:rsid w:val="00BD359A"/>
    <w:rsid w:val="00C002F8"/>
    <w:rsid w:val="00C06C6E"/>
    <w:rsid w:val="00C108A5"/>
    <w:rsid w:val="00C11C37"/>
    <w:rsid w:val="00C365B4"/>
    <w:rsid w:val="00C3715A"/>
    <w:rsid w:val="00C42E38"/>
    <w:rsid w:val="00C44374"/>
    <w:rsid w:val="00C5212D"/>
    <w:rsid w:val="00C56CB9"/>
    <w:rsid w:val="00C622DE"/>
    <w:rsid w:val="00C95182"/>
    <w:rsid w:val="00CB5837"/>
    <w:rsid w:val="00CB687A"/>
    <w:rsid w:val="00CB6E0A"/>
    <w:rsid w:val="00CE461F"/>
    <w:rsid w:val="00CE4DBA"/>
    <w:rsid w:val="00CF07A8"/>
    <w:rsid w:val="00CF7FAE"/>
    <w:rsid w:val="00D22892"/>
    <w:rsid w:val="00D24A9F"/>
    <w:rsid w:val="00D30AC6"/>
    <w:rsid w:val="00D30C0D"/>
    <w:rsid w:val="00D3397C"/>
    <w:rsid w:val="00D339A1"/>
    <w:rsid w:val="00D81AE2"/>
    <w:rsid w:val="00D9357F"/>
    <w:rsid w:val="00D94356"/>
    <w:rsid w:val="00DA0C1A"/>
    <w:rsid w:val="00DA2FF7"/>
    <w:rsid w:val="00DB0045"/>
    <w:rsid w:val="00DD0546"/>
    <w:rsid w:val="00DE2C81"/>
    <w:rsid w:val="00DE3066"/>
    <w:rsid w:val="00DE3D89"/>
    <w:rsid w:val="00DF416A"/>
    <w:rsid w:val="00E058DE"/>
    <w:rsid w:val="00E115DC"/>
    <w:rsid w:val="00E21F3B"/>
    <w:rsid w:val="00E37B4B"/>
    <w:rsid w:val="00E46131"/>
    <w:rsid w:val="00E53999"/>
    <w:rsid w:val="00E61174"/>
    <w:rsid w:val="00E71932"/>
    <w:rsid w:val="00E736CC"/>
    <w:rsid w:val="00E75F5B"/>
    <w:rsid w:val="00E85165"/>
    <w:rsid w:val="00E8553F"/>
    <w:rsid w:val="00E95A2C"/>
    <w:rsid w:val="00EA0138"/>
    <w:rsid w:val="00EA03FD"/>
    <w:rsid w:val="00EA33C1"/>
    <w:rsid w:val="00EA6B75"/>
    <w:rsid w:val="00EB296B"/>
    <w:rsid w:val="00ED46B7"/>
    <w:rsid w:val="00EE29A6"/>
    <w:rsid w:val="00EE3562"/>
    <w:rsid w:val="00EE4854"/>
    <w:rsid w:val="00F00BBB"/>
    <w:rsid w:val="00F134C8"/>
    <w:rsid w:val="00F200B2"/>
    <w:rsid w:val="00F27265"/>
    <w:rsid w:val="00F65B6B"/>
    <w:rsid w:val="00F7004C"/>
    <w:rsid w:val="00F71756"/>
    <w:rsid w:val="00F744CD"/>
    <w:rsid w:val="00F80DE4"/>
    <w:rsid w:val="00F8266B"/>
    <w:rsid w:val="00FA31C9"/>
    <w:rsid w:val="00FA4539"/>
    <w:rsid w:val="00FA645C"/>
    <w:rsid w:val="00FC2934"/>
    <w:rsid w:val="00FE42FD"/>
    <w:rsid w:val="00FF1B9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1D93-C720-4ACD-BFB1-C2134A1D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13</cp:revision>
  <cp:lastPrinted>2023-10-21T02:49:00Z</cp:lastPrinted>
  <dcterms:created xsi:type="dcterms:W3CDTF">2023-12-11T02:16:00Z</dcterms:created>
  <dcterms:modified xsi:type="dcterms:W3CDTF">2023-12-11T07:44:00Z</dcterms:modified>
</cp:coreProperties>
</file>