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E087A" w14:textId="77777777" w:rsidR="000A6708" w:rsidRPr="003E6FBD" w:rsidRDefault="000A6708" w:rsidP="009E217F">
      <w:pPr>
        <w:shd w:val="clear" w:color="auto" w:fill="FFFFFF"/>
        <w:spacing w:line="276" w:lineRule="auto"/>
        <w:jc w:val="center"/>
        <w:rPr>
          <w:rFonts w:eastAsia="Times New Roman" w:cs="Times New Roman"/>
          <w:b/>
          <w:bCs/>
          <w:color w:val="050505"/>
          <w:szCs w:val="28"/>
          <w:lang w:val="en-US" w:eastAsia="vi-VN"/>
        </w:rPr>
      </w:pPr>
      <w:r w:rsidRPr="003E6FBD">
        <w:rPr>
          <w:rFonts w:eastAsia="Times New Roman" w:cs="Times New Roman"/>
          <w:b/>
          <w:bCs/>
          <w:color w:val="050505"/>
          <w:szCs w:val="28"/>
          <w:lang w:val="en-US" w:eastAsia="vi-VN"/>
        </w:rPr>
        <w:t>P</w:t>
      </w:r>
      <w:r w:rsidR="008D5A12" w:rsidRPr="003E6FBD">
        <w:rPr>
          <w:rFonts w:eastAsia="Times New Roman" w:cs="Times New Roman"/>
          <w:b/>
          <w:bCs/>
          <w:color w:val="050505"/>
          <w:szCs w:val="28"/>
          <w:lang w:val="en-US" w:eastAsia="vi-VN"/>
        </w:rPr>
        <w:t>hòng, chống tai nạn thương tích</w:t>
      </w:r>
      <w:r w:rsidRPr="003E6FBD">
        <w:rPr>
          <w:rFonts w:eastAsia="Times New Roman" w:cs="Times New Roman"/>
          <w:b/>
          <w:bCs/>
          <w:color w:val="050505"/>
          <w:szCs w:val="28"/>
          <w:lang w:val="en-US" w:eastAsia="vi-VN"/>
        </w:rPr>
        <w:t xml:space="preserve">, </w:t>
      </w:r>
    </w:p>
    <w:p w14:paraId="03769931" w14:textId="7D3E66E3" w:rsidR="00307E31" w:rsidRPr="003E6FBD" w:rsidRDefault="000A6708" w:rsidP="009E217F">
      <w:pPr>
        <w:shd w:val="clear" w:color="auto" w:fill="FFFFFF"/>
        <w:spacing w:line="276" w:lineRule="auto"/>
        <w:jc w:val="center"/>
        <w:rPr>
          <w:rFonts w:eastAsia="Times New Roman" w:cs="Times New Roman"/>
          <w:b/>
          <w:bCs/>
          <w:color w:val="050505"/>
          <w:szCs w:val="28"/>
          <w:lang w:val="en-US" w:eastAsia="vi-VN"/>
        </w:rPr>
      </w:pPr>
      <w:r w:rsidRPr="003E6FBD">
        <w:rPr>
          <w:rFonts w:eastAsia="Times New Roman" w:cs="Times New Roman"/>
          <w:b/>
          <w:bCs/>
          <w:color w:val="050505"/>
          <w:szCs w:val="28"/>
          <w:lang w:val="en-US" w:eastAsia="vi-VN"/>
        </w:rPr>
        <w:t>phòng ngừa bạo lực, xâm hại</w:t>
      </w:r>
      <w:r w:rsidR="008D5A12" w:rsidRPr="003E6FBD">
        <w:rPr>
          <w:rFonts w:eastAsia="Times New Roman" w:cs="Times New Roman"/>
          <w:b/>
          <w:bCs/>
          <w:color w:val="050505"/>
          <w:szCs w:val="28"/>
          <w:lang w:val="en-US" w:eastAsia="vi-VN"/>
        </w:rPr>
        <w:t xml:space="preserve"> trẻ em</w:t>
      </w:r>
      <w:r w:rsidRPr="003E6FBD">
        <w:rPr>
          <w:rFonts w:eastAsia="Times New Roman" w:cs="Times New Roman"/>
          <w:b/>
          <w:bCs/>
          <w:color w:val="050505"/>
          <w:szCs w:val="28"/>
          <w:lang w:val="en-US" w:eastAsia="vi-VN"/>
        </w:rPr>
        <w:t>,</w:t>
      </w:r>
      <w:r w:rsidR="008D5A12" w:rsidRPr="003E6FBD">
        <w:rPr>
          <w:rFonts w:eastAsia="Times New Roman" w:cs="Times New Roman"/>
          <w:b/>
          <w:bCs/>
          <w:color w:val="050505"/>
          <w:szCs w:val="28"/>
          <w:lang w:val="en-US" w:eastAsia="vi-VN"/>
        </w:rPr>
        <w:t xml:space="preserve"> </w:t>
      </w:r>
      <w:r w:rsidR="002B4C56" w:rsidRPr="003E6FBD">
        <w:rPr>
          <w:rFonts w:eastAsia="Times New Roman" w:cs="Times New Roman"/>
          <w:b/>
          <w:bCs/>
          <w:color w:val="050505"/>
          <w:szCs w:val="28"/>
          <w:lang w:val="en-US" w:eastAsia="vi-VN"/>
        </w:rPr>
        <w:t>và</w:t>
      </w:r>
      <w:r w:rsidRPr="003E6FBD">
        <w:rPr>
          <w:rFonts w:eastAsia="Times New Roman" w:cs="Times New Roman"/>
          <w:b/>
          <w:bCs/>
          <w:color w:val="050505"/>
          <w:szCs w:val="28"/>
          <w:lang w:val="en-US" w:eastAsia="vi-VN"/>
        </w:rPr>
        <w:t xml:space="preserve"> </w:t>
      </w:r>
      <w:r w:rsidR="008D5A12" w:rsidRPr="003E6FBD">
        <w:rPr>
          <w:rFonts w:eastAsia="Times New Roman" w:cs="Times New Roman"/>
          <w:b/>
          <w:bCs/>
          <w:color w:val="050505"/>
          <w:szCs w:val="28"/>
          <w:lang w:val="en-US" w:eastAsia="vi-VN"/>
        </w:rPr>
        <w:t>học sinh trong trường học.</w:t>
      </w:r>
    </w:p>
    <w:p w14:paraId="77DFAC7D" w14:textId="68A249CE" w:rsidR="00307E31" w:rsidRPr="003E6FBD" w:rsidRDefault="002B4C56" w:rsidP="009E217F">
      <w:pPr>
        <w:shd w:val="clear" w:color="auto" w:fill="FFFFFF"/>
        <w:spacing w:line="276" w:lineRule="auto"/>
        <w:jc w:val="left"/>
        <w:rPr>
          <w:rFonts w:eastAsia="Times New Roman" w:cs="Times New Roman"/>
          <w:color w:val="050505"/>
          <w:szCs w:val="28"/>
          <w:lang w:eastAsia="vi-VN"/>
        </w:rPr>
      </w:pPr>
      <w:r w:rsidRPr="003E6FBD">
        <w:rPr>
          <w:rFonts w:eastAsia="Times New Roman" w:cs="Times New Roman"/>
          <w:color w:val="050505"/>
          <w:szCs w:val="28"/>
          <w:lang w:val="en-US" w:eastAsia="vi-VN"/>
        </w:rPr>
        <w:t xml:space="preserve">             </w:t>
      </w:r>
      <w:r w:rsidR="00307E31" w:rsidRPr="003E6FBD">
        <w:rPr>
          <w:rFonts w:eastAsia="Times New Roman" w:cs="Times New Roman"/>
          <w:color w:val="050505"/>
          <w:szCs w:val="28"/>
          <w:lang w:eastAsia="vi-VN"/>
        </w:rPr>
        <w:t xml:space="preserve">Thực hiện Công văn hướng dẫn của Sở Giáo dục Đào tạo, Phòng Giáo dục Đào tạo về </w:t>
      </w:r>
      <w:r w:rsidR="008D5A12" w:rsidRPr="003E6FBD">
        <w:rPr>
          <w:rFonts w:eastAsia="Times New Roman" w:cs="Times New Roman"/>
          <w:color w:val="050505"/>
          <w:szCs w:val="28"/>
          <w:lang w:val="en-US" w:eastAsia="vi-VN"/>
        </w:rPr>
        <w:t>việc đảm bảo môi trường sống an toàn, phòng chống tai nạn, thương tích</w:t>
      </w:r>
      <w:r w:rsidR="000A6708" w:rsidRPr="003E6FBD">
        <w:rPr>
          <w:rFonts w:eastAsia="Times New Roman" w:cs="Times New Roman"/>
          <w:color w:val="050505"/>
          <w:szCs w:val="28"/>
          <w:lang w:val="en-US" w:eastAsia="vi-VN"/>
        </w:rPr>
        <w:t>, phòng ngừa bạo lực, xâm hại trẻ em và học sinh trong trường học</w:t>
      </w:r>
      <w:r w:rsidR="00307E31" w:rsidRPr="003E6FBD">
        <w:rPr>
          <w:rFonts w:eastAsia="Times New Roman" w:cs="Times New Roman"/>
          <w:color w:val="050505"/>
          <w:szCs w:val="28"/>
          <w:lang w:eastAsia="vi-VN"/>
        </w:rPr>
        <w:t xml:space="preserve">; </w:t>
      </w:r>
      <w:r w:rsidR="00360A30" w:rsidRPr="003E6FBD">
        <w:rPr>
          <w:rFonts w:eastAsia="Times New Roman" w:cs="Times New Roman"/>
          <w:color w:val="050505"/>
          <w:szCs w:val="28"/>
          <w:lang w:val="en-US" w:eastAsia="vi-VN"/>
        </w:rPr>
        <w:t>T</w:t>
      </w:r>
      <w:r w:rsidR="00307E31" w:rsidRPr="003E6FBD">
        <w:rPr>
          <w:rFonts w:eastAsia="Times New Roman" w:cs="Times New Roman"/>
          <w:color w:val="050505"/>
          <w:szCs w:val="28"/>
          <w:lang w:eastAsia="vi-VN"/>
        </w:rPr>
        <w:t xml:space="preserve">hực hiện chỉ đạo của Đảng ủy, Ban giám hiệu nhà trường. </w:t>
      </w:r>
    </w:p>
    <w:p w14:paraId="40DD1C71" w14:textId="77777777" w:rsidR="003E6FBD" w:rsidRPr="003E6FBD" w:rsidRDefault="00E66627" w:rsidP="009E217F">
      <w:pPr>
        <w:spacing w:line="276" w:lineRule="auto"/>
        <w:rPr>
          <w:rFonts w:cs="Times New Roman"/>
          <w:color w:val="000000"/>
          <w:szCs w:val="28"/>
        </w:rPr>
      </w:pPr>
      <w:r w:rsidRPr="003E6FBD">
        <w:rPr>
          <w:rFonts w:eastAsia="Times New Roman" w:cs="Times New Roman"/>
          <w:color w:val="050505"/>
          <w:szCs w:val="28"/>
          <w:lang w:val="en-US" w:eastAsia="vi-VN"/>
        </w:rPr>
        <w:t xml:space="preserve">           </w:t>
      </w:r>
      <w:r w:rsidR="00360A30" w:rsidRPr="003E6FBD">
        <w:rPr>
          <w:rFonts w:eastAsia="Times New Roman" w:cs="Times New Roman"/>
          <w:color w:val="050505"/>
          <w:szCs w:val="28"/>
          <w:lang w:val="en-US" w:eastAsia="vi-VN"/>
        </w:rPr>
        <w:t>Thực hiện công tác phòng, chống tai nạn, thương tích trẻ em và học sinh trong trường học, xây dựng trường học an toàn, trường THCS Hồng Bàng đã chủ động</w:t>
      </w:r>
      <w:r w:rsidR="001C38E8" w:rsidRPr="003E6FBD">
        <w:rPr>
          <w:rFonts w:eastAsia="Times New Roman" w:cs="Times New Roman"/>
          <w:color w:val="050505"/>
          <w:szCs w:val="28"/>
          <w:lang w:val="en-US" w:eastAsia="vi-VN"/>
        </w:rPr>
        <w:t>, tích cực tuyên truyền, giáo dục học sinh thông qua các tiết học chủ đề, lồng ghép vào các hoạt động học tập hàng ngày</w:t>
      </w:r>
      <w:r w:rsidR="00C80817" w:rsidRPr="003E6FBD">
        <w:rPr>
          <w:rFonts w:eastAsia="Times New Roman" w:cs="Times New Roman"/>
          <w:color w:val="050505"/>
          <w:szCs w:val="28"/>
          <w:lang w:val="en-US" w:eastAsia="vi-VN"/>
        </w:rPr>
        <w:t xml:space="preserve"> các lớp học</w:t>
      </w:r>
      <w:r w:rsidR="005C47B1" w:rsidRPr="003E6FBD">
        <w:rPr>
          <w:rFonts w:eastAsia="Times New Roman" w:cs="Times New Roman"/>
          <w:color w:val="050505"/>
          <w:szCs w:val="28"/>
          <w:lang w:val="en-US" w:eastAsia="vi-VN"/>
        </w:rPr>
        <w:t xml:space="preserve">. </w:t>
      </w:r>
      <w:r w:rsidR="003E6FBD" w:rsidRPr="003E6FBD">
        <w:rPr>
          <w:rFonts w:cs="Times New Roman"/>
          <w:color w:val="000000"/>
          <w:szCs w:val="28"/>
          <w:lang w:val="en-US"/>
        </w:rPr>
        <w:t>C</w:t>
      </w:r>
      <w:r w:rsidR="00EE6F3C" w:rsidRPr="003E6FBD">
        <w:rPr>
          <w:rFonts w:cs="Times New Roman"/>
          <w:color w:val="000000"/>
          <w:szCs w:val="28"/>
        </w:rPr>
        <w:t>ác em được chia sẻ thông tin về các vụ tai nạn thương tích, các vụ bạo lực, xâm hại trẻ em diễn ra trong thời gian gần đây</w:t>
      </w:r>
      <w:r w:rsidR="003E6FBD" w:rsidRPr="003E6FBD">
        <w:rPr>
          <w:rFonts w:cs="Times New Roman"/>
          <w:color w:val="000000"/>
          <w:szCs w:val="28"/>
          <w:lang w:val="en-US"/>
        </w:rPr>
        <w:t>,</w:t>
      </w:r>
      <w:r w:rsidR="00EE6F3C" w:rsidRPr="003E6FBD">
        <w:rPr>
          <w:rFonts w:cs="Times New Roman"/>
          <w:color w:val="000000"/>
          <w:szCs w:val="28"/>
        </w:rPr>
        <w:t xml:space="preserve"> cung cấp kiến thức cơ bản về phòng tránh tai nạn thương tích và sơ cấp cứu trong các trường hợp như: đuối nước, bỏng, điện giật, tổn thương phần mềm.</w:t>
      </w:r>
      <w:r w:rsidR="003E6FBD" w:rsidRPr="003E6FBD">
        <w:rPr>
          <w:rFonts w:cs="Times New Roman"/>
          <w:color w:val="000000"/>
          <w:szCs w:val="28"/>
          <w:lang w:val="en-US"/>
        </w:rPr>
        <w:t xml:space="preserve"> </w:t>
      </w:r>
      <w:r w:rsidR="00EE6F3C" w:rsidRPr="003E6FBD">
        <w:rPr>
          <w:rFonts w:cs="Times New Roman"/>
          <w:color w:val="000000"/>
          <w:szCs w:val="28"/>
        </w:rPr>
        <w:t xml:space="preserve">Bên cạnh đó, các em được </w:t>
      </w:r>
      <w:r w:rsidR="003E6FBD" w:rsidRPr="003E6FBD">
        <w:rPr>
          <w:rFonts w:cs="Times New Roman"/>
          <w:color w:val="000000"/>
          <w:szCs w:val="28"/>
          <w:lang w:val="en-US"/>
        </w:rPr>
        <w:t>trang bị</w:t>
      </w:r>
      <w:r w:rsidR="00EE6F3C" w:rsidRPr="003E6FBD">
        <w:rPr>
          <w:rFonts w:cs="Times New Roman"/>
          <w:color w:val="000000"/>
          <w:szCs w:val="28"/>
        </w:rPr>
        <w:t xml:space="preserve"> những kiến thức về phòng, chống xâm hại trẻ em</w:t>
      </w:r>
      <w:r w:rsidR="003E6FBD" w:rsidRPr="003E6FBD">
        <w:rPr>
          <w:rFonts w:cs="Times New Roman"/>
          <w:color w:val="000000"/>
          <w:szCs w:val="28"/>
          <w:lang w:val="en-US"/>
        </w:rPr>
        <w:t xml:space="preserve">, </w:t>
      </w:r>
      <w:r w:rsidR="00EE6F3C" w:rsidRPr="003E6FBD">
        <w:rPr>
          <w:rFonts w:cs="Times New Roman"/>
          <w:color w:val="000000"/>
          <w:szCs w:val="28"/>
        </w:rPr>
        <w:t>hướng dẫn cách nhận diện hành vi xâm hại, tác hại và trách nhiệm pháp lý đối với người thực hiện hành vi xâm hại trẻ em; một số kỹ năng ứng xử khi có tình huống bạo lực gia đình, xâm hại tình dục trẻ em. </w:t>
      </w:r>
    </w:p>
    <w:p w14:paraId="33C67427" w14:textId="549DC8CB" w:rsidR="00EE6F3C" w:rsidRDefault="003E6FBD" w:rsidP="009E217F">
      <w:pPr>
        <w:spacing w:line="276" w:lineRule="auto"/>
        <w:rPr>
          <w:rFonts w:cs="Times New Roman"/>
          <w:color w:val="000000"/>
          <w:szCs w:val="28"/>
          <w:lang w:val="en-US"/>
        </w:rPr>
      </w:pPr>
      <w:r w:rsidRPr="003E6FBD">
        <w:rPr>
          <w:rFonts w:cs="Times New Roman"/>
          <w:color w:val="000000"/>
          <w:szCs w:val="28"/>
        </w:rPr>
        <w:t xml:space="preserve">           </w:t>
      </w:r>
      <w:r w:rsidR="00EE6F3C" w:rsidRPr="003E6FBD">
        <w:rPr>
          <w:rFonts w:cs="Times New Roman"/>
          <w:color w:val="000000"/>
          <w:szCs w:val="28"/>
        </w:rPr>
        <w:t>Đây là những kiến thức, kỹ năng cần thiết nhằm chủ động phòng ngừa, ngăn chặn các tai nạn thương tích, các hành vi bạo lực, xâm hại, xâm hại tình dục trẻ em góp phần xây dựng môi trường sống an toàn cho trẻ em tại gia đình, trường học và cộng đồng</w:t>
      </w:r>
      <w:r w:rsidR="0051270D">
        <w:rPr>
          <w:rFonts w:cs="Times New Roman"/>
          <w:color w:val="000000"/>
          <w:szCs w:val="28"/>
          <w:lang w:val="en-US"/>
        </w:rPr>
        <w:t>.</w:t>
      </w:r>
    </w:p>
    <w:p w14:paraId="442D05C9" w14:textId="0DF20889" w:rsidR="0051270D" w:rsidRDefault="0051270D" w:rsidP="009E217F">
      <w:pPr>
        <w:spacing w:line="276" w:lineRule="auto"/>
        <w:rPr>
          <w:rFonts w:cs="Times New Roman"/>
          <w:color w:val="000000"/>
          <w:szCs w:val="28"/>
          <w:lang w:val="en-US"/>
        </w:rPr>
      </w:pPr>
      <w:r>
        <w:rPr>
          <w:rFonts w:cs="Times New Roman"/>
          <w:color w:val="000000"/>
          <w:szCs w:val="28"/>
          <w:lang w:val="en-US"/>
        </w:rPr>
        <w:t xml:space="preserve">          Sau đây là một số hình ảnh các tiết học:</w:t>
      </w:r>
    </w:p>
    <w:p w14:paraId="193E1E61" w14:textId="0A79C6A8" w:rsidR="00A775BC" w:rsidRDefault="00A775BC" w:rsidP="009E217F">
      <w:pPr>
        <w:spacing w:line="276" w:lineRule="auto"/>
        <w:rPr>
          <w:rFonts w:cs="Times New Roman"/>
          <w:color w:val="000000"/>
          <w:szCs w:val="28"/>
          <w:lang w:val="en-US"/>
        </w:rPr>
      </w:pPr>
      <w:r>
        <w:rPr>
          <w:noProof/>
        </w:rPr>
        <w:drawing>
          <wp:inline distT="0" distB="0" distL="0" distR="0" wp14:anchorId="7CC6BF25" wp14:editId="4E560FD9">
            <wp:extent cx="5745480" cy="39547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45480" cy="3954780"/>
                    </a:xfrm>
                    <a:prstGeom prst="rect">
                      <a:avLst/>
                    </a:prstGeom>
                    <a:noFill/>
                    <a:ln>
                      <a:noFill/>
                    </a:ln>
                  </pic:spPr>
                </pic:pic>
              </a:graphicData>
            </a:graphic>
          </wp:inline>
        </w:drawing>
      </w:r>
    </w:p>
    <w:p w14:paraId="34EAF2E0" w14:textId="01997F22" w:rsidR="0051270D" w:rsidRDefault="00FE2E18" w:rsidP="009E217F">
      <w:pPr>
        <w:spacing w:line="276" w:lineRule="auto"/>
        <w:rPr>
          <w:noProof/>
        </w:rPr>
      </w:pPr>
      <w:r>
        <w:rPr>
          <w:noProof/>
        </w:rPr>
        <w:lastRenderedPageBreak/>
        <w:drawing>
          <wp:inline distT="0" distB="0" distL="0" distR="0" wp14:anchorId="7FB15E3B" wp14:editId="7F4BCD3A">
            <wp:extent cx="5707380" cy="4280535"/>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7380" cy="4280535"/>
                    </a:xfrm>
                    <a:prstGeom prst="rect">
                      <a:avLst/>
                    </a:prstGeom>
                    <a:noFill/>
                    <a:ln>
                      <a:noFill/>
                    </a:ln>
                  </pic:spPr>
                </pic:pic>
              </a:graphicData>
            </a:graphic>
          </wp:inline>
        </w:drawing>
      </w:r>
      <w:r>
        <w:rPr>
          <w:noProof/>
        </w:rPr>
        <w:drawing>
          <wp:inline distT="0" distB="0" distL="0" distR="0" wp14:anchorId="0E6D8901" wp14:editId="6523D34E">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325280">
        <w:rPr>
          <w:noProof/>
        </w:rPr>
        <w:lastRenderedPageBreak/>
        <w:drawing>
          <wp:inline distT="0" distB="0" distL="0" distR="0" wp14:anchorId="1178FC2C" wp14:editId="466AE578">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A775BC">
        <w:rPr>
          <w:noProof/>
        </w:rPr>
        <w:drawing>
          <wp:inline distT="0" distB="0" distL="0" distR="0" wp14:anchorId="241D5EB8" wp14:editId="5356E0FD">
            <wp:extent cx="5760720" cy="4320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FD3334">
        <w:rPr>
          <w:noProof/>
        </w:rPr>
        <w:lastRenderedPageBreak/>
        <w:drawing>
          <wp:inline distT="0" distB="0" distL="0" distR="0" wp14:anchorId="4F220859" wp14:editId="7A809024">
            <wp:extent cx="5760720" cy="3604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604260"/>
                    </a:xfrm>
                    <a:prstGeom prst="rect">
                      <a:avLst/>
                    </a:prstGeom>
                    <a:noFill/>
                    <a:ln>
                      <a:noFill/>
                    </a:ln>
                  </pic:spPr>
                </pic:pic>
              </a:graphicData>
            </a:graphic>
          </wp:inline>
        </w:drawing>
      </w:r>
    </w:p>
    <w:p w14:paraId="01DF04C1" w14:textId="63C60F8B" w:rsidR="00085333" w:rsidRPr="00085333" w:rsidRDefault="00085333" w:rsidP="00085333">
      <w:pPr>
        <w:rPr>
          <w:rFonts w:cs="Times New Roman"/>
          <w:szCs w:val="28"/>
          <w:lang w:val="en-US"/>
        </w:rPr>
      </w:pPr>
    </w:p>
    <w:p w14:paraId="404F2083" w14:textId="369F2A57" w:rsidR="00085333" w:rsidRPr="00085333" w:rsidRDefault="00085333" w:rsidP="00085333">
      <w:pPr>
        <w:rPr>
          <w:rFonts w:cs="Times New Roman"/>
          <w:szCs w:val="28"/>
          <w:lang w:val="en-US"/>
        </w:rPr>
      </w:pPr>
    </w:p>
    <w:p w14:paraId="132822E6" w14:textId="05CF9C7D" w:rsidR="00085333" w:rsidRPr="00085333" w:rsidRDefault="00085333" w:rsidP="00085333">
      <w:pPr>
        <w:rPr>
          <w:rFonts w:cs="Times New Roman"/>
          <w:szCs w:val="28"/>
          <w:lang w:val="en-US"/>
        </w:rPr>
      </w:pPr>
    </w:p>
    <w:p w14:paraId="08B30D1A" w14:textId="7447EA43" w:rsidR="00085333" w:rsidRPr="00085333" w:rsidRDefault="00085333" w:rsidP="00085333">
      <w:pPr>
        <w:rPr>
          <w:rFonts w:cs="Times New Roman"/>
          <w:szCs w:val="28"/>
          <w:lang w:val="en-US"/>
        </w:rPr>
      </w:pPr>
    </w:p>
    <w:p w14:paraId="210F2439" w14:textId="2A5173D7" w:rsidR="00085333" w:rsidRPr="00085333" w:rsidRDefault="003D5413" w:rsidP="00085333">
      <w:pPr>
        <w:rPr>
          <w:rFonts w:cs="Times New Roman"/>
          <w:szCs w:val="28"/>
          <w:lang w:val="en-US"/>
        </w:rPr>
      </w:pPr>
      <w:r>
        <w:rPr>
          <w:noProof/>
        </w:rPr>
        <w:drawing>
          <wp:inline distT="0" distB="0" distL="0" distR="0" wp14:anchorId="11D5BA3A" wp14:editId="085DC0C0">
            <wp:extent cx="5760720" cy="4564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564380"/>
                    </a:xfrm>
                    <a:prstGeom prst="rect">
                      <a:avLst/>
                    </a:prstGeom>
                    <a:noFill/>
                    <a:ln>
                      <a:noFill/>
                    </a:ln>
                  </pic:spPr>
                </pic:pic>
              </a:graphicData>
            </a:graphic>
          </wp:inline>
        </w:drawing>
      </w:r>
    </w:p>
    <w:p w14:paraId="1CA3CB21" w14:textId="52B4765F" w:rsidR="00085333" w:rsidRPr="00085333" w:rsidRDefault="00085333" w:rsidP="00085333">
      <w:pPr>
        <w:rPr>
          <w:rFonts w:cs="Times New Roman"/>
          <w:szCs w:val="28"/>
          <w:lang w:val="en-US"/>
        </w:rPr>
      </w:pPr>
    </w:p>
    <w:p w14:paraId="702DFBFE" w14:textId="08BA24A9" w:rsidR="00085333" w:rsidRPr="00085333" w:rsidRDefault="00085333" w:rsidP="00085333">
      <w:pPr>
        <w:rPr>
          <w:rFonts w:cs="Times New Roman"/>
          <w:szCs w:val="28"/>
          <w:lang w:val="en-US"/>
        </w:rPr>
      </w:pPr>
    </w:p>
    <w:p w14:paraId="58840A62" w14:textId="5C8F460A" w:rsidR="00085333" w:rsidRPr="00085333" w:rsidRDefault="00085333" w:rsidP="00085333">
      <w:pPr>
        <w:rPr>
          <w:rFonts w:cs="Times New Roman"/>
          <w:szCs w:val="28"/>
          <w:lang w:val="en-US"/>
        </w:rPr>
      </w:pPr>
    </w:p>
    <w:p w14:paraId="7F7ED1CF" w14:textId="38AE8AB6" w:rsidR="00085333" w:rsidRPr="00085333" w:rsidRDefault="00085333" w:rsidP="00085333">
      <w:pPr>
        <w:rPr>
          <w:rFonts w:cs="Times New Roman"/>
          <w:szCs w:val="28"/>
          <w:lang w:val="en-US"/>
        </w:rPr>
      </w:pPr>
    </w:p>
    <w:p w14:paraId="2BDF94CA" w14:textId="3B5BE4F2" w:rsidR="00085333" w:rsidRPr="00085333" w:rsidRDefault="00085333" w:rsidP="00085333">
      <w:pPr>
        <w:rPr>
          <w:rFonts w:cs="Times New Roman"/>
          <w:szCs w:val="28"/>
          <w:lang w:val="en-US"/>
        </w:rPr>
      </w:pPr>
    </w:p>
    <w:p w14:paraId="4F6AF067" w14:textId="6773BC70" w:rsidR="00085333" w:rsidRDefault="00085333" w:rsidP="00085333">
      <w:pPr>
        <w:rPr>
          <w:noProof/>
        </w:rPr>
      </w:pPr>
    </w:p>
    <w:p w14:paraId="08536861" w14:textId="1C3FA6F3" w:rsidR="00085333" w:rsidRDefault="00085333" w:rsidP="00085333">
      <w:pPr>
        <w:tabs>
          <w:tab w:val="left" w:pos="2076"/>
        </w:tabs>
        <w:rPr>
          <w:noProof/>
        </w:rPr>
      </w:pPr>
      <w:r>
        <w:rPr>
          <w:rFonts w:cs="Times New Roman"/>
          <w:szCs w:val="28"/>
          <w:lang w:val="en-US"/>
        </w:rPr>
        <w:tab/>
      </w:r>
      <w:r>
        <w:rPr>
          <w:noProof/>
        </w:rPr>
        <w:drawing>
          <wp:inline distT="0" distB="0" distL="0" distR="0" wp14:anchorId="6428E0EB" wp14:editId="3A8D786C">
            <wp:extent cx="5730240" cy="54711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0350" cy="5480813"/>
                    </a:xfrm>
                    <a:prstGeom prst="rect">
                      <a:avLst/>
                    </a:prstGeom>
                    <a:noFill/>
                    <a:ln>
                      <a:noFill/>
                    </a:ln>
                  </pic:spPr>
                </pic:pic>
              </a:graphicData>
            </a:graphic>
          </wp:inline>
        </w:drawing>
      </w:r>
    </w:p>
    <w:p w14:paraId="50F477D1" w14:textId="2B0260AD" w:rsidR="00085333" w:rsidRPr="00085333" w:rsidRDefault="00085333" w:rsidP="00085333">
      <w:pPr>
        <w:rPr>
          <w:rFonts w:cs="Times New Roman"/>
          <w:szCs w:val="28"/>
          <w:lang w:val="en-US"/>
        </w:rPr>
      </w:pPr>
    </w:p>
    <w:p w14:paraId="499C0D53" w14:textId="02B80EC2" w:rsidR="00085333" w:rsidRPr="00085333" w:rsidRDefault="00085333" w:rsidP="00085333">
      <w:pPr>
        <w:rPr>
          <w:rFonts w:cs="Times New Roman"/>
          <w:szCs w:val="28"/>
          <w:lang w:val="en-US"/>
        </w:rPr>
      </w:pPr>
    </w:p>
    <w:p w14:paraId="6A1AE7A4" w14:textId="25355D24" w:rsidR="00085333" w:rsidRPr="00085333" w:rsidRDefault="00085333" w:rsidP="00085333">
      <w:pPr>
        <w:rPr>
          <w:rFonts w:cs="Times New Roman"/>
          <w:szCs w:val="28"/>
          <w:lang w:val="en-US"/>
        </w:rPr>
      </w:pPr>
    </w:p>
    <w:p w14:paraId="0B430167" w14:textId="470223AD" w:rsidR="00085333" w:rsidRDefault="005A047A" w:rsidP="00085333">
      <w:pPr>
        <w:rPr>
          <w:noProof/>
        </w:rPr>
      </w:pPr>
      <w:r>
        <w:rPr>
          <w:noProof/>
        </w:rPr>
        <w:lastRenderedPageBreak/>
        <w:drawing>
          <wp:inline distT="0" distB="0" distL="0" distR="0" wp14:anchorId="381F6E8D" wp14:editId="10FD1386">
            <wp:extent cx="5760720" cy="2592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2FB546E6" w14:textId="2E72DC96" w:rsidR="00085333" w:rsidRPr="00085333" w:rsidRDefault="00085333" w:rsidP="00085333">
      <w:pPr>
        <w:tabs>
          <w:tab w:val="left" w:pos="2496"/>
        </w:tabs>
        <w:rPr>
          <w:rFonts w:cs="Times New Roman"/>
          <w:szCs w:val="28"/>
          <w:lang w:val="en-US"/>
        </w:rPr>
      </w:pPr>
      <w:r>
        <w:rPr>
          <w:rFonts w:cs="Times New Roman"/>
          <w:szCs w:val="28"/>
          <w:lang w:val="en-US"/>
        </w:rPr>
        <w:tab/>
      </w:r>
    </w:p>
    <w:sectPr w:rsidR="00085333" w:rsidRPr="00085333" w:rsidSect="000B1938">
      <w:pgSz w:w="11907" w:h="16839" w:code="9"/>
      <w:pgMar w:top="1134" w:right="1134" w:bottom="1134"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E31"/>
    <w:rsid w:val="00085333"/>
    <w:rsid w:val="000A6708"/>
    <w:rsid w:val="000B1938"/>
    <w:rsid w:val="000C2CCB"/>
    <w:rsid w:val="000F253C"/>
    <w:rsid w:val="000F7127"/>
    <w:rsid w:val="0014729A"/>
    <w:rsid w:val="001C38E8"/>
    <w:rsid w:val="002B4C56"/>
    <w:rsid w:val="002E4F3C"/>
    <w:rsid w:val="00307E31"/>
    <w:rsid w:val="00325280"/>
    <w:rsid w:val="00360A30"/>
    <w:rsid w:val="0038640A"/>
    <w:rsid w:val="003D5413"/>
    <w:rsid w:val="003E6FBD"/>
    <w:rsid w:val="003F6A29"/>
    <w:rsid w:val="004C6F94"/>
    <w:rsid w:val="0051270D"/>
    <w:rsid w:val="005A047A"/>
    <w:rsid w:val="005C47B1"/>
    <w:rsid w:val="0066046E"/>
    <w:rsid w:val="00662442"/>
    <w:rsid w:val="007540CB"/>
    <w:rsid w:val="007A7308"/>
    <w:rsid w:val="007C40CB"/>
    <w:rsid w:val="007F6940"/>
    <w:rsid w:val="008D5A12"/>
    <w:rsid w:val="009026D7"/>
    <w:rsid w:val="009A2B9C"/>
    <w:rsid w:val="009E217F"/>
    <w:rsid w:val="009F637E"/>
    <w:rsid w:val="00A56AD9"/>
    <w:rsid w:val="00A775BC"/>
    <w:rsid w:val="00A874D0"/>
    <w:rsid w:val="00B022EA"/>
    <w:rsid w:val="00BD3E23"/>
    <w:rsid w:val="00C80817"/>
    <w:rsid w:val="00D333FD"/>
    <w:rsid w:val="00D57E26"/>
    <w:rsid w:val="00E04E95"/>
    <w:rsid w:val="00E26FB9"/>
    <w:rsid w:val="00E66627"/>
    <w:rsid w:val="00EE6F3C"/>
    <w:rsid w:val="00F6095F"/>
    <w:rsid w:val="00FD3334"/>
    <w:rsid w:val="00FE2E1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A05A5"/>
  <w15:chartTrackingRefBased/>
  <w15:docId w15:val="{981E3344-267E-4004-A2B4-A47E24597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line="2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 w:lineRule="atLeas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6F3C"/>
    <w:pPr>
      <w:spacing w:before="100" w:beforeAutospacing="1" w:after="100" w:afterAutospacing="1" w:line="240" w:lineRule="auto"/>
      <w:jc w:val="left"/>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74678">
      <w:bodyDiv w:val="1"/>
      <w:marLeft w:val="0"/>
      <w:marRight w:val="0"/>
      <w:marTop w:val="0"/>
      <w:marBottom w:val="0"/>
      <w:divBdr>
        <w:top w:val="none" w:sz="0" w:space="0" w:color="auto"/>
        <w:left w:val="none" w:sz="0" w:space="0" w:color="auto"/>
        <w:bottom w:val="none" w:sz="0" w:space="0" w:color="auto"/>
        <w:right w:val="none" w:sz="0" w:space="0" w:color="auto"/>
      </w:divBdr>
      <w:divsChild>
        <w:div w:id="355930560">
          <w:marLeft w:val="0"/>
          <w:marRight w:val="0"/>
          <w:marTop w:val="0"/>
          <w:marBottom w:val="0"/>
          <w:divBdr>
            <w:top w:val="none" w:sz="0" w:space="0" w:color="auto"/>
            <w:left w:val="none" w:sz="0" w:space="0" w:color="auto"/>
            <w:bottom w:val="none" w:sz="0" w:space="0" w:color="auto"/>
            <w:right w:val="none" w:sz="0" w:space="0" w:color="auto"/>
          </w:divBdr>
        </w:div>
        <w:div w:id="2016419501">
          <w:marLeft w:val="0"/>
          <w:marRight w:val="0"/>
          <w:marTop w:val="120"/>
          <w:marBottom w:val="0"/>
          <w:divBdr>
            <w:top w:val="none" w:sz="0" w:space="0" w:color="auto"/>
            <w:left w:val="none" w:sz="0" w:space="0" w:color="auto"/>
            <w:bottom w:val="none" w:sz="0" w:space="0" w:color="auto"/>
            <w:right w:val="none" w:sz="0" w:space="0" w:color="auto"/>
          </w:divBdr>
          <w:divsChild>
            <w:div w:id="93675859">
              <w:marLeft w:val="0"/>
              <w:marRight w:val="0"/>
              <w:marTop w:val="0"/>
              <w:marBottom w:val="0"/>
              <w:divBdr>
                <w:top w:val="none" w:sz="0" w:space="0" w:color="auto"/>
                <w:left w:val="none" w:sz="0" w:space="0" w:color="auto"/>
                <w:bottom w:val="none" w:sz="0" w:space="0" w:color="auto"/>
                <w:right w:val="none" w:sz="0" w:space="0" w:color="auto"/>
              </w:divBdr>
            </w:div>
            <w:div w:id="1125000203">
              <w:marLeft w:val="0"/>
              <w:marRight w:val="0"/>
              <w:marTop w:val="0"/>
              <w:marBottom w:val="0"/>
              <w:divBdr>
                <w:top w:val="none" w:sz="0" w:space="0" w:color="auto"/>
                <w:left w:val="none" w:sz="0" w:space="0" w:color="auto"/>
                <w:bottom w:val="none" w:sz="0" w:space="0" w:color="auto"/>
                <w:right w:val="none" w:sz="0" w:space="0" w:color="auto"/>
              </w:divBdr>
            </w:div>
            <w:div w:id="1011184657">
              <w:marLeft w:val="0"/>
              <w:marRight w:val="0"/>
              <w:marTop w:val="0"/>
              <w:marBottom w:val="0"/>
              <w:divBdr>
                <w:top w:val="none" w:sz="0" w:space="0" w:color="auto"/>
                <w:left w:val="none" w:sz="0" w:space="0" w:color="auto"/>
                <w:bottom w:val="none" w:sz="0" w:space="0" w:color="auto"/>
                <w:right w:val="none" w:sz="0" w:space="0" w:color="auto"/>
              </w:divBdr>
            </w:div>
            <w:div w:id="1213081859">
              <w:marLeft w:val="0"/>
              <w:marRight w:val="0"/>
              <w:marTop w:val="0"/>
              <w:marBottom w:val="0"/>
              <w:divBdr>
                <w:top w:val="none" w:sz="0" w:space="0" w:color="auto"/>
                <w:left w:val="none" w:sz="0" w:space="0" w:color="auto"/>
                <w:bottom w:val="none" w:sz="0" w:space="0" w:color="auto"/>
                <w:right w:val="none" w:sz="0" w:space="0" w:color="auto"/>
              </w:divBdr>
            </w:div>
            <w:div w:id="1767579667">
              <w:marLeft w:val="0"/>
              <w:marRight w:val="0"/>
              <w:marTop w:val="0"/>
              <w:marBottom w:val="0"/>
              <w:divBdr>
                <w:top w:val="none" w:sz="0" w:space="0" w:color="auto"/>
                <w:left w:val="none" w:sz="0" w:space="0" w:color="auto"/>
                <w:bottom w:val="none" w:sz="0" w:space="0" w:color="auto"/>
                <w:right w:val="none" w:sz="0" w:space="0" w:color="auto"/>
              </w:divBdr>
            </w:div>
            <w:div w:id="40765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6</Pages>
  <Words>237</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Dell</cp:lastModifiedBy>
  <cp:revision>11</cp:revision>
  <cp:lastPrinted>2023-12-08T06:44:00Z</cp:lastPrinted>
  <dcterms:created xsi:type="dcterms:W3CDTF">2023-03-03T07:31:00Z</dcterms:created>
  <dcterms:modified xsi:type="dcterms:W3CDTF">2023-12-08T06:46:00Z</dcterms:modified>
</cp:coreProperties>
</file>