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C30" w:rsidRDefault="00EC5C30" w:rsidP="00EC5C30">
      <w:pPr>
        <w:rPr>
          <w:sz w:val="26"/>
          <w:szCs w:val="26"/>
        </w:rPr>
      </w:pPr>
      <w:bookmarkStart w:id="0" w:name="_GoBack"/>
      <w:r>
        <w:rPr>
          <w:noProof/>
          <w:sz w:val="26"/>
          <w:szCs w:val="26"/>
        </w:rPr>
        <w:t>SỞ</w:t>
      </w:r>
      <w:r>
        <w:rPr>
          <w:sz w:val="26"/>
          <w:szCs w:val="26"/>
        </w:rPr>
        <w:t xml:space="preserve"> GD&amp;ĐT HẢI PHÒNG</w:t>
      </w:r>
    </w:p>
    <w:p w:rsidR="00EC5C30" w:rsidRDefault="00EC5C30" w:rsidP="00EC5C30">
      <w:pPr>
        <w:rPr>
          <w:b/>
          <w:sz w:val="26"/>
          <w:szCs w:val="26"/>
        </w:rPr>
      </w:pPr>
      <w:bookmarkStart w:id="1" w:name="name_school"/>
      <w:bookmarkEnd w:id="1"/>
      <w:r>
        <w:rPr>
          <w:b/>
          <w:sz w:val="26"/>
          <w:szCs w:val="26"/>
        </w:rPr>
        <w:t>TRƯỜNG THPT CÁT BÀ</w:t>
      </w:r>
    </w:p>
    <w:p w:rsidR="00B607B5" w:rsidRPr="00E64144" w:rsidRDefault="00B607B5" w:rsidP="00B607B5">
      <w:pPr>
        <w:jc w:val="center"/>
        <w:rPr>
          <w:b/>
          <w:sz w:val="28"/>
          <w:szCs w:val="28"/>
        </w:rPr>
      </w:pPr>
      <w:r w:rsidRPr="00E64144">
        <w:rPr>
          <w:b/>
          <w:sz w:val="28"/>
          <w:szCs w:val="28"/>
        </w:rPr>
        <w:t>BẢNG ĐẶC TẢ KĨ THUẬT ĐỀ KIỂM TRA CUỐI KỲ 1 NĂM 202</w:t>
      </w:r>
      <w:r>
        <w:rPr>
          <w:b/>
          <w:sz w:val="28"/>
          <w:szCs w:val="28"/>
        </w:rPr>
        <w:t>3</w:t>
      </w:r>
      <w:r w:rsidRPr="00E64144">
        <w:rPr>
          <w:b/>
          <w:sz w:val="28"/>
          <w:szCs w:val="28"/>
        </w:rPr>
        <w:t xml:space="preserve"> - 202</w:t>
      </w:r>
      <w:r>
        <w:rPr>
          <w:b/>
          <w:sz w:val="28"/>
          <w:szCs w:val="28"/>
        </w:rPr>
        <w:t>4</w:t>
      </w:r>
    </w:p>
    <w:p w:rsidR="00B607B5" w:rsidRPr="00E64144" w:rsidRDefault="00B607B5" w:rsidP="00B607B5">
      <w:pPr>
        <w:jc w:val="center"/>
        <w:rPr>
          <w:b/>
          <w:sz w:val="28"/>
          <w:szCs w:val="28"/>
        </w:rPr>
      </w:pPr>
      <w:r w:rsidRPr="00E64144">
        <w:rPr>
          <w:b/>
          <w:sz w:val="28"/>
          <w:szCs w:val="28"/>
        </w:rPr>
        <w:t>MÔN: TOÁN 10 – THỜI GIAN LÀM BÀI: 90 phút</w:t>
      </w:r>
      <w:bookmarkEnd w:id="0"/>
    </w:p>
    <w:p w:rsidR="00B607B5" w:rsidRPr="00E64144" w:rsidRDefault="00B607B5" w:rsidP="00B607B5">
      <w:pPr>
        <w:jc w:val="center"/>
        <w:rPr>
          <w:b/>
          <w:sz w:val="16"/>
          <w:szCs w:val="16"/>
        </w:rPr>
      </w:pPr>
    </w:p>
    <w:p w:rsidR="00B607B5" w:rsidRPr="00E64144" w:rsidRDefault="00B607B5" w:rsidP="00B607B5">
      <w:pPr>
        <w:jc w:val="center"/>
        <w:rPr>
          <w:b/>
          <w:sz w:val="16"/>
          <w:szCs w:val="16"/>
        </w:rPr>
      </w:pPr>
    </w:p>
    <w:tbl>
      <w:tblPr>
        <w:tblW w:w="152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131"/>
        <w:gridCol w:w="1440"/>
        <w:gridCol w:w="8910"/>
        <w:gridCol w:w="810"/>
        <w:gridCol w:w="900"/>
        <w:gridCol w:w="630"/>
        <w:gridCol w:w="900"/>
      </w:tblGrid>
      <w:tr w:rsidR="00B607B5" w:rsidRPr="00E64144" w:rsidTr="007B0686">
        <w:trPr>
          <w:tblHeader/>
        </w:trPr>
        <w:tc>
          <w:tcPr>
            <w:tcW w:w="555" w:type="dxa"/>
            <w:vMerge w:val="restart"/>
            <w:vAlign w:val="center"/>
          </w:tcPr>
          <w:p w:rsidR="00B607B5" w:rsidRPr="00E64144" w:rsidRDefault="00B607B5" w:rsidP="007B0686">
            <w:pPr>
              <w:jc w:val="center"/>
              <w:rPr>
                <w:b/>
              </w:rPr>
            </w:pPr>
            <w:r w:rsidRPr="00E64144">
              <w:rPr>
                <w:b/>
              </w:rPr>
              <w:t>TT</w:t>
            </w:r>
          </w:p>
        </w:tc>
        <w:tc>
          <w:tcPr>
            <w:tcW w:w="1131" w:type="dxa"/>
            <w:vMerge w:val="restart"/>
            <w:vAlign w:val="center"/>
          </w:tcPr>
          <w:p w:rsidR="00B607B5" w:rsidRPr="00E64144" w:rsidRDefault="00B607B5" w:rsidP="007B0686">
            <w:pPr>
              <w:jc w:val="center"/>
              <w:rPr>
                <w:b/>
              </w:rPr>
            </w:pPr>
            <w:r w:rsidRPr="00E64144">
              <w:rPr>
                <w:b/>
              </w:rPr>
              <w:t>Nội dung kiến thức</w:t>
            </w:r>
          </w:p>
        </w:tc>
        <w:tc>
          <w:tcPr>
            <w:tcW w:w="1440" w:type="dxa"/>
            <w:vMerge w:val="restart"/>
            <w:shd w:val="clear" w:color="auto" w:fill="auto"/>
            <w:vAlign w:val="center"/>
          </w:tcPr>
          <w:p w:rsidR="00B607B5" w:rsidRPr="00E64144" w:rsidRDefault="00B607B5" w:rsidP="007B0686">
            <w:pPr>
              <w:jc w:val="center"/>
              <w:rPr>
                <w:b/>
              </w:rPr>
            </w:pPr>
            <w:r w:rsidRPr="00E64144">
              <w:rPr>
                <w:b/>
              </w:rPr>
              <w:t>Đơn vị kiến thức</w:t>
            </w:r>
          </w:p>
        </w:tc>
        <w:tc>
          <w:tcPr>
            <w:tcW w:w="8910" w:type="dxa"/>
            <w:vMerge w:val="restart"/>
            <w:vAlign w:val="center"/>
          </w:tcPr>
          <w:p w:rsidR="00B607B5" w:rsidRPr="00E64144" w:rsidRDefault="00B607B5" w:rsidP="007B0686">
            <w:pPr>
              <w:jc w:val="center"/>
              <w:rPr>
                <w:b/>
              </w:rPr>
            </w:pPr>
            <w:r w:rsidRPr="00E64144">
              <w:rPr>
                <w:b/>
              </w:rPr>
              <w:t>Mức độ kiến thức, kĩ năng cần kiểm tra, đánh giá</w:t>
            </w:r>
          </w:p>
        </w:tc>
        <w:tc>
          <w:tcPr>
            <w:tcW w:w="3240" w:type="dxa"/>
            <w:gridSpan w:val="4"/>
            <w:vAlign w:val="center"/>
          </w:tcPr>
          <w:p w:rsidR="00B607B5" w:rsidRPr="00E64144" w:rsidRDefault="00B607B5" w:rsidP="007B0686">
            <w:pPr>
              <w:jc w:val="center"/>
              <w:rPr>
                <w:b/>
              </w:rPr>
            </w:pPr>
            <w:r w:rsidRPr="00E64144">
              <w:rPr>
                <w:b/>
              </w:rPr>
              <w:t>Số câu hỏi theo mức độ nhận thức</w:t>
            </w:r>
          </w:p>
        </w:tc>
      </w:tr>
      <w:tr w:rsidR="00B607B5" w:rsidRPr="00E64144" w:rsidTr="007B0686">
        <w:trPr>
          <w:tblHeader/>
        </w:trPr>
        <w:tc>
          <w:tcPr>
            <w:tcW w:w="555" w:type="dxa"/>
            <w:vMerge/>
            <w:vAlign w:val="center"/>
          </w:tcPr>
          <w:p w:rsidR="00B607B5" w:rsidRPr="00E64144" w:rsidRDefault="00B607B5" w:rsidP="007B0686">
            <w:pPr>
              <w:jc w:val="center"/>
              <w:rPr>
                <w:b/>
              </w:rPr>
            </w:pPr>
          </w:p>
        </w:tc>
        <w:tc>
          <w:tcPr>
            <w:tcW w:w="1131" w:type="dxa"/>
            <w:vMerge/>
            <w:vAlign w:val="center"/>
          </w:tcPr>
          <w:p w:rsidR="00B607B5" w:rsidRPr="00E64144" w:rsidRDefault="00B607B5" w:rsidP="007B0686">
            <w:pPr>
              <w:jc w:val="center"/>
              <w:rPr>
                <w:b/>
              </w:rPr>
            </w:pPr>
          </w:p>
        </w:tc>
        <w:tc>
          <w:tcPr>
            <w:tcW w:w="1440" w:type="dxa"/>
            <w:vMerge/>
            <w:shd w:val="clear" w:color="auto" w:fill="auto"/>
            <w:vAlign w:val="center"/>
          </w:tcPr>
          <w:p w:rsidR="00B607B5" w:rsidRPr="00E64144" w:rsidRDefault="00B607B5" w:rsidP="007B0686">
            <w:pPr>
              <w:jc w:val="center"/>
              <w:rPr>
                <w:b/>
              </w:rPr>
            </w:pPr>
          </w:p>
        </w:tc>
        <w:tc>
          <w:tcPr>
            <w:tcW w:w="8910" w:type="dxa"/>
            <w:vMerge/>
          </w:tcPr>
          <w:p w:rsidR="00B607B5" w:rsidRPr="00E64144" w:rsidRDefault="00B607B5" w:rsidP="007B0686">
            <w:pPr>
              <w:jc w:val="both"/>
              <w:rPr>
                <w:b/>
              </w:rPr>
            </w:pPr>
          </w:p>
        </w:tc>
        <w:tc>
          <w:tcPr>
            <w:tcW w:w="810" w:type="dxa"/>
            <w:vAlign w:val="center"/>
          </w:tcPr>
          <w:p w:rsidR="00B607B5" w:rsidRPr="00E64144" w:rsidRDefault="00B607B5" w:rsidP="007B0686">
            <w:pPr>
              <w:jc w:val="center"/>
              <w:rPr>
                <w:b/>
              </w:rPr>
            </w:pPr>
            <w:r w:rsidRPr="00E64144">
              <w:rPr>
                <w:b/>
              </w:rPr>
              <w:t>Nhận biết</w:t>
            </w:r>
          </w:p>
        </w:tc>
        <w:tc>
          <w:tcPr>
            <w:tcW w:w="900" w:type="dxa"/>
            <w:vAlign w:val="center"/>
          </w:tcPr>
          <w:p w:rsidR="00B607B5" w:rsidRPr="00E64144" w:rsidRDefault="00B607B5" w:rsidP="007B0686">
            <w:pPr>
              <w:jc w:val="center"/>
              <w:rPr>
                <w:b/>
              </w:rPr>
            </w:pPr>
            <w:r w:rsidRPr="00E64144">
              <w:rPr>
                <w:b/>
              </w:rPr>
              <w:t>Thông hiểu</w:t>
            </w:r>
          </w:p>
        </w:tc>
        <w:tc>
          <w:tcPr>
            <w:tcW w:w="630" w:type="dxa"/>
            <w:vAlign w:val="center"/>
          </w:tcPr>
          <w:p w:rsidR="00B607B5" w:rsidRPr="00E64144" w:rsidRDefault="00B607B5" w:rsidP="007B0686">
            <w:pPr>
              <w:jc w:val="center"/>
              <w:rPr>
                <w:b/>
              </w:rPr>
            </w:pPr>
            <w:r w:rsidRPr="00E64144">
              <w:rPr>
                <w:b/>
              </w:rPr>
              <w:t xml:space="preserve">V.D </w:t>
            </w:r>
          </w:p>
        </w:tc>
        <w:tc>
          <w:tcPr>
            <w:tcW w:w="900" w:type="dxa"/>
            <w:vAlign w:val="center"/>
          </w:tcPr>
          <w:p w:rsidR="00B607B5" w:rsidRPr="00E64144" w:rsidRDefault="00B607B5" w:rsidP="007B0686">
            <w:pPr>
              <w:jc w:val="center"/>
              <w:rPr>
                <w:b/>
              </w:rPr>
            </w:pPr>
            <w:r w:rsidRPr="00E64144">
              <w:rPr>
                <w:b/>
              </w:rPr>
              <w:t>V.DC</w:t>
            </w:r>
          </w:p>
        </w:tc>
      </w:tr>
      <w:tr w:rsidR="00B607B5" w:rsidRPr="00E64144" w:rsidTr="007B0686">
        <w:trPr>
          <w:trHeight w:val="440"/>
        </w:trPr>
        <w:tc>
          <w:tcPr>
            <w:tcW w:w="555" w:type="dxa"/>
            <w:vMerge w:val="restart"/>
            <w:vAlign w:val="center"/>
          </w:tcPr>
          <w:p w:rsidR="00B607B5" w:rsidRPr="00E64144" w:rsidRDefault="00B607B5" w:rsidP="007B0686">
            <w:pPr>
              <w:jc w:val="center"/>
              <w:rPr>
                <w:b/>
              </w:rPr>
            </w:pPr>
            <w:r w:rsidRPr="00E64144">
              <w:rPr>
                <w:b/>
              </w:rPr>
              <w:t>1</w:t>
            </w:r>
          </w:p>
        </w:tc>
        <w:tc>
          <w:tcPr>
            <w:tcW w:w="1131" w:type="dxa"/>
            <w:vMerge w:val="restart"/>
            <w:vAlign w:val="center"/>
          </w:tcPr>
          <w:p w:rsidR="00B607B5" w:rsidRPr="00E64144" w:rsidRDefault="00B607B5" w:rsidP="007B0686">
            <w:pPr>
              <w:jc w:val="center"/>
              <w:rPr>
                <w:b/>
              </w:rPr>
            </w:pPr>
            <w:r w:rsidRPr="00E64144">
              <w:rPr>
                <w:b/>
              </w:rPr>
              <w:t>1.</w:t>
            </w:r>
          </w:p>
          <w:p w:rsidR="00B607B5" w:rsidRPr="00E64144" w:rsidRDefault="00B607B5" w:rsidP="007B0686">
            <w:pPr>
              <w:jc w:val="center"/>
              <w:rPr>
                <w:b/>
              </w:rPr>
            </w:pPr>
            <w:r w:rsidRPr="00E64144">
              <w:rPr>
                <w:b/>
              </w:rPr>
              <w:t>Mệnh đề. Tập hợp</w:t>
            </w:r>
          </w:p>
        </w:tc>
        <w:tc>
          <w:tcPr>
            <w:tcW w:w="1440" w:type="dxa"/>
            <w:shd w:val="clear" w:color="auto" w:fill="auto"/>
            <w:vAlign w:val="center"/>
          </w:tcPr>
          <w:p w:rsidR="00B607B5" w:rsidRPr="00E64144" w:rsidRDefault="00B607B5" w:rsidP="007B0686">
            <w:pPr>
              <w:jc w:val="center"/>
              <w:rPr>
                <w:b/>
                <w:bCs/>
              </w:rPr>
            </w:pPr>
            <w:r w:rsidRPr="00E64144">
              <w:rPr>
                <w:b/>
                <w:bCs/>
              </w:rPr>
              <w:t>1. Mệnh đề</w:t>
            </w:r>
          </w:p>
        </w:tc>
        <w:tc>
          <w:tcPr>
            <w:tcW w:w="8910" w:type="dxa"/>
            <w:vAlign w:val="center"/>
          </w:tcPr>
          <w:p w:rsidR="00B607B5" w:rsidRPr="00E64144" w:rsidRDefault="00B607B5" w:rsidP="007B0686">
            <w:r w:rsidRPr="00E64144">
              <w:rPr>
                <w:b/>
                <w:bCs/>
              </w:rPr>
              <w:t>Nhận biết</w:t>
            </w:r>
            <w:r w:rsidRPr="00E64144">
              <w:t xml:space="preserve">: </w:t>
            </w:r>
          </w:p>
          <w:p w:rsidR="00B607B5" w:rsidRPr="00E64144" w:rsidRDefault="00B607B5" w:rsidP="007B0686">
            <w:pPr>
              <w:pStyle w:val="BodyText"/>
              <w:spacing w:line="240" w:lineRule="auto"/>
              <w:rPr>
                <w:rFonts w:ascii="Times New Roman" w:hAnsi="Times New Roman"/>
                <w:sz w:val="24"/>
              </w:rPr>
            </w:pPr>
            <w:r w:rsidRPr="00E64144">
              <w:rPr>
                <w:rFonts w:ascii="Times New Roman" w:hAnsi="Times New Roman"/>
                <w:sz w:val="24"/>
              </w:rPr>
              <w:t xml:space="preserve">- </w:t>
            </w:r>
            <w:r w:rsidRPr="00E64144">
              <w:rPr>
                <w:rFonts w:ascii="Times New Roman" w:hAnsi="Times New Roman"/>
                <w:sz w:val="24"/>
                <w:lang w:val="vi-VN"/>
              </w:rPr>
              <w:t xml:space="preserve">Nhận ra được </w:t>
            </w:r>
            <w:r w:rsidRPr="00E64144">
              <w:rPr>
                <w:rFonts w:ascii="Times New Roman" w:hAnsi="Times New Roman"/>
                <w:sz w:val="24"/>
              </w:rPr>
              <w:t xml:space="preserve">một mệnh đề, mệnh đề phủ định , mệnh đề chứa biến. </w:t>
            </w:r>
            <w:r w:rsidRPr="00E64144">
              <w:rPr>
                <w:rFonts w:ascii="Times New Roman" w:hAnsi="Times New Roman"/>
                <w:b/>
                <w:sz w:val="24"/>
              </w:rPr>
              <w:t>(Câu 1)</w:t>
            </w:r>
          </w:p>
          <w:p w:rsidR="00B607B5" w:rsidRPr="00E64144" w:rsidRDefault="00B607B5" w:rsidP="007B0686">
            <w:pPr>
              <w:pStyle w:val="BodyText"/>
              <w:spacing w:line="240" w:lineRule="auto"/>
              <w:rPr>
                <w:rFonts w:ascii="Times New Roman" w:hAnsi="Times New Roman"/>
                <w:sz w:val="24"/>
              </w:rPr>
            </w:pPr>
            <w:r w:rsidRPr="00E64144">
              <w:rPr>
                <w:rFonts w:ascii="Times New Roman" w:hAnsi="Times New Roman"/>
                <w:sz w:val="24"/>
              </w:rPr>
              <w:t xml:space="preserve">- Biết </w:t>
            </w:r>
            <w:r w:rsidRPr="00E64144">
              <w:rPr>
                <w:rFonts w:ascii="Times New Roman" w:hAnsi="Times New Roman"/>
                <w:sz w:val="24"/>
                <w:lang w:val="vi-VN"/>
              </w:rPr>
              <w:t xml:space="preserve"> được </w:t>
            </w:r>
            <w:r w:rsidRPr="00E64144">
              <w:rPr>
                <w:rFonts w:ascii="Times New Roman" w:hAnsi="Times New Roman"/>
                <w:sz w:val="24"/>
              </w:rPr>
              <w:t>kí hiệu phổ biến (</w:t>
            </w:r>
            <w:r w:rsidRPr="00E64144">
              <w:rPr>
                <w:rFonts w:ascii="Times New Roman" w:hAnsi="Times New Roman"/>
                <w:sz w:val="24"/>
              </w:rPr>
              <w:sym w:font="Symbol" w:char="F022"/>
            </w:r>
            <w:r w:rsidRPr="00E64144">
              <w:rPr>
                <w:rFonts w:ascii="Times New Roman" w:hAnsi="Times New Roman"/>
                <w:sz w:val="24"/>
              </w:rPr>
              <w:t>) và kí hiệu tồn tại (</w:t>
            </w:r>
            <w:r w:rsidRPr="00E64144">
              <w:rPr>
                <w:rFonts w:ascii="Times New Roman" w:hAnsi="Times New Roman"/>
                <w:sz w:val="24"/>
              </w:rPr>
              <w:sym w:font="Symbol" w:char="F024"/>
            </w:r>
            <w:r w:rsidRPr="00E64144">
              <w:rPr>
                <w:rFonts w:ascii="Times New Roman" w:hAnsi="Times New Roman"/>
                <w:sz w:val="24"/>
              </w:rPr>
              <w:t xml:space="preserve">). </w:t>
            </w:r>
            <w:r w:rsidRPr="00E64144">
              <w:rPr>
                <w:rFonts w:ascii="Times New Roman" w:hAnsi="Times New Roman"/>
                <w:b/>
                <w:sz w:val="24"/>
              </w:rPr>
              <w:t>(Câu 2)</w:t>
            </w:r>
          </w:p>
          <w:p w:rsidR="00B607B5" w:rsidRPr="00E64144" w:rsidRDefault="00B607B5" w:rsidP="007B0686">
            <w:pPr>
              <w:pStyle w:val="BodyText"/>
              <w:spacing w:line="240" w:lineRule="auto"/>
              <w:rPr>
                <w:rFonts w:ascii="Times New Roman" w:hAnsi="Times New Roman"/>
                <w:sz w:val="24"/>
              </w:rPr>
            </w:pPr>
            <w:r w:rsidRPr="00E64144">
              <w:rPr>
                <w:rFonts w:ascii="Times New Roman" w:hAnsi="Times New Roman"/>
                <w:sz w:val="24"/>
              </w:rPr>
              <w:t xml:space="preserve">- </w:t>
            </w:r>
            <w:r w:rsidRPr="00E64144">
              <w:rPr>
                <w:rFonts w:ascii="Times New Roman" w:hAnsi="Times New Roman"/>
                <w:sz w:val="24"/>
                <w:lang w:val="vi-VN"/>
              </w:rPr>
              <w:t xml:space="preserve">Nhận ra được </w:t>
            </w:r>
            <w:r w:rsidRPr="00E64144">
              <w:rPr>
                <w:rFonts w:ascii="Times New Roman" w:hAnsi="Times New Roman"/>
                <w:sz w:val="24"/>
              </w:rPr>
              <w:t>mệnh đề kéo theo, mệnh đề tương đương.</w:t>
            </w:r>
          </w:p>
          <w:p w:rsidR="00B607B5" w:rsidRPr="00E64144" w:rsidRDefault="00B607B5" w:rsidP="007B0686">
            <w:r w:rsidRPr="00E64144">
              <w:rPr>
                <w:b/>
                <w:bCs/>
              </w:rPr>
              <w:t>Thông hiểu</w:t>
            </w:r>
            <w:r w:rsidRPr="00E64144">
              <w:t>:</w:t>
            </w:r>
          </w:p>
          <w:p w:rsidR="00B607B5" w:rsidRPr="00E64144" w:rsidRDefault="00B607B5" w:rsidP="007B0686">
            <w:r w:rsidRPr="00E64144">
              <w:t xml:space="preserve">- </w:t>
            </w:r>
            <w:r w:rsidRPr="00E64144">
              <w:rPr>
                <w:lang w:val="vi-VN"/>
              </w:rPr>
              <w:t xml:space="preserve">Tìm được </w:t>
            </w:r>
            <w:r w:rsidRPr="00E64144">
              <w:t xml:space="preserve">phủ định một mệnh đề, xác định được tính đúng sai của các mệnh đề trong những trường hợp đơn giản. </w:t>
            </w:r>
            <w:r w:rsidRPr="00E64144">
              <w:rPr>
                <w:b/>
              </w:rPr>
              <w:t>(Câu 3)</w:t>
            </w:r>
          </w:p>
          <w:p w:rsidR="00B607B5" w:rsidRPr="00E64144" w:rsidRDefault="00B607B5" w:rsidP="007B0686">
            <w:pPr>
              <w:pStyle w:val="BodyText"/>
              <w:spacing w:line="240" w:lineRule="auto"/>
            </w:pPr>
            <w:r w:rsidRPr="00E64144">
              <w:rPr>
                <w:rFonts w:ascii="Times New Roman" w:hAnsi="Times New Roman"/>
                <w:sz w:val="24"/>
              </w:rPr>
              <w:t xml:space="preserve">- </w:t>
            </w:r>
            <w:r w:rsidRPr="00E64144">
              <w:rPr>
                <w:rFonts w:ascii="Times New Roman" w:hAnsi="Times New Roman"/>
                <w:sz w:val="24"/>
                <w:lang w:val="vi-VN"/>
              </w:rPr>
              <w:t xml:space="preserve">Tìm được </w:t>
            </w:r>
            <w:r w:rsidRPr="00E64144">
              <w:rPr>
                <w:rFonts w:ascii="Times New Roman" w:hAnsi="Times New Roman"/>
                <w:sz w:val="24"/>
              </w:rPr>
              <w:t>mệnh đề đảo của một mệnh đề cho trước.</w:t>
            </w:r>
          </w:p>
          <w:p w:rsidR="00B607B5" w:rsidRPr="00E64144" w:rsidRDefault="00B607B5" w:rsidP="007B0686">
            <w:r w:rsidRPr="00E64144">
              <w:t xml:space="preserve">- </w:t>
            </w:r>
            <w:r w:rsidRPr="00E64144">
              <w:rPr>
                <w:lang w:val="vi-VN"/>
              </w:rPr>
              <w:t xml:space="preserve">Nhận ra được </w:t>
            </w:r>
            <w:r w:rsidRPr="00E64144">
              <w:t xml:space="preserve">mệnh đề kéo theo và mệnh đề tương đương. </w:t>
            </w:r>
          </w:p>
        </w:tc>
        <w:tc>
          <w:tcPr>
            <w:tcW w:w="810" w:type="dxa"/>
            <w:shd w:val="clear" w:color="auto" w:fill="auto"/>
            <w:vAlign w:val="center"/>
          </w:tcPr>
          <w:p w:rsidR="00B607B5" w:rsidRPr="00E64144" w:rsidRDefault="00B607B5" w:rsidP="007B0686">
            <w:pPr>
              <w:jc w:val="center"/>
            </w:pPr>
            <w:r w:rsidRPr="00E64144">
              <w:t>2</w:t>
            </w:r>
          </w:p>
        </w:tc>
        <w:tc>
          <w:tcPr>
            <w:tcW w:w="900" w:type="dxa"/>
            <w:shd w:val="clear" w:color="auto" w:fill="auto"/>
            <w:vAlign w:val="center"/>
          </w:tcPr>
          <w:p w:rsidR="00B607B5" w:rsidRPr="00E64144" w:rsidRDefault="00B607B5" w:rsidP="007B0686">
            <w:pPr>
              <w:jc w:val="center"/>
            </w:pPr>
            <w:r w:rsidRPr="00E64144">
              <w:t>1</w:t>
            </w:r>
          </w:p>
        </w:tc>
        <w:tc>
          <w:tcPr>
            <w:tcW w:w="630" w:type="dxa"/>
            <w:vMerge w:val="restart"/>
            <w:shd w:val="clear" w:color="auto" w:fill="auto"/>
            <w:vAlign w:val="center"/>
          </w:tcPr>
          <w:p w:rsidR="00B607B5" w:rsidRPr="00E64144" w:rsidRDefault="00B607B5" w:rsidP="007B0686">
            <w:pPr>
              <w:jc w:val="center"/>
            </w:pPr>
            <w:r w:rsidRPr="00E64144">
              <w:t>1</w:t>
            </w:r>
          </w:p>
        </w:tc>
        <w:tc>
          <w:tcPr>
            <w:tcW w:w="900" w:type="dxa"/>
            <w:vMerge w:val="restart"/>
            <w:shd w:val="clear" w:color="auto" w:fill="auto"/>
            <w:vAlign w:val="center"/>
          </w:tcPr>
          <w:p w:rsidR="00B607B5" w:rsidRPr="00E64144" w:rsidRDefault="00B607B5" w:rsidP="007B0686">
            <w:pPr>
              <w:jc w:val="center"/>
              <w:rPr>
                <w:vertAlign w:val="superscript"/>
              </w:rPr>
            </w:pPr>
            <w:r w:rsidRPr="00E64144">
              <w:t>0</w:t>
            </w:r>
          </w:p>
        </w:tc>
      </w:tr>
      <w:tr w:rsidR="00B607B5" w:rsidRPr="00E64144" w:rsidTr="007B0686">
        <w:trPr>
          <w:trHeight w:val="3390"/>
        </w:trPr>
        <w:tc>
          <w:tcPr>
            <w:tcW w:w="555" w:type="dxa"/>
            <w:vMerge/>
            <w:vAlign w:val="center"/>
          </w:tcPr>
          <w:p w:rsidR="00B607B5" w:rsidRPr="00E64144" w:rsidRDefault="00B607B5" w:rsidP="007B0686">
            <w:pPr>
              <w:jc w:val="center"/>
              <w:rPr>
                <w:b/>
              </w:rPr>
            </w:pPr>
          </w:p>
        </w:tc>
        <w:tc>
          <w:tcPr>
            <w:tcW w:w="1131" w:type="dxa"/>
            <w:vMerge/>
            <w:vAlign w:val="center"/>
          </w:tcPr>
          <w:p w:rsidR="00B607B5" w:rsidRPr="00E64144" w:rsidRDefault="00B607B5" w:rsidP="007B0686">
            <w:pPr>
              <w:jc w:val="center"/>
              <w:rPr>
                <w:b/>
              </w:rPr>
            </w:pPr>
          </w:p>
        </w:tc>
        <w:tc>
          <w:tcPr>
            <w:tcW w:w="1440" w:type="dxa"/>
            <w:tcBorders>
              <w:bottom w:val="single" w:sz="4" w:space="0" w:color="auto"/>
            </w:tcBorders>
            <w:shd w:val="clear" w:color="auto" w:fill="auto"/>
            <w:vAlign w:val="center"/>
          </w:tcPr>
          <w:p w:rsidR="00B607B5" w:rsidRPr="00E64144" w:rsidRDefault="00B607B5" w:rsidP="007B0686">
            <w:pPr>
              <w:jc w:val="center"/>
              <w:rPr>
                <w:b/>
                <w:bCs/>
              </w:rPr>
            </w:pPr>
            <w:r w:rsidRPr="00E64144">
              <w:rPr>
                <w:b/>
                <w:bCs/>
              </w:rPr>
              <w:t>2. Tập hợp</w:t>
            </w:r>
          </w:p>
        </w:tc>
        <w:tc>
          <w:tcPr>
            <w:tcW w:w="8910" w:type="dxa"/>
            <w:tcBorders>
              <w:bottom w:val="single" w:sz="4" w:space="0" w:color="auto"/>
            </w:tcBorders>
            <w:vAlign w:val="center"/>
          </w:tcPr>
          <w:p w:rsidR="00B607B5" w:rsidRPr="00E64144" w:rsidRDefault="00B607B5" w:rsidP="007B0686">
            <w:r w:rsidRPr="00E64144">
              <w:rPr>
                <w:b/>
                <w:bCs/>
              </w:rPr>
              <w:t>Nhận biết</w:t>
            </w:r>
            <w:r w:rsidRPr="00E64144">
              <w:t>:</w:t>
            </w:r>
          </w:p>
          <w:p w:rsidR="00B607B5" w:rsidRPr="00E64144" w:rsidRDefault="00B607B5" w:rsidP="007B0686">
            <w:pPr>
              <w:pStyle w:val="BodyText"/>
              <w:spacing w:line="240" w:lineRule="auto"/>
              <w:rPr>
                <w:rFonts w:ascii="Times New Roman" w:hAnsi="Times New Roman"/>
                <w:sz w:val="24"/>
              </w:rPr>
            </w:pPr>
            <w:r w:rsidRPr="00E64144">
              <w:rPr>
                <w:rFonts w:ascii="Times New Roman" w:hAnsi="Times New Roman"/>
                <w:sz w:val="24"/>
              </w:rPr>
              <w:t xml:space="preserve">- </w:t>
            </w:r>
            <w:r w:rsidRPr="00E64144">
              <w:rPr>
                <w:rFonts w:ascii="Times New Roman" w:hAnsi="Times New Roman"/>
                <w:sz w:val="24"/>
                <w:lang w:val="vi-VN"/>
              </w:rPr>
              <w:t xml:space="preserve">Nhận ra được </w:t>
            </w:r>
            <w:r w:rsidRPr="00E64144">
              <w:rPr>
                <w:rFonts w:ascii="Times New Roman" w:hAnsi="Times New Roman"/>
                <w:sz w:val="24"/>
              </w:rPr>
              <w:t xml:space="preserve">tập hợp bằng cách liệt kê các phần tử của tập hợp hoặc chỉ ra tính chất đặc trưng của các phần tử của tập hợp. </w:t>
            </w:r>
            <w:r w:rsidRPr="00E64144">
              <w:rPr>
                <w:rFonts w:ascii="Times New Roman" w:hAnsi="Times New Roman"/>
                <w:b/>
                <w:sz w:val="24"/>
              </w:rPr>
              <w:t>(Câu 4, câu 5)</w:t>
            </w:r>
          </w:p>
          <w:p w:rsidR="00B607B5" w:rsidRPr="00E64144" w:rsidRDefault="00B607B5" w:rsidP="007B0686">
            <w:r w:rsidRPr="00E64144">
              <w:rPr>
                <w:b/>
                <w:bCs/>
              </w:rPr>
              <w:t>Thông hiểu</w:t>
            </w:r>
            <w:r w:rsidRPr="00E64144">
              <w:t>:</w:t>
            </w:r>
          </w:p>
          <w:p w:rsidR="00B607B5" w:rsidRPr="00E64144" w:rsidRDefault="00B607B5" w:rsidP="007B0686">
            <w:pPr>
              <w:pStyle w:val="BodyText"/>
              <w:spacing w:line="240" w:lineRule="auto"/>
              <w:rPr>
                <w:rFonts w:ascii="Times New Roman" w:hAnsi="Times New Roman"/>
                <w:sz w:val="24"/>
              </w:rPr>
            </w:pPr>
            <w:r w:rsidRPr="00E64144">
              <w:rPr>
                <w:rFonts w:ascii="Times New Roman" w:hAnsi="Times New Roman"/>
                <w:sz w:val="24"/>
              </w:rPr>
              <w:t xml:space="preserve">- </w:t>
            </w:r>
            <w:r w:rsidRPr="00E64144">
              <w:rPr>
                <w:rFonts w:ascii="Times New Roman" w:hAnsi="Times New Roman"/>
                <w:sz w:val="24"/>
                <w:lang w:val="vi-VN"/>
              </w:rPr>
              <w:t>B</w:t>
            </w:r>
            <w:r w:rsidRPr="00E64144">
              <w:rPr>
                <w:rFonts w:ascii="Times New Roman" w:hAnsi="Times New Roman"/>
                <w:sz w:val="24"/>
              </w:rPr>
              <w:t>iểu diễn</w:t>
            </w:r>
            <w:r w:rsidRPr="00E64144">
              <w:rPr>
                <w:rFonts w:ascii="Times New Roman" w:hAnsi="Times New Roman"/>
                <w:sz w:val="24"/>
                <w:lang w:val="vi-VN"/>
              </w:rPr>
              <w:t xml:space="preserve"> được</w:t>
            </w:r>
            <w:r w:rsidRPr="00E64144">
              <w:rPr>
                <w:rFonts w:ascii="Times New Roman" w:hAnsi="Times New Roman"/>
                <w:sz w:val="24"/>
              </w:rPr>
              <w:t xml:space="preserve"> các khoảng, đoạn trên trục số.</w:t>
            </w:r>
          </w:p>
          <w:p w:rsidR="00B607B5" w:rsidRPr="00E64144" w:rsidRDefault="00B607B5" w:rsidP="007B0686">
            <w:pPr>
              <w:pStyle w:val="BodyText"/>
              <w:spacing w:line="240" w:lineRule="auto"/>
              <w:rPr>
                <w:rFonts w:ascii="Times New Roman" w:hAnsi="Times New Roman"/>
                <w:b/>
                <w:sz w:val="24"/>
              </w:rPr>
            </w:pPr>
            <w:r w:rsidRPr="00E64144">
              <w:rPr>
                <w:rFonts w:ascii="Times New Roman" w:hAnsi="Times New Roman"/>
                <w:sz w:val="24"/>
              </w:rPr>
              <w:t xml:space="preserve">- </w:t>
            </w:r>
            <w:r w:rsidRPr="00E64144">
              <w:rPr>
                <w:rFonts w:ascii="Times New Roman" w:hAnsi="Times New Roman"/>
                <w:sz w:val="24"/>
                <w:lang w:val="vi-VN"/>
              </w:rPr>
              <w:t xml:space="preserve">Lấy được ví dụ về </w:t>
            </w:r>
            <w:r w:rsidRPr="00E64144">
              <w:rPr>
                <w:rFonts w:ascii="Times New Roman" w:hAnsi="Times New Roman"/>
                <w:sz w:val="24"/>
              </w:rPr>
              <w:t xml:space="preserve">tập hợp, tập hợp con, tập hợp bằng nhau. </w:t>
            </w:r>
            <w:r w:rsidRPr="00E64144">
              <w:rPr>
                <w:rFonts w:ascii="Times New Roman" w:hAnsi="Times New Roman"/>
                <w:b/>
                <w:sz w:val="24"/>
              </w:rPr>
              <w:t>(Câu 6)</w:t>
            </w:r>
          </w:p>
          <w:p w:rsidR="00B607B5" w:rsidRPr="00E64144" w:rsidRDefault="00B607B5" w:rsidP="007B0686">
            <w:pPr>
              <w:pStyle w:val="BodyText"/>
              <w:spacing w:line="240" w:lineRule="auto"/>
              <w:rPr>
                <w:rFonts w:ascii="Times New Roman" w:hAnsi="Times New Roman"/>
                <w:sz w:val="24"/>
              </w:rPr>
            </w:pPr>
            <w:r w:rsidRPr="00E64144">
              <w:rPr>
                <w:rFonts w:ascii="Times New Roman" w:hAnsi="Times New Roman"/>
                <w:sz w:val="24"/>
              </w:rPr>
              <w:t xml:space="preserve">- Sử dụng </w:t>
            </w:r>
            <w:r w:rsidRPr="00E64144">
              <w:rPr>
                <w:rFonts w:ascii="Times New Roman" w:hAnsi="Times New Roman"/>
                <w:sz w:val="24"/>
                <w:lang w:val="vi-VN"/>
              </w:rPr>
              <w:t xml:space="preserve">được </w:t>
            </w:r>
            <w:r w:rsidRPr="00E64144">
              <w:rPr>
                <w:rFonts w:ascii="Times New Roman" w:hAnsi="Times New Roman"/>
                <w:sz w:val="24"/>
              </w:rPr>
              <w:t xml:space="preserve">các kí hiệu </w:t>
            </w:r>
            <w:r w:rsidRPr="00E64144">
              <w:rPr>
                <w:rFonts w:ascii="Times New Roman" w:hAnsi="Times New Roman"/>
                <w:sz w:val="24"/>
              </w:rPr>
              <w:sym w:font="Symbol" w:char="F0CE"/>
            </w:r>
            <w:r w:rsidRPr="00E64144">
              <w:rPr>
                <w:rFonts w:ascii="Times New Roman" w:hAnsi="Times New Roman"/>
                <w:sz w:val="24"/>
              </w:rPr>
              <w:t xml:space="preserve">, </w:t>
            </w:r>
            <w:r w:rsidRPr="00E64144">
              <w:rPr>
                <w:rFonts w:ascii="Times New Roman" w:hAnsi="Times New Roman"/>
                <w:sz w:val="24"/>
              </w:rPr>
              <w:sym w:font="Symbol" w:char="F0CF"/>
            </w:r>
            <w:r w:rsidRPr="00E64144">
              <w:rPr>
                <w:rFonts w:ascii="Times New Roman" w:hAnsi="Times New Roman"/>
                <w:sz w:val="24"/>
              </w:rPr>
              <w:t xml:space="preserve">, </w:t>
            </w:r>
            <w:r w:rsidRPr="00E64144">
              <w:rPr>
                <w:rFonts w:ascii="Times New Roman" w:hAnsi="Times New Roman"/>
                <w:sz w:val="24"/>
              </w:rPr>
              <w:sym w:font="Symbol" w:char="F0CC"/>
            </w:r>
            <w:r w:rsidRPr="00E64144">
              <w:rPr>
                <w:rFonts w:ascii="Times New Roman" w:hAnsi="Times New Roman"/>
                <w:sz w:val="24"/>
              </w:rPr>
              <w:t xml:space="preserve">, </w:t>
            </w:r>
            <w:r w:rsidRPr="00E64144">
              <w:rPr>
                <w:rFonts w:ascii="Times New Roman" w:hAnsi="Times New Roman"/>
                <w:sz w:val="24"/>
              </w:rPr>
              <w:sym w:font="Symbol" w:char="F0C9"/>
            </w:r>
            <w:r w:rsidRPr="00E64144">
              <w:rPr>
                <w:rFonts w:ascii="Times New Roman" w:hAnsi="Times New Roman"/>
                <w:sz w:val="24"/>
              </w:rPr>
              <w:t xml:space="preserve">, </w:t>
            </w:r>
            <w:r w:rsidRPr="00E64144">
              <w:rPr>
                <w:rFonts w:ascii="Times New Roman" w:hAnsi="Times New Roman"/>
                <w:sz w:val="24"/>
              </w:rPr>
              <w:sym w:font="Symbol" w:char="F0C6"/>
            </w:r>
            <w:r w:rsidRPr="00E64144">
              <w:rPr>
                <w:rFonts w:ascii="Times New Roman" w:hAnsi="Times New Roman"/>
                <w:sz w:val="24"/>
              </w:rPr>
              <w:t>, A\B, C</w:t>
            </w:r>
            <w:r w:rsidRPr="00E64144">
              <w:rPr>
                <w:rFonts w:ascii="Times New Roman" w:hAnsi="Times New Roman"/>
                <w:sz w:val="24"/>
                <w:vertAlign w:val="subscript"/>
              </w:rPr>
              <w:t>E</w:t>
            </w:r>
            <w:r w:rsidRPr="00E64144">
              <w:rPr>
                <w:rFonts w:ascii="Times New Roman" w:hAnsi="Times New Roman"/>
                <w:sz w:val="24"/>
              </w:rPr>
              <w:t xml:space="preserve">A. </w:t>
            </w:r>
          </w:p>
          <w:p w:rsidR="00B607B5" w:rsidRPr="00E64144" w:rsidRDefault="00B607B5" w:rsidP="007B0686">
            <w:pPr>
              <w:pStyle w:val="BodyText"/>
              <w:spacing w:line="240" w:lineRule="auto"/>
              <w:rPr>
                <w:rFonts w:ascii="Times New Roman" w:hAnsi="Times New Roman"/>
                <w:sz w:val="24"/>
              </w:rPr>
            </w:pPr>
            <w:r w:rsidRPr="00E64144">
              <w:rPr>
                <w:rFonts w:ascii="Times New Roman" w:hAnsi="Times New Roman"/>
                <w:sz w:val="24"/>
              </w:rPr>
              <w:t xml:space="preserve">- Hiểu được các kí hiệu </w:t>
            </w:r>
            <w:r w:rsidRPr="00E64144">
              <w:rPr>
                <w:rFonts w:ascii="Times New Roman" w:hAnsi="Times New Roman"/>
                <w:b/>
                <w:bCs/>
                <w:sz w:val="24"/>
              </w:rPr>
              <w:t>N</w:t>
            </w:r>
            <w:r w:rsidRPr="00E64144">
              <w:rPr>
                <w:rFonts w:ascii="Times New Roman" w:hAnsi="Times New Roman"/>
                <w:sz w:val="24"/>
              </w:rPr>
              <w:t xml:space="preserve">*, </w:t>
            </w:r>
            <w:r w:rsidRPr="00E64144">
              <w:rPr>
                <w:rFonts w:ascii="Times New Roman" w:hAnsi="Times New Roman"/>
                <w:b/>
                <w:bCs/>
                <w:sz w:val="24"/>
              </w:rPr>
              <w:t>N</w:t>
            </w:r>
            <w:r w:rsidRPr="00E64144">
              <w:rPr>
                <w:rFonts w:ascii="Times New Roman" w:hAnsi="Times New Roman"/>
                <w:sz w:val="24"/>
              </w:rPr>
              <w:t xml:space="preserve">, </w:t>
            </w:r>
            <w:r w:rsidRPr="00E64144">
              <w:rPr>
                <w:rFonts w:ascii="Times New Roman" w:hAnsi="Times New Roman"/>
                <w:b/>
                <w:bCs/>
                <w:sz w:val="24"/>
              </w:rPr>
              <w:t>Z</w:t>
            </w:r>
            <w:r w:rsidRPr="00E64144">
              <w:rPr>
                <w:rFonts w:ascii="Times New Roman" w:hAnsi="Times New Roman"/>
                <w:sz w:val="24"/>
              </w:rPr>
              <w:t xml:space="preserve">, </w:t>
            </w:r>
            <w:r w:rsidRPr="00E64144">
              <w:rPr>
                <w:rFonts w:ascii="Times New Roman" w:hAnsi="Times New Roman"/>
                <w:b/>
                <w:bCs/>
                <w:sz w:val="24"/>
              </w:rPr>
              <w:t>Q</w:t>
            </w:r>
            <w:r w:rsidRPr="00E64144">
              <w:rPr>
                <w:rFonts w:ascii="Times New Roman" w:hAnsi="Times New Roman"/>
                <w:sz w:val="24"/>
              </w:rPr>
              <w:t xml:space="preserve">, </w:t>
            </w:r>
            <w:r w:rsidRPr="00E64144">
              <w:rPr>
                <w:rFonts w:ascii="Times New Roman" w:hAnsi="Times New Roman"/>
                <w:b/>
                <w:bCs/>
                <w:sz w:val="24"/>
              </w:rPr>
              <w:t>R</w:t>
            </w:r>
            <w:r w:rsidRPr="00E64144">
              <w:rPr>
                <w:rFonts w:ascii="Times New Roman" w:hAnsi="Times New Roman"/>
                <w:sz w:val="24"/>
              </w:rPr>
              <w:t xml:space="preserve"> và mối quan hệ giữa các tập hợp đó.</w:t>
            </w:r>
          </w:p>
          <w:p w:rsidR="00B607B5" w:rsidRPr="00E64144" w:rsidRDefault="00B607B5" w:rsidP="007B0686">
            <w:pPr>
              <w:pStyle w:val="BodyText"/>
              <w:spacing w:line="240" w:lineRule="auto"/>
              <w:rPr>
                <w:rFonts w:ascii="Times New Roman" w:hAnsi="Times New Roman"/>
                <w:sz w:val="24"/>
              </w:rPr>
            </w:pPr>
            <w:r w:rsidRPr="00E64144">
              <w:rPr>
                <w:rFonts w:ascii="Times New Roman" w:hAnsi="Times New Roman"/>
                <w:sz w:val="24"/>
              </w:rPr>
              <w:t xml:space="preserve">- Hiểu </w:t>
            </w:r>
            <w:r w:rsidRPr="00E64144">
              <w:rPr>
                <w:rFonts w:ascii="Times New Roman" w:hAnsi="Times New Roman"/>
                <w:sz w:val="24"/>
                <w:lang w:val="vi-VN"/>
              </w:rPr>
              <w:t xml:space="preserve">được </w:t>
            </w:r>
            <w:r w:rsidRPr="00E64144">
              <w:rPr>
                <w:rFonts w:ascii="Times New Roman" w:hAnsi="Times New Roman"/>
                <w:sz w:val="24"/>
              </w:rPr>
              <w:t xml:space="preserve">các kí hiệu (a; b); [a; b]; (a; b]; [a; b); (- </w:t>
            </w:r>
            <w:r w:rsidRPr="00E64144">
              <w:rPr>
                <w:rFonts w:ascii="Times New Roman" w:hAnsi="Times New Roman"/>
                <w:sz w:val="24"/>
              </w:rPr>
              <w:sym w:font="Symbol" w:char="F0A5"/>
            </w:r>
            <w:r w:rsidRPr="00E64144">
              <w:rPr>
                <w:rFonts w:ascii="Times New Roman" w:hAnsi="Times New Roman"/>
                <w:sz w:val="24"/>
              </w:rPr>
              <w:t xml:space="preserve">; a); (- </w:t>
            </w:r>
            <w:r w:rsidRPr="00E64144">
              <w:rPr>
                <w:rFonts w:ascii="Times New Roman" w:hAnsi="Times New Roman"/>
                <w:sz w:val="24"/>
              </w:rPr>
              <w:sym w:font="Symbol" w:char="F0A5"/>
            </w:r>
            <w:r w:rsidRPr="00E64144">
              <w:rPr>
                <w:rFonts w:ascii="Times New Roman" w:hAnsi="Times New Roman"/>
                <w:sz w:val="24"/>
              </w:rPr>
              <w:t>; a]; (a; +</w:t>
            </w:r>
            <w:r w:rsidRPr="00E64144">
              <w:rPr>
                <w:rFonts w:ascii="Times New Roman" w:hAnsi="Times New Roman"/>
                <w:sz w:val="24"/>
              </w:rPr>
              <w:sym w:font="Symbol" w:char="F0A5"/>
            </w:r>
            <w:r w:rsidRPr="00E64144">
              <w:rPr>
                <w:rFonts w:ascii="Times New Roman" w:hAnsi="Times New Roman"/>
                <w:sz w:val="24"/>
              </w:rPr>
              <w:t>); [a; +</w:t>
            </w:r>
            <w:r w:rsidRPr="00E64144">
              <w:rPr>
                <w:rFonts w:ascii="Times New Roman" w:hAnsi="Times New Roman"/>
                <w:sz w:val="24"/>
              </w:rPr>
              <w:sym w:font="Symbol" w:char="F0A5"/>
            </w:r>
            <w:r w:rsidRPr="00E64144">
              <w:rPr>
                <w:rFonts w:ascii="Times New Roman" w:hAnsi="Times New Roman"/>
                <w:sz w:val="24"/>
              </w:rPr>
              <w:t>); (-</w:t>
            </w:r>
            <w:r w:rsidRPr="00E64144">
              <w:rPr>
                <w:rFonts w:ascii="Times New Roman" w:hAnsi="Times New Roman"/>
                <w:sz w:val="24"/>
              </w:rPr>
              <w:sym w:font="Symbol" w:char="F0A5"/>
            </w:r>
            <w:r w:rsidRPr="00E64144">
              <w:rPr>
                <w:rFonts w:ascii="Times New Roman" w:hAnsi="Times New Roman"/>
                <w:sz w:val="24"/>
              </w:rPr>
              <w:t>; +</w:t>
            </w:r>
            <w:r w:rsidRPr="00E64144">
              <w:rPr>
                <w:rFonts w:ascii="Times New Roman" w:hAnsi="Times New Roman"/>
                <w:sz w:val="24"/>
              </w:rPr>
              <w:sym w:font="Symbol" w:char="F0A5"/>
            </w:r>
            <w:r w:rsidRPr="00E64144">
              <w:rPr>
                <w:rFonts w:ascii="Times New Roman" w:hAnsi="Times New Roman"/>
                <w:sz w:val="24"/>
              </w:rPr>
              <w:t>).</w:t>
            </w:r>
          </w:p>
          <w:p w:rsidR="00B607B5" w:rsidRPr="00E64144" w:rsidRDefault="00B607B5" w:rsidP="007B0686">
            <w:r w:rsidRPr="00E64144">
              <w:t xml:space="preserve">- Thực hiện được các phép toán lấy giao của hai tập hợp, hợp của hai tập hợp, hiệu của của hai tập hợp, phần bù của một tập con. </w:t>
            </w:r>
            <w:r w:rsidRPr="00E64144">
              <w:rPr>
                <w:b/>
              </w:rPr>
              <w:t>(Câu 7)</w:t>
            </w:r>
          </w:p>
        </w:tc>
        <w:tc>
          <w:tcPr>
            <w:tcW w:w="810" w:type="dxa"/>
            <w:shd w:val="clear" w:color="auto" w:fill="auto"/>
            <w:vAlign w:val="center"/>
          </w:tcPr>
          <w:p w:rsidR="00B607B5" w:rsidRPr="00E64144" w:rsidRDefault="00B607B5" w:rsidP="007B0686">
            <w:pPr>
              <w:jc w:val="center"/>
            </w:pPr>
            <w:r w:rsidRPr="00E64144">
              <w:t>2</w:t>
            </w:r>
          </w:p>
        </w:tc>
        <w:tc>
          <w:tcPr>
            <w:tcW w:w="900" w:type="dxa"/>
            <w:shd w:val="clear" w:color="auto" w:fill="auto"/>
            <w:vAlign w:val="center"/>
          </w:tcPr>
          <w:p w:rsidR="00B607B5" w:rsidRPr="00E64144" w:rsidRDefault="00B607B5" w:rsidP="007B0686">
            <w:pPr>
              <w:jc w:val="center"/>
            </w:pPr>
            <w:r w:rsidRPr="00E64144">
              <w:t>2</w:t>
            </w:r>
          </w:p>
        </w:tc>
        <w:tc>
          <w:tcPr>
            <w:tcW w:w="630" w:type="dxa"/>
            <w:vMerge/>
            <w:shd w:val="clear" w:color="auto" w:fill="auto"/>
            <w:vAlign w:val="center"/>
          </w:tcPr>
          <w:p w:rsidR="00B607B5" w:rsidRPr="00E64144" w:rsidRDefault="00B607B5" w:rsidP="007B0686">
            <w:pPr>
              <w:jc w:val="center"/>
            </w:pPr>
          </w:p>
        </w:tc>
        <w:tc>
          <w:tcPr>
            <w:tcW w:w="900" w:type="dxa"/>
            <w:vMerge/>
            <w:shd w:val="clear" w:color="auto" w:fill="auto"/>
            <w:vAlign w:val="center"/>
          </w:tcPr>
          <w:p w:rsidR="00B607B5" w:rsidRPr="00E64144" w:rsidRDefault="00B607B5" w:rsidP="007B0686">
            <w:pPr>
              <w:jc w:val="center"/>
            </w:pPr>
          </w:p>
        </w:tc>
      </w:tr>
      <w:tr w:rsidR="00B607B5" w:rsidRPr="00E64144" w:rsidTr="007B0686">
        <w:trPr>
          <w:trHeight w:val="1942"/>
        </w:trPr>
        <w:tc>
          <w:tcPr>
            <w:tcW w:w="555" w:type="dxa"/>
            <w:vMerge/>
            <w:vAlign w:val="center"/>
          </w:tcPr>
          <w:p w:rsidR="00B607B5" w:rsidRPr="00E64144" w:rsidRDefault="00B607B5" w:rsidP="007B0686">
            <w:pPr>
              <w:jc w:val="center"/>
              <w:rPr>
                <w:b/>
              </w:rPr>
            </w:pPr>
          </w:p>
        </w:tc>
        <w:tc>
          <w:tcPr>
            <w:tcW w:w="1131" w:type="dxa"/>
            <w:vMerge/>
            <w:vAlign w:val="center"/>
          </w:tcPr>
          <w:p w:rsidR="00B607B5" w:rsidRPr="00E64144" w:rsidRDefault="00B607B5" w:rsidP="007B0686">
            <w:pPr>
              <w:jc w:val="center"/>
              <w:rPr>
                <w:b/>
              </w:rPr>
            </w:pPr>
          </w:p>
        </w:tc>
        <w:tc>
          <w:tcPr>
            <w:tcW w:w="10350" w:type="dxa"/>
            <w:gridSpan w:val="2"/>
            <w:shd w:val="clear" w:color="auto" w:fill="auto"/>
            <w:vAlign w:val="center"/>
          </w:tcPr>
          <w:p w:rsidR="00B607B5" w:rsidRPr="00E64144" w:rsidRDefault="00B607B5" w:rsidP="007B0686">
            <w:pPr>
              <w:rPr>
                <w:b/>
                <w:bCs/>
              </w:rPr>
            </w:pPr>
            <w:r w:rsidRPr="00E64144">
              <w:rPr>
                <w:b/>
              </w:rPr>
              <w:t>Vận dụng</w:t>
            </w:r>
          </w:p>
          <w:p w:rsidR="00B607B5" w:rsidRPr="00E64144" w:rsidRDefault="00B607B5" w:rsidP="007B0686">
            <w:r w:rsidRPr="00E64144">
              <w:t xml:space="preserve">- Thực hiện các phép toán trên tập hợp để giải quyết một số bài toán thực tiễn </w:t>
            </w:r>
            <w:r w:rsidRPr="00E64144">
              <w:rPr>
                <w:b/>
              </w:rPr>
              <w:t>(Bài 1 – TL)</w:t>
            </w:r>
          </w:p>
        </w:tc>
        <w:tc>
          <w:tcPr>
            <w:tcW w:w="810" w:type="dxa"/>
            <w:shd w:val="clear" w:color="auto" w:fill="auto"/>
            <w:vAlign w:val="center"/>
          </w:tcPr>
          <w:p w:rsidR="00B607B5" w:rsidRPr="00E64144" w:rsidRDefault="00B607B5" w:rsidP="007B0686"/>
        </w:tc>
        <w:tc>
          <w:tcPr>
            <w:tcW w:w="900" w:type="dxa"/>
            <w:shd w:val="clear" w:color="auto" w:fill="auto"/>
            <w:vAlign w:val="center"/>
          </w:tcPr>
          <w:p w:rsidR="00B607B5" w:rsidRPr="00E64144" w:rsidRDefault="00B607B5" w:rsidP="007B0686"/>
        </w:tc>
        <w:tc>
          <w:tcPr>
            <w:tcW w:w="630" w:type="dxa"/>
            <w:vMerge/>
            <w:shd w:val="clear" w:color="auto" w:fill="auto"/>
            <w:vAlign w:val="center"/>
          </w:tcPr>
          <w:p w:rsidR="00B607B5" w:rsidRPr="00E64144" w:rsidRDefault="00B607B5" w:rsidP="007B0686">
            <w:pPr>
              <w:jc w:val="center"/>
            </w:pPr>
          </w:p>
        </w:tc>
        <w:tc>
          <w:tcPr>
            <w:tcW w:w="900" w:type="dxa"/>
            <w:vMerge/>
            <w:shd w:val="clear" w:color="auto" w:fill="auto"/>
            <w:vAlign w:val="center"/>
          </w:tcPr>
          <w:p w:rsidR="00B607B5" w:rsidRPr="00E64144" w:rsidRDefault="00B607B5" w:rsidP="007B0686">
            <w:pPr>
              <w:jc w:val="center"/>
            </w:pPr>
          </w:p>
        </w:tc>
      </w:tr>
      <w:tr w:rsidR="00B607B5" w:rsidRPr="00E64144" w:rsidTr="007B0686">
        <w:trPr>
          <w:trHeight w:val="1395"/>
        </w:trPr>
        <w:tc>
          <w:tcPr>
            <w:tcW w:w="555" w:type="dxa"/>
            <w:vMerge w:val="restart"/>
            <w:vAlign w:val="center"/>
          </w:tcPr>
          <w:p w:rsidR="00B607B5" w:rsidRPr="00E64144" w:rsidRDefault="00B607B5" w:rsidP="007B0686">
            <w:pPr>
              <w:jc w:val="center"/>
              <w:rPr>
                <w:b/>
              </w:rPr>
            </w:pPr>
            <w:r w:rsidRPr="00E64144">
              <w:rPr>
                <w:b/>
              </w:rPr>
              <w:t>2</w:t>
            </w:r>
          </w:p>
        </w:tc>
        <w:tc>
          <w:tcPr>
            <w:tcW w:w="1131" w:type="dxa"/>
            <w:vMerge w:val="restart"/>
            <w:vAlign w:val="center"/>
          </w:tcPr>
          <w:p w:rsidR="00B607B5" w:rsidRPr="00E64144" w:rsidRDefault="00B607B5" w:rsidP="007B0686">
            <w:pPr>
              <w:jc w:val="center"/>
              <w:rPr>
                <w:b/>
              </w:rPr>
            </w:pPr>
            <w:r w:rsidRPr="00E64144">
              <w:rPr>
                <w:b/>
              </w:rPr>
              <w:t>2. Bất phương trình và hệ bất phương trình bậc nhất hai ẩn</w:t>
            </w:r>
          </w:p>
        </w:tc>
        <w:tc>
          <w:tcPr>
            <w:tcW w:w="1440" w:type="dxa"/>
            <w:tcBorders>
              <w:bottom w:val="single" w:sz="4" w:space="0" w:color="auto"/>
            </w:tcBorders>
            <w:shd w:val="clear" w:color="auto" w:fill="auto"/>
            <w:vAlign w:val="center"/>
          </w:tcPr>
          <w:p w:rsidR="00B607B5" w:rsidRPr="00E64144" w:rsidRDefault="00B607B5" w:rsidP="007B0686">
            <w:pPr>
              <w:rPr>
                <w:b/>
              </w:rPr>
            </w:pPr>
            <w:r w:rsidRPr="00E64144">
              <w:rPr>
                <w:b/>
              </w:rPr>
              <w:t>3. Bất phương trình bậc nhất hai ẩn</w:t>
            </w:r>
          </w:p>
        </w:tc>
        <w:tc>
          <w:tcPr>
            <w:tcW w:w="8910" w:type="dxa"/>
            <w:tcBorders>
              <w:bottom w:val="single" w:sz="4" w:space="0" w:color="auto"/>
            </w:tcBorders>
            <w:shd w:val="clear" w:color="auto" w:fill="auto"/>
            <w:vAlign w:val="center"/>
          </w:tcPr>
          <w:p w:rsidR="00B607B5" w:rsidRPr="00E64144" w:rsidRDefault="00B607B5" w:rsidP="007B0686">
            <w:pPr>
              <w:rPr>
                <w:b/>
              </w:rPr>
            </w:pPr>
            <w:r w:rsidRPr="00E64144">
              <w:rPr>
                <w:b/>
              </w:rPr>
              <w:t>Nhận biết</w:t>
            </w:r>
          </w:p>
          <w:p w:rsidR="00B607B5" w:rsidRPr="00E64144" w:rsidRDefault="00B607B5" w:rsidP="007B0686">
            <w:r w:rsidRPr="00E64144">
              <w:rPr>
                <w:b/>
              </w:rPr>
              <w:t>-</w:t>
            </w:r>
            <w:r w:rsidRPr="00E64144">
              <w:t xml:space="preserve">Nhận biết bất phương trình bậc nhất hai ẩn, (x; y) là nghiệm của bất phương trình bậc nhất hai ẩn. </w:t>
            </w:r>
            <w:r w:rsidRPr="00E64144">
              <w:rPr>
                <w:b/>
              </w:rPr>
              <w:t>(Câu 8, Câu 9)</w:t>
            </w:r>
          </w:p>
          <w:p w:rsidR="00B607B5" w:rsidRPr="00E64144" w:rsidRDefault="00B607B5" w:rsidP="007B0686">
            <w:pPr>
              <w:rPr>
                <w:b/>
              </w:rPr>
            </w:pPr>
            <w:r w:rsidRPr="00E64144">
              <w:rPr>
                <w:b/>
              </w:rPr>
              <w:t>Thông hiểu</w:t>
            </w:r>
          </w:p>
          <w:p w:rsidR="00B607B5" w:rsidRPr="00E64144" w:rsidRDefault="00B607B5" w:rsidP="007B0686">
            <w:r w:rsidRPr="00E64144">
              <w:t xml:space="preserve">- Xác định được miền nghiệm của bất phương trình bậc nhất hai ẩn </w:t>
            </w:r>
            <w:r w:rsidRPr="00E64144">
              <w:rPr>
                <w:b/>
              </w:rPr>
              <w:t>(Câu 10)</w:t>
            </w:r>
          </w:p>
          <w:p w:rsidR="00B607B5" w:rsidRPr="00E64144" w:rsidRDefault="00B607B5" w:rsidP="007B0686">
            <w:r w:rsidRPr="00E64144">
              <w:t>- Biểu diễn được miền nghiệm của bất phương trình bậc nhất hai ẩn trong mp tọa độ Oxy.</w:t>
            </w:r>
          </w:p>
          <w:p w:rsidR="00B607B5" w:rsidRPr="00E64144" w:rsidRDefault="00B607B5" w:rsidP="007B0686">
            <w:pPr>
              <w:rPr>
                <w:b/>
              </w:rPr>
            </w:pPr>
            <w:r w:rsidRPr="00E64144">
              <w:rPr>
                <w:b/>
              </w:rPr>
              <w:t>Vận dụng</w:t>
            </w:r>
          </w:p>
          <w:p w:rsidR="00B607B5" w:rsidRPr="00E64144" w:rsidRDefault="00B607B5" w:rsidP="007B0686">
            <w:pPr>
              <w:rPr>
                <w:b/>
              </w:rPr>
            </w:pPr>
            <w:r w:rsidRPr="00E64144">
              <w:t>- Vận dụng được kiến thức về bất phương trình bậc nhất hai ẩn vào giải quyết bài toán thực tiễn.</w:t>
            </w:r>
          </w:p>
        </w:tc>
        <w:tc>
          <w:tcPr>
            <w:tcW w:w="810" w:type="dxa"/>
            <w:tcBorders>
              <w:bottom w:val="single" w:sz="4" w:space="0" w:color="auto"/>
            </w:tcBorders>
            <w:shd w:val="clear" w:color="auto" w:fill="auto"/>
            <w:vAlign w:val="center"/>
          </w:tcPr>
          <w:p w:rsidR="00B607B5" w:rsidRPr="00E64144" w:rsidRDefault="00B607B5" w:rsidP="007B0686">
            <w:pPr>
              <w:jc w:val="center"/>
            </w:pPr>
            <w:r w:rsidRPr="00E64144">
              <w:t>2</w:t>
            </w:r>
          </w:p>
        </w:tc>
        <w:tc>
          <w:tcPr>
            <w:tcW w:w="900" w:type="dxa"/>
            <w:tcBorders>
              <w:bottom w:val="single" w:sz="4" w:space="0" w:color="auto"/>
            </w:tcBorders>
            <w:shd w:val="clear" w:color="auto" w:fill="auto"/>
            <w:vAlign w:val="center"/>
          </w:tcPr>
          <w:p w:rsidR="00B607B5" w:rsidRPr="00E64144" w:rsidRDefault="00B607B5" w:rsidP="007B0686">
            <w:pPr>
              <w:jc w:val="center"/>
            </w:pPr>
            <w:r w:rsidRPr="00E64144">
              <w:t>1</w:t>
            </w:r>
          </w:p>
        </w:tc>
        <w:tc>
          <w:tcPr>
            <w:tcW w:w="630" w:type="dxa"/>
            <w:vMerge w:val="restart"/>
            <w:shd w:val="clear" w:color="auto" w:fill="auto"/>
            <w:vAlign w:val="center"/>
          </w:tcPr>
          <w:p w:rsidR="00B607B5" w:rsidRPr="00E64144" w:rsidRDefault="00B607B5" w:rsidP="007B0686">
            <w:pPr>
              <w:jc w:val="center"/>
            </w:pPr>
            <w:r w:rsidRPr="00E64144">
              <w:t>0</w:t>
            </w:r>
          </w:p>
        </w:tc>
        <w:tc>
          <w:tcPr>
            <w:tcW w:w="900" w:type="dxa"/>
            <w:vMerge w:val="restart"/>
            <w:shd w:val="clear" w:color="auto" w:fill="auto"/>
            <w:vAlign w:val="center"/>
          </w:tcPr>
          <w:p w:rsidR="00B607B5" w:rsidRPr="00E64144" w:rsidRDefault="00B607B5" w:rsidP="007B0686">
            <w:pPr>
              <w:jc w:val="center"/>
            </w:pPr>
            <w:r w:rsidRPr="00E64144">
              <w:t>1*</w:t>
            </w:r>
          </w:p>
        </w:tc>
      </w:tr>
      <w:tr w:rsidR="00B607B5" w:rsidRPr="00E64144" w:rsidTr="007B0686">
        <w:trPr>
          <w:trHeight w:val="2395"/>
        </w:trPr>
        <w:tc>
          <w:tcPr>
            <w:tcW w:w="555" w:type="dxa"/>
            <w:vMerge/>
            <w:vAlign w:val="center"/>
          </w:tcPr>
          <w:p w:rsidR="00B607B5" w:rsidRPr="00E64144" w:rsidRDefault="00B607B5" w:rsidP="007B0686">
            <w:pPr>
              <w:jc w:val="center"/>
              <w:rPr>
                <w:b/>
              </w:rPr>
            </w:pPr>
          </w:p>
        </w:tc>
        <w:tc>
          <w:tcPr>
            <w:tcW w:w="1131" w:type="dxa"/>
            <w:vMerge/>
            <w:vAlign w:val="center"/>
          </w:tcPr>
          <w:p w:rsidR="00B607B5" w:rsidRPr="00E64144" w:rsidRDefault="00B607B5" w:rsidP="007B0686">
            <w:pPr>
              <w:jc w:val="center"/>
              <w:rPr>
                <w:b/>
              </w:rPr>
            </w:pPr>
          </w:p>
        </w:tc>
        <w:tc>
          <w:tcPr>
            <w:tcW w:w="1440" w:type="dxa"/>
            <w:tcBorders>
              <w:bottom w:val="single" w:sz="4" w:space="0" w:color="auto"/>
            </w:tcBorders>
            <w:shd w:val="clear" w:color="auto" w:fill="auto"/>
            <w:vAlign w:val="center"/>
          </w:tcPr>
          <w:p w:rsidR="00B607B5" w:rsidRPr="00E64144" w:rsidRDefault="00B607B5" w:rsidP="007B0686">
            <w:pPr>
              <w:rPr>
                <w:b/>
              </w:rPr>
            </w:pPr>
            <w:r w:rsidRPr="00E64144">
              <w:rPr>
                <w:b/>
              </w:rPr>
              <w:t>4. Hệ bất phương trình bậc nhất hai ẩn</w:t>
            </w:r>
          </w:p>
        </w:tc>
        <w:tc>
          <w:tcPr>
            <w:tcW w:w="8910" w:type="dxa"/>
            <w:tcBorders>
              <w:bottom w:val="single" w:sz="4" w:space="0" w:color="auto"/>
            </w:tcBorders>
            <w:shd w:val="clear" w:color="auto" w:fill="auto"/>
            <w:vAlign w:val="center"/>
          </w:tcPr>
          <w:p w:rsidR="00B607B5" w:rsidRPr="00E64144" w:rsidRDefault="00B607B5" w:rsidP="007B0686">
            <w:pPr>
              <w:rPr>
                <w:b/>
              </w:rPr>
            </w:pPr>
            <w:r w:rsidRPr="00E64144">
              <w:rPr>
                <w:b/>
              </w:rPr>
              <w:t>Nhận biết</w:t>
            </w:r>
          </w:p>
          <w:p w:rsidR="00B607B5" w:rsidRPr="00E64144" w:rsidRDefault="00B607B5" w:rsidP="007B0686">
            <w:r w:rsidRPr="00E64144">
              <w:t xml:space="preserve">- Nhận biết hệ bất phương trình bậc nhất hai ẩn </w:t>
            </w:r>
          </w:p>
          <w:p w:rsidR="00B607B5" w:rsidRPr="00E64144" w:rsidRDefault="00B607B5" w:rsidP="007B0686">
            <w:r w:rsidRPr="00E64144">
              <w:t xml:space="preserve">- Nhận biết được cặp (x; y) là nghiệm của hệ bất phương trình bậc nhất hai ẩn </w:t>
            </w:r>
            <w:r w:rsidRPr="00E64144">
              <w:rPr>
                <w:b/>
              </w:rPr>
              <w:t>(Câu 11)</w:t>
            </w:r>
          </w:p>
          <w:p w:rsidR="00B607B5" w:rsidRPr="00E64144" w:rsidRDefault="00B607B5" w:rsidP="007B0686">
            <w:pPr>
              <w:rPr>
                <w:b/>
              </w:rPr>
            </w:pPr>
            <w:r w:rsidRPr="00E64144">
              <w:rPr>
                <w:b/>
              </w:rPr>
              <w:t>Thông hiểu</w:t>
            </w:r>
          </w:p>
          <w:p w:rsidR="00B607B5" w:rsidRPr="00E64144" w:rsidRDefault="00B607B5" w:rsidP="007B0686">
            <w:r w:rsidRPr="00E64144">
              <w:rPr>
                <w:b/>
              </w:rPr>
              <w:t>-</w:t>
            </w:r>
            <w:r w:rsidRPr="00E64144">
              <w:t xml:space="preserve"> Biết cách xác định miền nghiệm của hệ bất phương trình bậc nhất hai ẩn trong mặt phẳng tọa độ Oxy </w:t>
            </w:r>
            <w:r w:rsidRPr="00E64144">
              <w:rPr>
                <w:b/>
              </w:rPr>
              <w:t>(Câu 12)</w:t>
            </w:r>
          </w:p>
          <w:p w:rsidR="00B607B5" w:rsidRPr="00E64144" w:rsidRDefault="00B607B5" w:rsidP="007B0686">
            <w:r w:rsidRPr="00E64144">
              <w:t>- Biết cách xác định giá trị lớn nhất, giá trị nhỏ nhất của biểu thức</w:t>
            </w:r>
          </w:p>
          <w:p w:rsidR="00B607B5" w:rsidRPr="00E64144" w:rsidRDefault="00B607B5" w:rsidP="007B0686">
            <w:pPr>
              <w:rPr>
                <w:b/>
              </w:rPr>
            </w:pPr>
            <w:r w:rsidRPr="00E64144">
              <w:t xml:space="preserve"> F(x; y) = ax + by trong trường hợp đơn giản khi biết (đã cho) miền nghiệm, tọa độ các đỉnh.</w:t>
            </w:r>
          </w:p>
        </w:tc>
        <w:tc>
          <w:tcPr>
            <w:tcW w:w="810" w:type="dxa"/>
            <w:shd w:val="clear" w:color="auto" w:fill="auto"/>
            <w:vAlign w:val="center"/>
          </w:tcPr>
          <w:p w:rsidR="00B607B5" w:rsidRPr="00E64144" w:rsidRDefault="00B607B5" w:rsidP="007B0686">
            <w:pPr>
              <w:jc w:val="center"/>
            </w:pPr>
            <w:r w:rsidRPr="00E64144">
              <w:t>1</w:t>
            </w:r>
          </w:p>
        </w:tc>
        <w:tc>
          <w:tcPr>
            <w:tcW w:w="900" w:type="dxa"/>
            <w:shd w:val="clear" w:color="auto" w:fill="auto"/>
            <w:vAlign w:val="center"/>
          </w:tcPr>
          <w:p w:rsidR="00B607B5" w:rsidRPr="00E64144" w:rsidRDefault="00B607B5" w:rsidP="007B0686">
            <w:pPr>
              <w:jc w:val="center"/>
            </w:pPr>
            <w:r w:rsidRPr="00E64144">
              <w:t>1</w:t>
            </w:r>
          </w:p>
        </w:tc>
        <w:tc>
          <w:tcPr>
            <w:tcW w:w="630" w:type="dxa"/>
            <w:vMerge/>
            <w:shd w:val="clear" w:color="auto" w:fill="auto"/>
            <w:vAlign w:val="center"/>
          </w:tcPr>
          <w:p w:rsidR="00B607B5" w:rsidRPr="00E64144" w:rsidRDefault="00B607B5" w:rsidP="007B0686">
            <w:pPr>
              <w:jc w:val="center"/>
            </w:pPr>
          </w:p>
        </w:tc>
        <w:tc>
          <w:tcPr>
            <w:tcW w:w="900" w:type="dxa"/>
            <w:vMerge/>
            <w:shd w:val="clear" w:color="auto" w:fill="auto"/>
            <w:vAlign w:val="center"/>
          </w:tcPr>
          <w:p w:rsidR="00B607B5" w:rsidRPr="00E64144" w:rsidRDefault="00B607B5" w:rsidP="007B0686">
            <w:pPr>
              <w:jc w:val="center"/>
            </w:pPr>
          </w:p>
        </w:tc>
      </w:tr>
      <w:tr w:rsidR="00B607B5" w:rsidRPr="00E64144" w:rsidTr="007B0686">
        <w:trPr>
          <w:trHeight w:val="1702"/>
        </w:trPr>
        <w:tc>
          <w:tcPr>
            <w:tcW w:w="555" w:type="dxa"/>
            <w:vMerge/>
            <w:vAlign w:val="center"/>
          </w:tcPr>
          <w:p w:rsidR="00B607B5" w:rsidRPr="00E64144" w:rsidRDefault="00B607B5" w:rsidP="007B0686">
            <w:pPr>
              <w:jc w:val="center"/>
              <w:rPr>
                <w:b/>
              </w:rPr>
            </w:pPr>
          </w:p>
        </w:tc>
        <w:tc>
          <w:tcPr>
            <w:tcW w:w="1131" w:type="dxa"/>
            <w:vMerge/>
            <w:vAlign w:val="center"/>
          </w:tcPr>
          <w:p w:rsidR="00B607B5" w:rsidRPr="00E64144" w:rsidRDefault="00B607B5" w:rsidP="007B0686">
            <w:pPr>
              <w:jc w:val="center"/>
              <w:rPr>
                <w:b/>
              </w:rPr>
            </w:pPr>
          </w:p>
        </w:tc>
        <w:tc>
          <w:tcPr>
            <w:tcW w:w="10350" w:type="dxa"/>
            <w:gridSpan w:val="2"/>
            <w:shd w:val="clear" w:color="auto" w:fill="auto"/>
            <w:vAlign w:val="center"/>
          </w:tcPr>
          <w:p w:rsidR="00B607B5" w:rsidRPr="00E64144" w:rsidRDefault="00B607B5" w:rsidP="007B0686">
            <w:pPr>
              <w:rPr>
                <w:b/>
              </w:rPr>
            </w:pPr>
            <w:r w:rsidRPr="00E64144">
              <w:rPr>
                <w:b/>
              </w:rPr>
              <w:t>Vận dụng</w:t>
            </w:r>
          </w:p>
          <w:p w:rsidR="00B607B5" w:rsidRPr="00E64144" w:rsidRDefault="00B607B5" w:rsidP="007B0686">
            <w:pPr>
              <w:rPr>
                <w:b/>
              </w:rPr>
            </w:pPr>
            <w:r w:rsidRPr="00E64144">
              <w:rPr>
                <w:b/>
              </w:rPr>
              <w:t>- S</w:t>
            </w:r>
            <w:r w:rsidRPr="00E64144">
              <w:t xml:space="preserve">ử dụng kiến thức của hệ BPT bậc nhất hai ẩn để giải quyết bài toán thực tiễn, bài toán tối ưu. </w:t>
            </w:r>
          </w:p>
          <w:p w:rsidR="00B607B5" w:rsidRPr="00E64144" w:rsidRDefault="00B607B5" w:rsidP="007B0686">
            <w:pPr>
              <w:rPr>
                <w:b/>
              </w:rPr>
            </w:pPr>
            <w:r w:rsidRPr="00E64144">
              <w:rPr>
                <w:b/>
              </w:rPr>
              <w:t>Vận dụng cao</w:t>
            </w:r>
          </w:p>
          <w:p w:rsidR="00B607B5" w:rsidRPr="00E64144" w:rsidRDefault="00B607B5" w:rsidP="007B0686">
            <w:pPr>
              <w:rPr>
                <w:b/>
              </w:rPr>
            </w:pPr>
            <w:r w:rsidRPr="00E64144">
              <w:rPr>
                <w:b/>
              </w:rPr>
              <w:t xml:space="preserve">- </w:t>
            </w:r>
            <w:r w:rsidRPr="00E64144">
              <w:t xml:space="preserve">Mô hình hóa toán học bài toán thực tiễn và sử dụng kiến thức của hệ bất phương trình bậc nhất hai ẩn để giải quyết bài toán thực tiễn, bài toán tối ưu. </w:t>
            </w:r>
            <w:r w:rsidRPr="00E64144">
              <w:rPr>
                <w:b/>
              </w:rPr>
              <w:t>(Bài 3 – TL)</w:t>
            </w:r>
          </w:p>
        </w:tc>
        <w:tc>
          <w:tcPr>
            <w:tcW w:w="810" w:type="dxa"/>
            <w:shd w:val="clear" w:color="auto" w:fill="auto"/>
            <w:vAlign w:val="center"/>
          </w:tcPr>
          <w:p w:rsidR="00B607B5" w:rsidRPr="00E64144" w:rsidRDefault="00B607B5" w:rsidP="007B0686">
            <w:pPr>
              <w:jc w:val="center"/>
            </w:pPr>
          </w:p>
        </w:tc>
        <w:tc>
          <w:tcPr>
            <w:tcW w:w="900" w:type="dxa"/>
            <w:shd w:val="clear" w:color="auto" w:fill="auto"/>
            <w:vAlign w:val="center"/>
          </w:tcPr>
          <w:p w:rsidR="00B607B5" w:rsidRPr="00E64144" w:rsidRDefault="00B607B5" w:rsidP="007B0686">
            <w:pPr>
              <w:jc w:val="center"/>
            </w:pPr>
          </w:p>
        </w:tc>
        <w:tc>
          <w:tcPr>
            <w:tcW w:w="630" w:type="dxa"/>
            <w:vMerge/>
            <w:shd w:val="clear" w:color="auto" w:fill="auto"/>
            <w:vAlign w:val="center"/>
          </w:tcPr>
          <w:p w:rsidR="00B607B5" w:rsidRPr="00E64144" w:rsidRDefault="00B607B5" w:rsidP="007B0686">
            <w:pPr>
              <w:jc w:val="center"/>
            </w:pPr>
          </w:p>
        </w:tc>
        <w:tc>
          <w:tcPr>
            <w:tcW w:w="900" w:type="dxa"/>
            <w:vMerge/>
            <w:shd w:val="clear" w:color="auto" w:fill="auto"/>
            <w:vAlign w:val="center"/>
          </w:tcPr>
          <w:p w:rsidR="00B607B5" w:rsidRPr="00E64144" w:rsidRDefault="00B607B5" w:rsidP="007B0686">
            <w:pPr>
              <w:jc w:val="center"/>
            </w:pPr>
          </w:p>
        </w:tc>
      </w:tr>
      <w:tr w:rsidR="00B607B5" w:rsidRPr="00E64144" w:rsidTr="007B0686">
        <w:trPr>
          <w:trHeight w:val="307"/>
        </w:trPr>
        <w:tc>
          <w:tcPr>
            <w:tcW w:w="555" w:type="dxa"/>
            <w:vMerge w:val="restart"/>
            <w:vAlign w:val="center"/>
          </w:tcPr>
          <w:p w:rsidR="00B607B5" w:rsidRPr="00E64144" w:rsidRDefault="00B607B5" w:rsidP="007B0686">
            <w:pPr>
              <w:jc w:val="center"/>
              <w:rPr>
                <w:b/>
              </w:rPr>
            </w:pPr>
            <w:r w:rsidRPr="00E64144">
              <w:rPr>
                <w:b/>
              </w:rPr>
              <w:lastRenderedPageBreak/>
              <w:t>3</w:t>
            </w:r>
          </w:p>
        </w:tc>
        <w:tc>
          <w:tcPr>
            <w:tcW w:w="1131" w:type="dxa"/>
            <w:vMerge w:val="restart"/>
            <w:vAlign w:val="center"/>
          </w:tcPr>
          <w:p w:rsidR="00B607B5" w:rsidRPr="00E64144" w:rsidRDefault="00B607B5" w:rsidP="007B0686">
            <w:pPr>
              <w:jc w:val="center"/>
              <w:rPr>
                <w:b/>
              </w:rPr>
            </w:pPr>
            <w:r w:rsidRPr="00E64144">
              <w:rPr>
                <w:b/>
              </w:rPr>
              <w:t>Hệ thức lượng trong tam giác</w:t>
            </w:r>
          </w:p>
        </w:tc>
        <w:tc>
          <w:tcPr>
            <w:tcW w:w="1440" w:type="dxa"/>
            <w:shd w:val="clear" w:color="auto" w:fill="auto"/>
            <w:vAlign w:val="center"/>
          </w:tcPr>
          <w:p w:rsidR="00B607B5" w:rsidRPr="00E64144" w:rsidRDefault="00B607B5" w:rsidP="007B0686">
            <w:pPr>
              <w:jc w:val="center"/>
              <w:rPr>
                <w:b/>
                <w:bCs/>
              </w:rPr>
            </w:pPr>
            <w:r w:rsidRPr="00E64144">
              <w:rPr>
                <w:b/>
                <w:bCs/>
              </w:rPr>
              <w:t xml:space="preserve">5. Giá trị lượng giác của một góc bất kì từ </w:t>
            </w:r>
            <w:r w:rsidRPr="00E64144">
              <w:rPr>
                <w:b/>
                <w:bCs/>
                <w:position w:val="-6"/>
              </w:rPr>
              <w:object w:dxaOrig="2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4" o:title=""/>
                </v:shape>
                <o:OLEObject Type="Embed" ProgID="Equation.DSMT4" ShapeID="_x0000_i1025" DrawAspect="Content" ObjectID="_1765130644" r:id="rId5"/>
              </w:object>
            </w:r>
            <w:r w:rsidRPr="00E64144">
              <w:rPr>
                <w:b/>
                <w:bCs/>
              </w:rPr>
              <w:t xml:space="preserve">đến </w:t>
            </w:r>
            <w:r w:rsidRPr="00E64144">
              <w:rPr>
                <w:b/>
                <w:bCs/>
                <w:position w:val="-6"/>
              </w:rPr>
              <w:object w:dxaOrig="560" w:dyaOrig="279">
                <v:shape id="_x0000_i1026" type="#_x0000_t75" style="width:27.75pt;height:14.25pt" o:ole="">
                  <v:imagedata r:id="rId6" o:title=""/>
                </v:shape>
                <o:OLEObject Type="Embed" ProgID="Equation.DSMT4" ShapeID="_x0000_i1026" DrawAspect="Content" ObjectID="_1765130645" r:id="rId7"/>
              </w:object>
            </w:r>
          </w:p>
        </w:tc>
        <w:tc>
          <w:tcPr>
            <w:tcW w:w="8910" w:type="dxa"/>
            <w:vAlign w:val="center"/>
          </w:tcPr>
          <w:p w:rsidR="00B607B5" w:rsidRPr="00E64144" w:rsidRDefault="00B607B5" w:rsidP="007B0686">
            <w:pPr>
              <w:jc w:val="both"/>
            </w:pPr>
            <w:r w:rsidRPr="00E64144">
              <w:rPr>
                <w:b/>
                <w:bCs/>
              </w:rPr>
              <w:t>Nhận biết</w:t>
            </w:r>
            <w:r w:rsidRPr="00E64144">
              <w:t>:</w:t>
            </w:r>
          </w:p>
          <w:p w:rsidR="00B607B5" w:rsidRPr="00E64144" w:rsidRDefault="00B607B5" w:rsidP="007B0686">
            <w:r w:rsidRPr="00E64144">
              <w:rPr>
                <w:lang w:val="vi-VN"/>
              </w:rPr>
              <w:t xml:space="preserve">- </w:t>
            </w:r>
            <w:r w:rsidRPr="00E64144">
              <w:rPr>
                <w:szCs w:val="26"/>
                <w:lang w:val="pt-BR"/>
              </w:rPr>
              <w:t xml:space="preserve">Nhận biết được </w:t>
            </w:r>
            <w:r w:rsidRPr="00E64144">
              <w:t xml:space="preserve">giá trị lượng giác của một góc bất kì từ </w:t>
            </w:r>
            <w:r w:rsidRPr="00E64144">
              <w:rPr>
                <w:position w:val="-6"/>
              </w:rPr>
              <w:object w:dxaOrig="279" w:dyaOrig="279">
                <v:shape id="_x0000_i1027" type="#_x0000_t75" style="width:14.25pt;height:14.25pt" o:ole="">
                  <v:imagedata r:id="rId4" o:title=""/>
                </v:shape>
                <o:OLEObject Type="Embed" ProgID="Equation.DSMT4" ShapeID="_x0000_i1027" DrawAspect="Content" ObjectID="_1765130646" r:id="rId8"/>
              </w:object>
            </w:r>
            <w:r w:rsidRPr="00E64144">
              <w:t xml:space="preserve">đến </w:t>
            </w:r>
            <w:r w:rsidRPr="00E64144">
              <w:rPr>
                <w:position w:val="-6"/>
              </w:rPr>
              <w:object w:dxaOrig="560" w:dyaOrig="279">
                <v:shape id="_x0000_i1028" type="#_x0000_t75" style="width:27.75pt;height:14.25pt" o:ole="">
                  <v:imagedata r:id="rId6" o:title=""/>
                </v:shape>
                <o:OLEObject Type="Embed" ProgID="Equation.DSMT4" ShapeID="_x0000_i1028" DrawAspect="Content" ObjectID="_1765130647" r:id="rId9"/>
              </w:object>
            </w:r>
            <w:r w:rsidRPr="00E64144">
              <w:t xml:space="preserve"> </w:t>
            </w:r>
          </w:p>
          <w:p w:rsidR="00B607B5" w:rsidRPr="00E64144" w:rsidRDefault="00B607B5" w:rsidP="007B0686">
            <w:pPr>
              <w:rPr>
                <w:lang w:val="pt-BR"/>
              </w:rPr>
            </w:pPr>
            <w:r w:rsidRPr="00E64144">
              <w:rPr>
                <w:lang w:val="vi-VN"/>
              </w:rPr>
              <w:t>-</w:t>
            </w:r>
            <w:r w:rsidRPr="00E64144">
              <w:t xml:space="preserve"> </w:t>
            </w:r>
            <w:r w:rsidRPr="00E64144">
              <w:rPr>
                <w:szCs w:val="26"/>
                <w:lang w:val="pt-BR"/>
              </w:rPr>
              <w:t xml:space="preserve">Chỉ ra được </w:t>
            </w:r>
            <w:r w:rsidRPr="00E64144">
              <w:rPr>
                <w:lang w:val="pt-BR"/>
              </w:rPr>
              <w:t xml:space="preserve">giá trị lượng giác của các góc đặc biệt </w:t>
            </w:r>
            <w:r w:rsidRPr="00E64144">
              <w:rPr>
                <w:b/>
                <w:lang w:val="pt-BR"/>
              </w:rPr>
              <w:t>(Câu 13)</w:t>
            </w:r>
          </w:p>
          <w:p w:rsidR="00B607B5" w:rsidRPr="00E64144" w:rsidRDefault="00B607B5" w:rsidP="007B0686">
            <w:pPr>
              <w:rPr>
                <w:lang w:val="pt-BR"/>
              </w:rPr>
            </w:pPr>
            <w:r w:rsidRPr="00E64144">
              <w:rPr>
                <w:lang w:val="pt-BR"/>
              </w:rPr>
              <w:t>- Nhận biết được dấu giá trị sin, cos của góc nhọn, góc tù.</w:t>
            </w:r>
          </w:p>
          <w:p w:rsidR="00B607B5" w:rsidRPr="00E64144" w:rsidRDefault="00B607B5" w:rsidP="007B0686">
            <w:pPr>
              <w:rPr>
                <w:b/>
                <w:lang w:val="pt-BR"/>
              </w:rPr>
            </w:pPr>
            <w:r w:rsidRPr="00E64144">
              <w:rPr>
                <w:b/>
                <w:lang w:val="pt-BR"/>
              </w:rPr>
              <w:t>Thông hiểu</w:t>
            </w:r>
          </w:p>
          <w:p w:rsidR="00B607B5" w:rsidRPr="00EC5C30" w:rsidRDefault="00B607B5" w:rsidP="007B0686">
            <w:pPr>
              <w:rPr>
                <w:lang w:val="pt-BR"/>
              </w:rPr>
            </w:pPr>
            <w:r w:rsidRPr="00E64144">
              <w:rPr>
                <w:lang w:val="pt-BR"/>
              </w:rPr>
              <w:t xml:space="preserve">- Biết sử dụng máy tính cầm tay để tính giá trị LG của góc từ </w:t>
            </w:r>
            <w:r w:rsidRPr="00E64144">
              <w:rPr>
                <w:position w:val="-6"/>
              </w:rPr>
              <w:object w:dxaOrig="279" w:dyaOrig="279">
                <v:shape id="_x0000_i1029" type="#_x0000_t75" style="width:14.25pt;height:14.25pt" o:ole="">
                  <v:imagedata r:id="rId4" o:title=""/>
                </v:shape>
                <o:OLEObject Type="Embed" ProgID="Equation.DSMT4" ShapeID="_x0000_i1029" DrawAspect="Content" ObjectID="_1765130648" r:id="rId10"/>
              </w:object>
            </w:r>
            <w:r w:rsidRPr="00EC5C30">
              <w:rPr>
                <w:lang w:val="pt-BR"/>
              </w:rPr>
              <w:t xml:space="preserve">đến </w:t>
            </w:r>
            <w:r w:rsidRPr="00E64144">
              <w:rPr>
                <w:position w:val="-6"/>
              </w:rPr>
              <w:object w:dxaOrig="560" w:dyaOrig="279">
                <v:shape id="_x0000_i1030" type="#_x0000_t75" style="width:27.75pt;height:14.25pt" o:ole="">
                  <v:imagedata r:id="rId6" o:title=""/>
                </v:shape>
                <o:OLEObject Type="Embed" ProgID="Equation.DSMT4" ShapeID="_x0000_i1030" DrawAspect="Content" ObjectID="_1765130649" r:id="rId11"/>
              </w:object>
            </w:r>
          </w:p>
          <w:p w:rsidR="00B607B5" w:rsidRPr="00EC5C30" w:rsidRDefault="00B607B5" w:rsidP="007B0686">
            <w:pPr>
              <w:rPr>
                <w:b/>
                <w:lang w:val="pt-BR"/>
              </w:rPr>
            </w:pPr>
            <w:r w:rsidRPr="00EC5C30">
              <w:rPr>
                <w:lang w:val="pt-BR"/>
              </w:rPr>
              <w:t xml:space="preserve">- Biết sử dụng máy tính cầm tay để tìm một góc khi biết giá trị sin, cos của góc đó </w:t>
            </w:r>
            <w:r w:rsidRPr="00EC5C30">
              <w:rPr>
                <w:b/>
                <w:lang w:val="pt-BR"/>
              </w:rPr>
              <w:t>(Câu 14)</w:t>
            </w:r>
          </w:p>
          <w:p w:rsidR="00B607B5" w:rsidRPr="00EC5C30" w:rsidRDefault="00B607B5" w:rsidP="007B0686">
            <w:pPr>
              <w:rPr>
                <w:lang w:val="pt-BR"/>
              </w:rPr>
            </w:pPr>
            <w:r w:rsidRPr="00EC5C30">
              <w:rPr>
                <w:lang w:val="pt-BR"/>
              </w:rPr>
              <w:t>- Biết được mối liên hệ của giá trị lượng giác của các góc liên quan đặc biệt bù, phụ nhau.</w:t>
            </w:r>
          </w:p>
        </w:tc>
        <w:tc>
          <w:tcPr>
            <w:tcW w:w="810" w:type="dxa"/>
            <w:shd w:val="clear" w:color="auto" w:fill="auto"/>
            <w:vAlign w:val="center"/>
          </w:tcPr>
          <w:p w:rsidR="00B607B5" w:rsidRPr="00E64144" w:rsidRDefault="00B607B5" w:rsidP="007B0686">
            <w:pPr>
              <w:jc w:val="center"/>
            </w:pPr>
            <w:r w:rsidRPr="00E64144">
              <w:t>1</w:t>
            </w:r>
          </w:p>
        </w:tc>
        <w:tc>
          <w:tcPr>
            <w:tcW w:w="900" w:type="dxa"/>
            <w:shd w:val="clear" w:color="auto" w:fill="auto"/>
            <w:vAlign w:val="center"/>
          </w:tcPr>
          <w:p w:rsidR="00B607B5" w:rsidRPr="00E64144" w:rsidRDefault="00B607B5" w:rsidP="007B0686">
            <w:pPr>
              <w:jc w:val="center"/>
            </w:pPr>
            <w:r w:rsidRPr="00E64144">
              <w:t>1</w:t>
            </w:r>
          </w:p>
        </w:tc>
        <w:tc>
          <w:tcPr>
            <w:tcW w:w="630" w:type="dxa"/>
            <w:shd w:val="clear" w:color="auto" w:fill="auto"/>
            <w:vAlign w:val="center"/>
          </w:tcPr>
          <w:p w:rsidR="00B607B5" w:rsidRPr="00E64144" w:rsidRDefault="00B607B5" w:rsidP="007B0686">
            <w:pPr>
              <w:jc w:val="center"/>
            </w:pPr>
            <w:r w:rsidRPr="00E64144">
              <w:t>0</w:t>
            </w:r>
          </w:p>
        </w:tc>
        <w:tc>
          <w:tcPr>
            <w:tcW w:w="900" w:type="dxa"/>
            <w:shd w:val="clear" w:color="auto" w:fill="auto"/>
            <w:vAlign w:val="center"/>
          </w:tcPr>
          <w:p w:rsidR="00B607B5" w:rsidRPr="00E64144" w:rsidRDefault="00B607B5" w:rsidP="007B0686">
            <w:pPr>
              <w:jc w:val="center"/>
            </w:pPr>
          </w:p>
        </w:tc>
      </w:tr>
      <w:tr w:rsidR="00B607B5" w:rsidRPr="00E64144" w:rsidTr="007B0686">
        <w:trPr>
          <w:trHeight w:val="281"/>
        </w:trPr>
        <w:tc>
          <w:tcPr>
            <w:tcW w:w="555" w:type="dxa"/>
            <w:vMerge/>
            <w:vAlign w:val="center"/>
          </w:tcPr>
          <w:p w:rsidR="00B607B5" w:rsidRPr="00E64144" w:rsidRDefault="00B607B5" w:rsidP="007B0686">
            <w:pPr>
              <w:jc w:val="center"/>
              <w:rPr>
                <w:b/>
              </w:rPr>
            </w:pPr>
          </w:p>
        </w:tc>
        <w:tc>
          <w:tcPr>
            <w:tcW w:w="1131" w:type="dxa"/>
            <w:vMerge/>
            <w:vAlign w:val="center"/>
          </w:tcPr>
          <w:p w:rsidR="00B607B5" w:rsidRPr="00E64144" w:rsidRDefault="00B607B5" w:rsidP="007B0686">
            <w:pPr>
              <w:jc w:val="center"/>
              <w:rPr>
                <w:b/>
              </w:rPr>
            </w:pPr>
          </w:p>
        </w:tc>
        <w:tc>
          <w:tcPr>
            <w:tcW w:w="1440" w:type="dxa"/>
            <w:shd w:val="clear" w:color="auto" w:fill="auto"/>
            <w:vAlign w:val="center"/>
          </w:tcPr>
          <w:p w:rsidR="00B607B5" w:rsidRPr="00E64144" w:rsidRDefault="00B607B5" w:rsidP="007B0686">
            <w:pPr>
              <w:jc w:val="center"/>
              <w:rPr>
                <w:b/>
                <w:bCs/>
              </w:rPr>
            </w:pPr>
            <w:r w:rsidRPr="00E64144">
              <w:rPr>
                <w:b/>
                <w:bCs/>
              </w:rPr>
              <w:t>6. Hệ thức lượng trong tam giác</w:t>
            </w:r>
          </w:p>
        </w:tc>
        <w:tc>
          <w:tcPr>
            <w:tcW w:w="8910" w:type="dxa"/>
            <w:vAlign w:val="center"/>
          </w:tcPr>
          <w:p w:rsidR="00B607B5" w:rsidRPr="00E64144" w:rsidRDefault="00B607B5" w:rsidP="007B0686">
            <w:pPr>
              <w:jc w:val="both"/>
            </w:pPr>
            <w:r w:rsidRPr="00E64144">
              <w:rPr>
                <w:b/>
                <w:bCs/>
              </w:rPr>
              <w:t>Nhận biết</w:t>
            </w:r>
            <w:r w:rsidRPr="00E64144">
              <w:t xml:space="preserve">: </w:t>
            </w:r>
          </w:p>
          <w:p w:rsidR="00B607B5" w:rsidRPr="00E64144" w:rsidRDefault="00B607B5" w:rsidP="007B0686">
            <w:pPr>
              <w:jc w:val="both"/>
              <w:rPr>
                <w:b/>
              </w:rPr>
            </w:pPr>
            <w:r w:rsidRPr="00E64144">
              <w:t xml:space="preserve">- Nhận biết được định lí cosin, định lí sin, các công thức tính diện tích tam giác. </w:t>
            </w:r>
            <w:r w:rsidRPr="00E64144">
              <w:rPr>
                <w:b/>
              </w:rPr>
              <w:t>(Câu 15, 16)</w:t>
            </w:r>
          </w:p>
          <w:p w:rsidR="00B607B5" w:rsidRPr="00E64144" w:rsidRDefault="00B607B5" w:rsidP="007B0686">
            <w:pPr>
              <w:jc w:val="both"/>
            </w:pPr>
            <w:r w:rsidRPr="00E64144">
              <w:rPr>
                <w:b/>
                <w:bCs/>
              </w:rPr>
              <w:t>Thông hiểu</w:t>
            </w:r>
            <w:r w:rsidRPr="00E64144">
              <w:t xml:space="preserve">: </w:t>
            </w:r>
          </w:p>
          <w:p w:rsidR="00B607B5" w:rsidRPr="00E64144" w:rsidRDefault="00B607B5" w:rsidP="007B0686">
            <w:pPr>
              <w:pStyle w:val="BodyText"/>
              <w:spacing w:line="240" w:lineRule="auto"/>
              <w:rPr>
                <w:rFonts w:ascii="Times New Roman" w:hAnsi="Times New Roman"/>
                <w:b/>
                <w:sz w:val="24"/>
              </w:rPr>
            </w:pPr>
            <w:r w:rsidRPr="00E64144">
              <w:rPr>
                <w:rFonts w:ascii="Times New Roman" w:hAnsi="Times New Roman"/>
                <w:sz w:val="24"/>
              </w:rPr>
              <w:t xml:space="preserve">- Giải thích được định lý cosin, định lý sin, công thức tính diện tích tam giác. </w:t>
            </w:r>
            <w:r w:rsidRPr="00E64144">
              <w:rPr>
                <w:rFonts w:ascii="Times New Roman" w:hAnsi="Times New Roman"/>
                <w:b/>
                <w:sz w:val="24"/>
              </w:rPr>
              <w:t>(Câu 17)</w:t>
            </w:r>
          </w:p>
          <w:p w:rsidR="00B607B5" w:rsidRPr="00E64144" w:rsidRDefault="00B607B5" w:rsidP="007B0686">
            <w:pPr>
              <w:pStyle w:val="BodyText"/>
              <w:spacing w:line="240" w:lineRule="auto"/>
              <w:rPr>
                <w:rFonts w:ascii="Times New Roman" w:hAnsi="Times New Roman"/>
                <w:sz w:val="24"/>
              </w:rPr>
            </w:pPr>
            <w:r w:rsidRPr="00E64144">
              <w:rPr>
                <w:rFonts w:ascii="Times New Roman" w:hAnsi="Times New Roman"/>
                <w:sz w:val="24"/>
              </w:rPr>
              <w:t>- Thực hiện được một số trường hợp giải tam giác đơn giản.</w:t>
            </w:r>
          </w:p>
          <w:p w:rsidR="00B607B5" w:rsidRPr="00E64144" w:rsidRDefault="00B607B5" w:rsidP="007B0686">
            <w:pPr>
              <w:jc w:val="both"/>
            </w:pPr>
            <w:r w:rsidRPr="00E64144">
              <w:rPr>
                <w:b/>
                <w:bCs/>
              </w:rPr>
              <w:t>Vận dụng</w:t>
            </w:r>
            <w:r w:rsidRPr="00E64144">
              <w:t>:</w:t>
            </w:r>
          </w:p>
          <w:p w:rsidR="00B607B5" w:rsidRPr="00E64144" w:rsidRDefault="00B607B5" w:rsidP="007B0686">
            <w:pPr>
              <w:jc w:val="both"/>
            </w:pPr>
            <w:r w:rsidRPr="00E64144">
              <w:t>- Biết giải tam giác trong một số trường hợp đơn giản. Kết hợp với việc sử dụng máy tính bỏ túi khi giải toán.</w:t>
            </w:r>
          </w:p>
          <w:p w:rsidR="00B607B5" w:rsidRPr="00E64144" w:rsidRDefault="00B607B5" w:rsidP="007B0686">
            <w:pPr>
              <w:pStyle w:val="BodyText"/>
              <w:spacing w:line="240" w:lineRule="auto"/>
              <w:rPr>
                <w:rFonts w:ascii="Times New Roman" w:hAnsi="Times New Roman"/>
                <w:sz w:val="24"/>
              </w:rPr>
            </w:pPr>
            <w:r w:rsidRPr="00E64144">
              <w:rPr>
                <w:rFonts w:ascii="Times New Roman" w:hAnsi="Times New Roman"/>
                <w:sz w:val="24"/>
              </w:rPr>
              <w:t>- Áp dụng được định lý cosin, định lý sin, các công thức tính diện tích để giải một số bài toán có liên quan đến tam giác.</w:t>
            </w:r>
          </w:p>
          <w:p w:rsidR="00B607B5" w:rsidRPr="00E64144" w:rsidRDefault="00B607B5" w:rsidP="007B0686">
            <w:pPr>
              <w:jc w:val="both"/>
            </w:pPr>
            <w:r w:rsidRPr="00E64144">
              <w:rPr>
                <w:b/>
                <w:bCs/>
              </w:rPr>
              <w:t>Vận dụng cao</w:t>
            </w:r>
            <w:r w:rsidRPr="00E64144">
              <w:t xml:space="preserve">: Vận dụng kiến thức giải tam giác vào các bài toán có nội dung thực tiễn. </w:t>
            </w:r>
            <w:r w:rsidRPr="00E64144">
              <w:rPr>
                <w:b/>
              </w:rPr>
              <w:t>(Bài 4 – TL)</w:t>
            </w:r>
          </w:p>
        </w:tc>
        <w:tc>
          <w:tcPr>
            <w:tcW w:w="810" w:type="dxa"/>
            <w:shd w:val="clear" w:color="auto" w:fill="auto"/>
            <w:vAlign w:val="center"/>
          </w:tcPr>
          <w:p w:rsidR="00B607B5" w:rsidRPr="00E64144" w:rsidRDefault="00B607B5" w:rsidP="007B0686">
            <w:pPr>
              <w:jc w:val="center"/>
            </w:pPr>
            <w:r w:rsidRPr="00E64144">
              <w:t>2</w:t>
            </w:r>
          </w:p>
        </w:tc>
        <w:tc>
          <w:tcPr>
            <w:tcW w:w="900" w:type="dxa"/>
            <w:shd w:val="clear" w:color="auto" w:fill="auto"/>
            <w:vAlign w:val="center"/>
          </w:tcPr>
          <w:p w:rsidR="00B607B5" w:rsidRPr="00E64144" w:rsidRDefault="00B607B5" w:rsidP="007B0686">
            <w:pPr>
              <w:jc w:val="center"/>
            </w:pPr>
            <w:r w:rsidRPr="00E64144">
              <w:t>1</w:t>
            </w:r>
          </w:p>
        </w:tc>
        <w:tc>
          <w:tcPr>
            <w:tcW w:w="630" w:type="dxa"/>
            <w:shd w:val="clear" w:color="auto" w:fill="auto"/>
            <w:vAlign w:val="center"/>
          </w:tcPr>
          <w:p w:rsidR="00B607B5" w:rsidRPr="00E64144" w:rsidRDefault="00B607B5" w:rsidP="007B0686">
            <w:pPr>
              <w:jc w:val="center"/>
            </w:pPr>
            <w:r w:rsidRPr="00E64144">
              <w:t>0</w:t>
            </w:r>
          </w:p>
        </w:tc>
        <w:tc>
          <w:tcPr>
            <w:tcW w:w="900" w:type="dxa"/>
            <w:shd w:val="clear" w:color="auto" w:fill="auto"/>
            <w:vAlign w:val="center"/>
          </w:tcPr>
          <w:p w:rsidR="00B607B5" w:rsidRPr="00E64144" w:rsidRDefault="00B607B5" w:rsidP="007B0686">
            <w:pPr>
              <w:jc w:val="center"/>
              <w:rPr>
                <w:vertAlign w:val="superscript"/>
              </w:rPr>
            </w:pPr>
            <w:r w:rsidRPr="00E64144">
              <w:t>1</w:t>
            </w:r>
            <w:r w:rsidRPr="00E64144">
              <w:rPr>
                <w:vertAlign w:val="superscript"/>
              </w:rPr>
              <w:t>*</w:t>
            </w:r>
          </w:p>
        </w:tc>
      </w:tr>
      <w:tr w:rsidR="00B607B5" w:rsidRPr="00E64144" w:rsidTr="007B0686">
        <w:trPr>
          <w:trHeight w:val="281"/>
        </w:trPr>
        <w:tc>
          <w:tcPr>
            <w:tcW w:w="555" w:type="dxa"/>
            <w:vMerge w:val="restart"/>
            <w:vAlign w:val="center"/>
          </w:tcPr>
          <w:p w:rsidR="00B607B5" w:rsidRPr="00E64144" w:rsidRDefault="00B607B5" w:rsidP="007B0686">
            <w:pPr>
              <w:jc w:val="center"/>
              <w:rPr>
                <w:b/>
              </w:rPr>
            </w:pPr>
            <w:r w:rsidRPr="00E64144">
              <w:rPr>
                <w:b/>
              </w:rPr>
              <w:t>4</w:t>
            </w:r>
          </w:p>
        </w:tc>
        <w:tc>
          <w:tcPr>
            <w:tcW w:w="1131" w:type="dxa"/>
            <w:vMerge w:val="restart"/>
            <w:vAlign w:val="center"/>
          </w:tcPr>
          <w:p w:rsidR="00B607B5" w:rsidRPr="00E64144" w:rsidRDefault="00B607B5" w:rsidP="007B0686">
            <w:pPr>
              <w:jc w:val="center"/>
              <w:rPr>
                <w:b/>
              </w:rPr>
            </w:pPr>
            <w:r w:rsidRPr="00E64144">
              <w:rPr>
                <w:b/>
              </w:rPr>
              <w:t>Véc tơ</w:t>
            </w:r>
          </w:p>
        </w:tc>
        <w:tc>
          <w:tcPr>
            <w:tcW w:w="1440" w:type="dxa"/>
            <w:shd w:val="clear" w:color="auto" w:fill="auto"/>
          </w:tcPr>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r w:rsidRPr="00E64144">
              <w:rPr>
                <w:b/>
                <w:lang w:bidi="hi-IN"/>
              </w:rPr>
              <w:t>7. Khái niệm véc tơ</w:t>
            </w:r>
          </w:p>
          <w:p w:rsidR="00B607B5" w:rsidRPr="00E64144" w:rsidRDefault="00B607B5" w:rsidP="007B0686">
            <w:pPr>
              <w:rPr>
                <w:b/>
                <w:lang w:bidi="hi-IN"/>
              </w:rPr>
            </w:pPr>
          </w:p>
          <w:p w:rsidR="00B607B5" w:rsidRPr="00E64144" w:rsidRDefault="00B607B5" w:rsidP="007B0686">
            <w:pPr>
              <w:rPr>
                <w:b/>
                <w:lang w:bidi="hi-IN"/>
              </w:rPr>
            </w:pPr>
          </w:p>
        </w:tc>
        <w:tc>
          <w:tcPr>
            <w:tcW w:w="8910" w:type="dxa"/>
            <w:vMerge w:val="restart"/>
            <w:vAlign w:val="center"/>
          </w:tcPr>
          <w:p w:rsidR="00B607B5" w:rsidRPr="00E64144" w:rsidRDefault="00B607B5" w:rsidP="007B0686">
            <w:pPr>
              <w:jc w:val="both"/>
            </w:pPr>
            <w:r w:rsidRPr="00E64144">
              <w:rPr>
                <w:b/>
                <w:bCs/>
              </w:rPr>
              <w:t>Nhận biết</w:t>
            </w:r>
            <w:r w:rsidRPr="00E64144">
              <w:t>:</w:t>
            </w:r>
          </w:p>
          <w:p w:rsidR="00B607B5" w:rsidRPr="00E64144" w:rsidRDefault="00B607B5" w:rsidP="007B0686">
            <w:r w:rsidRPr="00E64144">
              <w:rPr>
                <w:lang w:val="vi-VN"/>
              </w:rPr>
              <w:t xml:space="preserve">- </w:t>
            </w:r>
            <w:r w:rsidRPr="00E64144">
              <w:rPr>
                <w:szCs w:val="26"/>
                <w:lang w:val="pt-BR"/>
              </w:rPr>
              <w:t xml:space="preserve">Nêu lên được </w:t>
            </w:r>
            <w:r w:rsidRPr="00E64144">
              <w:t xml:space="preserve">các khái niệm và tính chất vectơ, vectơ-không, độ dài vectơ, hai vectơ cùng phương, cùng hướng, ngược hướng, hai vectơ bằng nhau. </w:t>
            </w:r>
            <w:r w:rsidRPr="00E64144">
              <w:rPr>
                <w:b/>
              </w:rPr>
              <w:t>(Câu 18)</w:t>
            </w:r>
          </w:p>
          <w:p w:rsidR="00B607B5" w:rsidRPr="00E64144" w:rsidRDefault="00B607B5" w:rsidP="007B0686">
            <w:pPr>
              <w:rPr>
                <w:b/>
                <w:strike/>
              </w:rPr>
            </w:pPr>
            <w:r w:rsidRPr="00E64144">
              <w:rPr>
                <w:lang w:val="vi-VN"/>
              </w:rPr>
              <w:t xml:space="preserve">- </w:t>
            </w:r>
            <w:r w:rsidRPr="00EC5C30">
              <w:rPr>
                <w:szCs w:val="26"/>
              </w:rPr>
              <w:t xml:space="preserve">Liệt kê được </w:t>
            </w:r>
            <w:r w:rsidRPr="00E64144">
              <w:t xml:space="preserve">định nghĩa và các tính chất, qui tắc của tổng và hiệu các véctơ </w:t>
            </w:r>
            <w:r w:rsidRPr="00E64144">
              <w:rPr>
                <w:b/>
              </w:rPr>
              <w:t>(Câu 19)</w:t>
            </w:r>
          </w:p>
          <w:p w:rsidR="00B607B5" w:rsidRPr="00EC5C30" w:rsidRDefault="00B607B5" w:rsidP="007B0686">
            <w:pPr>
              <w:rPr>
                <w:szCs w:val="26"/>
              </w:rPr>
            </w:pPr>
            <w:r w:rsidRPr="00E64144">
              <w:rPr>
                <w:strike/>
              </w:rPr>
              <w:t xml:space="preserve">  </w:t>
            </w:r>
            <w:r w:rsidRPr="00EC5C30">
              <w:rPr>
                <w:szCs w:val="26"/>
              </w:rPr>
              <w:t xml:space="preserve">Chỉ ra được </w:t>
            </w:r>
            <w:r w:rsidRPr="00E64144">
              <w:t xml:space="preserve">khái niệm và tính chất vectơ đối của một vectơ. </w:t>
            </w:r>
          </w:p>
          <w:p w:rsidR="00B607B5" w:rsidRPr="00E64144" w:rsidRDefault="00B607B5" w:rsidP="007B0686">
            <w:pPr>
              <w:rPr>
                <w:b/>
                <w:szCs w:val="26"/>
                <w:lang w:val="pt-BR"/>
              </w:rPr>
            </w:pPr>
            <w:r w:rsidRPr="00E64144">
              <w:rPr>
                <w:lang w:val="vi-VN"/>
              </w:rPr>
              <w:t xml:space="preserve">- </w:t>
            </w:r>
            <w:r w:rsidRPr="00E64144">
              <w:rPr>
                <w:szCs w:val="26"/>
                <w:lang w:val="pt-BR"/>
              </w:rPr>
              <w:t xml:space="preserve">Nêu lên được </w:t>
            </w:r>
            <w:r w:rsidRPr="00E64144">
              <w:t xml:space="preserve">định nghĩa và tính chất tích của vectơ với một số. </w:t>
            </w:r>
          </w:p>
          <w:p w:rsidR="00B607B5" w:rsidRPr="00EC5C30" w:rsidRDefault="00B607B5" w:rsidP="007B0686">
            <w:pPr>
              <w:rPr>
                <w:lang w:val="pt-BR"/>
              </w:rPr>
            </w:pPr>
            <w:r w:rsidRPr="00EC5C30">
              <w:rPr>
                <w:lang w:val="pt-BR"/>
              </w:rPr>
              <w:t>-</w:t>
            </w:r>
            <w:r w:rsidRPr="00EC5C30">
              <w:rPr>
                <w:strike/>
                <w:lang w:val="pt-BR"/>
              </w:rPr>
              <w:t xml:space="preserve"> </w:t>
            </w:r>
            <w:r w:rsidRPr="00EC5C30">
              <w:rPr>
                <w:szCs w:val="26"/>
                <w:lang w:val="pt-BR"/>
              </w:rPr>
              <w:t xml:space="preserve">Nhận biết được </w:t>
            </w:r>
            <w:r w:rsidRPr="00EC5C30">
              <w:rPr>
                <w:lang w:val="pt-BR"/>
              </w:rPr>
              <w:t>điều kiện để hai vectơ cùng phương, ba điểm thẳng hàng, tính chất trung</w:t>
            </w:r>
          </w:p>
          <w:p w:rsidR="00B607B5" w:rsidRPr="00EC5C30" w:rsidRDefault="00B607B5" w:rsidP="007B0686">
            <w:pPr>
              <w:rPr>
                <w:szCs w:val="26"/>
                <w:lang w:val="pt-BR"/>
              </w:rPr>
            </w:pPr>
            <w:r w:rsidRPr="00EC5C30">
              <w:rPr>
                <w:lang w:val="pt-BR"/>
              </w:rPr>
              <w:t xml:space="preserve"> điểm, tính chất trọng tâm. </w:t>
            </w:r>
            <w:r w:rsidRPr="00EC5C30">
              <w:rPr>
                <w:b/>
                <w:lang w:val="pt-BR"/>
              </w:rPr>
              <w:t>(Câu 20)</w:t>
            </w:r>
          </w:p>
          <w:p w:rsidR="00B607B5" w:rsidRPr="00EC5C30" w:rsidRDefault="00B607B5" w:rsidP="007B0686">
            <w:pPr>
              <w:jc w:val="both"/>
              <w:rPr>
                <w:lang w:val="pt-BR"/>
              </w:rPr>
            </w:pPr>
            <w:r w:rsidRPr="00EC5C30">
              <w:rPr>
                <w:b/>
                <w:bCs/>
                <w:lang w:val="pt-BR"/>
              </w:rPr>
              <w:lastRenderedPageBreak/>
              <w:t>Thông hiểu</w:t>
            </w:r>
            <w:r w:rsidRPr="00EC5C30">
              <w:rPr>
                <w:lang w:val="pt-BR"/>
              </w:rPr>
              <w:t>:</w:t>
            </w:r>
          </w:p>
          <w:p w:rsidR="00B607B5" w:rsidRPr="00EC5C30" w:rsidRDefault="00B607B5" w:rsidP="007B0686">
            <w:pPr>
              <w:rPr>
                <w:lang w:val="pt-BR"/>
              </w:rPr>
            </w:pPr>
            <w:r w:rsidRPr="00E64144">
              <w:rPr>
                <w:lang w:val="vi-VN"/>
              </w:rPr>
              <w:t>-</w:t>
            </w:r>
            <w:r w:rsidRPr="00EC5C30">
              <w:rPr>
                <w:lang w:val="pt-BR"/>
              </w:rPr>
              <w:t xml:space="preserve"> </w:t>
            </w:r>
            <w:r w:rsidRPr="00EC5C30">
              <w:rPr>
                <w:szCs w:val="26"/>
                <w:lang w:val="pt-BR"/>
              </w:rPr>
              <w:t xml:space="preserve">Xác định được </w:t>
            </w:r>
            <w:r w:rsidRPr="00EC5C30">
              <w:rPr>
                <w:lang w:val="pt-BR"/>
              </w:rPr>
              <w:t xml:space="preserve">và chứng minh hai vectơ bằng nhau. Biểu thị một số đại lượng trong thực tiễn bằng vectơ. </w:t>
            </w:r>
            <w:r w:rsidRPr="00EC5C30">
              <w:rPr>
                <w:b/>
                <w:lang w:val="pt-BR"/>
              </w:rPr>
              <w:t>(Câu 21)</w:t>
            </w:r>
          </w:p>
          <w:p w:rsidR="00B607B5" w:rsidRPr="00EC5C30" w:rsidRDefault="00B607B5" w:rsidP="007B0686">
            <w:pPr>
              <w:rPr>
                <w:strike/>
                <w:lang w:val="pt-BR"/>
              </w:rPr>
            </w:pPr>
            <w:r w:rsidRPr="00E64144">
              <w:rPr>
                <w:lang w:val="vi-VN"/>
              </w:rPr>
              <w:t xml:space="preserve">- </w:t>
            </w:r>
            <w:r w:rsidRPr="00EC5C30">
              <w:rPr>
                <w:szCs w:val="26"/>
                <w:lang w:val="pt-BR"/>
              </w:rPr>
              <w:t xml:space="preserve">Xác định được </w:t>
            </w:r>
            <w:r w:rsidRPr="00EC5C30">
              <w:rPr>
                <w:lang w:val="pt-BR"/>
              </w:rPr>
              <w:t xml:space="preserve">vectơ là tổng, hiệu các vectơ cho trước và tính độ dài của nó. </w:t>
            </w:r>
            <w:r w:rsidRPr="00EC5C30">
              <w:rPr>
                <w:b/>
                <w:lang w:val="pt-BR"/>
              </w:rPr>
              <w:t>(Câu 22)</w:t>
            </w:r>
          </w:p>
          <w:p w:rsidR="00B607B5" w:rsidRPr="00E64144" w:rsidRDefault="00B607B5" w:rsidP="007B0686">
            <w:pPr>
              <w:rPr>
                <w:szCs w:val="26"/>
                <w:lang w:val="pt-BR"/>
              </w:rPr>
            </w:pPr>
            <w:r w:rsidRPr="00EC5C30">
              <w:rPr>
                <w:lang w:val="pt-BR"/>
              </w:rPr>
              <w:t xml:space="preserve">- </w:t>
            </w:r>
            <w:r w:rsidRPr="00E64144">
              <w:rPr>
                <w:szCs w:val="26"/>
                <w:lang w:val="pt-BR"/>
              </w:rPr>
              <w:t xml:space="preserve">Thực hiện được các </w:t>
            </w:r>
            <w:r w:rsidRPr="00EC5C30">
              <w:rPr>
                <w:lang w:val="pt-BR"/>
              </w:rPr>
              <w:t xml:space="preserve">tính chất tích vectơ với một số. </w:t>
            </w:r>
            <w:r w:rsidRPr="00EC5C30">
              <w:rPr>
                <w:b/>
                <w:lang w:val="pt-BR"/>
              </w:rPr>
              <w:t>(Câu 23)</w:t>
            </w:r>
          </w:p>
          <w:p w:rsidR="00B607B5" w:rsidRPr="00EC5C30" w:rsidRDefault="00B607B5" w:rsidP="007B0686">
            <w:pPr>
              <w:rPr>
                <w:lang w:val="pt-BR"/>
              </w:rPr>
            </w:pPr>
            <w:r w:rsidRPr="00EC5C30">
              <w:rPr>
                <w:lang w:val="pt-BR"/>
              </w:rPr>
              <w:t>- Biểu diễn được một véc tơ theo hai véc tơ không cùng phương đơn giản.</w:t>
            </w:r>
          </w:p>
          <w:p w:rsidR="00B607B5" w:rsidRPr="00EC5C30" w:rsidRDefault="00B607B5" w:rsidP="007B0686">
            <w:pPr>
              <w:jc w:val="both"/>
              <w:rPr>
                <w:lang w:val="pt-BR"/>
              </w:rPr>
            </w:pPr>
            <w:r w:rsidRPr="00EC5C30">
              <w:rPr>
                <w:b/>
                <w:bCs/>
                <w:lang w:val="pt-BR"/>
              </w:rPr>
              <w:t>Vận dụng</w:t>
            </w:r>
            <w:r w:rsidRPr="00EC5C30">
              <w:rPr>
                <w:lang w:val="pt-BR"/>
              </w:rPr>
              <w:t>:</w:t>
            </w:r>
          </w:p>
          <w:p w:rsidR="00B607B5" w:rsidRPr="00EC5C30" w:rsidRDefault="00B607B5" w:rsidP="007B0686">
            <w:pPr>
              <w:jc w:val="both"/>
              <w:rPr>
                <w:lang w:val="pt-BR"/>
              </w:rPr>
            </w:pPr>
            <w:r w:rsidRPr="00EC5C30">
              <w:rPr>
                <w:lang w:val="pt-BR"/>
              </w:rPr>
              <w:t>– Sử dụng được vectơ và các phép toán trên vectơ để giải thích một số hiện tượng có liên quan đến Vật lí và Hoá học (ví dụ: những vấn đề liên quan đến lực, đến chuyển động,...). – Vận dụng được kiến thức về vectơ để giải một số bài toán hình học quen thuộc.</w:t>
            </w:r>
          </w:p>
          <w:p w:rsidR="00B607B5" w:rsidRPr="00EC5C30" w:rsidRDefault="00B607B5" w:rsidP="007B0686">
            <w:pPr>
              <w:jc w:val="both"/>
              <w:rPr>
                <w:lang w:val="pt-BR"/>
              </w:rPr>
            </w:pPr>
            <w:r w:rsidRPr="00EC5C30">
              <w:rPr>
                <w:b/>
                <w:bCs/>
                <w:lang w:val="pt-BR"/>
              </w:rPr>
              <w:t>Vận dụng cao</w:t>
            </w:r>
            <w:r w:rsidRPr="00EC5C30">
              <w:rPr>
                <w:lang w:val="pt-BR"/>
              </w:rPr>
              <w:t>:</w:t>
            </w:r>
          </w:p>
          <w:p w:rsidR="00B607B5" w:rsidRPr="00EC5C30" w:rsidRDefault="00B607B5" w:rsidP="007B0686">
            <w:pPr>
              <w:rPr>
                <w:lang w:val="pt-BR"/>
              </w:rPr>
            </w:pPr>
            <w:r w:rsidRPr="00EC5C30">
              <w:rPr>
                <w:lang w:val="pt-BR"/>
              </w:rPr>
              <w:t>– Vận dụng được kiến thức về vectơ để giải một số bài toán liên quan đến thực tiễn (ví dụ: xác định lực tác dụng lên vật,...).</w:t>
            </w:r>
          </w:p>
        </w:tc>
        <w:tc>
          <w:tcPr>
            <w:tcW w:w="810" w:type="dxa"/>
            <w:shd w:val="clear" w:color="auto" w:fill="auto"/>
            <w:vAlign w:val="center"/>
          </w:tcPr>
          <w:p w:rsidR="00B607B5" w:rsidRPr="00E64144" w:rsidRDefault="00B607B5" w:rsidP="007B0686">
            <w:pPr>
              <w:jc w:val="center"/>
            </w:pPr>
            <w:r w:rsidRPr="00E64144">
              <w:lastRenderedPageBreak/>
              <w:t>1</w:t>
            </w:r>
          </w:p>
        </w:tc>
        <w:tc>
          <w:tcPr>
            <w:tcW w:w="900" w:type="dxa"/>
            <w:shd w:val="clear" w:color="auto" w:fill="auto"/>
            <w:vAlign w:val="center"/>
          </w:tcPr>
          <w:p w:rsidR="00B607B5" w:rsidRPr="00E64144" w:rsidRDefault="00B607B5" w:rsidP="007B0686">
            <w:pPr>
              <w:jc w:val="center"/>
            </w:pPr>
            <w:r w:rsidRPr="00E64144">
              <w:t>1</w:t>
            </w:r>
          </w:p>
        </w:tc>
        <w:tc>
          <w:tcPr>
            <w:tcW w:w="630" w:type="dxa"/>
            <w:vMerge w:val="restart"/>
            <w:shd w:val="clear" w:color="auto" w:fill="auto"/>
            <w:vAlign w:val="center"/>
          </w:tcPr>
          <w:p w:rsidR="00B607B5" w:rsidRPr="00E64144" w:rsidRDefault="00B607B5" w:rsidP="007B0686">
            <w:pPr>
              <w:jc w:val="center"/>
            </w:pPr>
          </w:p>
        </w:tc>
        <w:tc>
          <w:tcPr>
            <w:tcW w:w="900" w:type="dxa"/>
            <w:shd w:val="clear" w:color="auto" w:fill="auto"/>
            <w:vAlign w:val="center"/>
          </w:tcPr>
          <w:p w:rsidR="00B607B5" w:rsidRPr="00E64144" w:rsidRDefault="00B607B5" w:rsidP="007B0686">
            <w:pPr>
              <w:jc w:val="center"/>
            </w:pPr>
            <w:r w:rsidRPr="00E64144">
              <w:t>0</w:t>
            </w:r>
          </w:p>
        </w:tc>
      </w:tr>
      <w:tr w:rsidR="00B607B5" w:rsidRPr="00E64144" w:rsidTr="007B0686">
        <w:trPr>
          <w:trHeight w:val="281"/>
        </w:trPr>
        <w:tc>
          <w:tcPr>
            <w:tcW w:w="555" w:type="dxa"/>
            <w:vMerge/>
            <w:vAlign w:val="center"/>
          </w:tcPr>
          <w:p w:rsidR="00B607B5" w:rsidRPr="00E64144" w:rsidRDefault="00B607B5" w:rsidP="007B0686">
            <w:pPr>
              <w:jc w:val="center"/>
              <w:rPr>
                <w:b/>
              </w:rPr>
            </w:pPr>
          </w:p>
        </w:tc>
        <w:tc>
          <w:tcPr>
            <w:tcW w:w="1131" w:type="dxa"/>
            <w:vMerge/>
            <w:vAlign w:val="center"/>
          </w:tcPr>
          <w:p w:rsidR="00B607B5" w:rsidRPr="00E64144" w:rsidRDefault="00B607B5" w:rsidP="007B0686">
            <w:pPr>
              <w:jc w:val="center"/>
              <w:rPr>
                <w:b/>
              </w:rPr>
            </w:pPr>
          </w:p>
        </w:tc>
        <w:tc>
          <w:tcPr>
            <w:tcW w:w="1440" w:type="dxa"/>
            <w:shd w:val="clear" w:color="auto" w:fill="auto"/>
          </w:tcPr>
          <w:p w:rsidR="00B607B5" w:rsidRPr="00E64144" w:rsidRDefault="00B607B5" w:rsidP="007B0686">
            <w:pPr>
              <w:rPr>
                <w:b/>
                <w:lang w:bidi="hi-IN"/>
              </w:rPr>
            </w:pPr>
          </w:p>
          <w:p w:rsidR="00B607B5" w:rsidRPr="00E64144" w:rsidRDefault="00B607B5" w:rsidP="007B0686">
            <w:pPr>
              <w:rPr>
                <w:b/>
                <w:lang w:bidi="hi-IN"/>
              </w:rPr>
            </w:pPr>
            <w:r w:rsidRPr="00E64144">
              <w:rPr>
                <w:b/>
                <w:lang w:bidi="hi-IN"/>
              </w:rPr>
              <w:lastRenderedPageBreak/>
              <w:t>8. Phép cộng, trừ véc tơ</w:t>
            </w:r>
          </w:p>
          <w:p w:rsidR="00B607B5" w:rsidRPr="00E64144" w:rsidRDefault="00B607B5" w:rsidP="007B0686">
            <w:pPr>
              <w:rPr>
                <w:b/>
                <w:lang w:bidi="hi-IN"/>
              </w:rPr>
            </w:pPr>
          </w:p>
        </w:tc>
        <w:tc>
          <w:tcPr>
            <w:tcW w:w="8910" w:type="dxa"/>
            <w:vMerge/>
            <w:vAlign w:val="center"/>
          </w:tcPr>
          <w:p w:rsidR="00B607B5" w:rsidRPr="00E64144" w:rsidRDefault="00B607B5" w:rsidP="007B0686">
            <w:pPr>
              <w:jc w:val="both"/>
              <w:rPr>
                <w:b/>
                <w:bCs/>
              </w:rPr>
            </w:pPr>
          </w:p>
        </w:tc>
        <w:tc>
          <w:tcPr>
            <w:tcW w:w="810" w:type="dxa"/>
            <w:shd w:val="clear" w:color="auto" w:fill="auto"/>
            <w:vAlign w:val="center"/>
          </w:tcPr>
          <w:p w:rsidR="00B607B5" w:rsidRPr="00E64144" w:rsidRDefault="00B607B5" w:rsidP="007B0686">
            <w:pPr>
              <w:jc w:val="center"/>
            </w:pPr>
            <w:r w:rsidRPr="00E64144">
              <w:t>1</w:t>
            </w:r>
          </w:p>
        </w:tc>
        <w:tc>
          <w:tcPr>
            <w:tcW w:w="900" w:type="dxa"/>
            <w:shd w:val="clear" w:color="auto" w:fill="auto"/>
            <w:vAlign w:val="center"/>
          </w:tcPr>
          <w:p w:rsidR="00B607B5" w:rsidRPr="00E64144" w:rsidRDefault="00B607B5" w:rsidP="007B0686">
            <w:pPr>
              <w:jc w:val="center"/>
            </w:pPr>
            <w:r w:rsidRPr="00E64144">
              <w:t>1</w:t>
            </w:r>
          </w:p>
        </w:tc>
        <w:tc>
          <w:tcPr>
            <w:tcW w:w="630" w:type="dxa"/>
            <w:vMerge/>
            <w:shd w:val="clear" w:color="auto" w:fill="auto"/>
            <w:vAlign w:val="center"/>
          </w:tcPr>
          <w:p w:rsidR="00B607B5" w:rsidRPr="00E64144" w:rsidRDefault="00B607B5" w:rsidP="007B0686">
            <w:pPr>
              <w:jc w:val="center"/>
            </w:pPr>
          </w:p>
        </w:tc>
        <w:tc>
          <w:tcPr>
            <w:tcW w:w="900" w:type="dxa"/>
            <w:shd w:val="clear" w:color="auto" w:fill="auto"/>
            <w:vAlign w:val="center"/>
          </w:tcPr>
          <w:p w:rsidR="00B607B5" w:rsidRPr="00E64144" w:rsidRDefault="00B607B5" w:rsidP="007B0686">
            <w:pPr>
              <w:jc w:val="center"/>
            </w:pPr>
            <w:r w:rsidRPr="00E64144">
              <w:t>0</w:t>
            </w:r>
          </w:p>
        </w:tc>
      </w:tr>
      <w:tr w:rsidR="00B607B5" w:rsidRPr="00E64144" w:rsidTr="007B0686">
        <w:trPr>
          <w:trHeight w:val="281"/>
        </w:trPr>
        <w:tc>
          <w:tcPr>
            <w:tcW w:w="555" w:type="dxa"/>
            <w:vMerge/>
            <w:vAlign w:val="center"/>
          </w:tcPr>
          <w:p w:rsidR="00B607B5" w:rsidRPr="00E64144" w:rsidRDefault="00B607B5" w:rsidP="007B0686">
            <w:pPr>
              <w:jc w:val="center"/>
              <w:rPr>
                <w:b/>
              </w:rPr>
            </w:pPr>
          </w:p>
        </w:tc>
        <w:tc>
          <w:tcPr>
            <w:tcW w:w="1131" w:type="dxa"/>
            <w:vMerge/>
            <w:vAlign w:val="center"/>
          </w:tcPr>
          <w:p w:rsidR="00B607B5" w:rsidRPr="00E64144" w:rsidRDefault="00B607B5" w:rsidP="007B0686">
            <w:pPr>
              <w:jc w:val="center"/>
              <w:rPr>
                <w:b/>
              </w:rPr>
            </w:pPr>
          </w:p>
        </w:tc>
        <w:tc>
          <w:tcPr>
            <w:tcW w:w="1440" w:type="dxa"/>
            <w:shd w:val="clear" w:color="auto" w:fill="auto"/>
          </w:tcPr>
          <w:p w:rsidR="00B607B5" w:rsidRPr="00E64144" w:rsidRDefault="00B607B5" w:rsidP="007B0686">
            <w:pPr>
              <w:rPr>
                <w:b/>
                <w:lang w:bidi="hi-IN"/>
              </w:rPr>
            </w:pPr>
          </w:p>
          <w:p w:rsidR="00B607B5" w:rsidRPr="00E64144" w:rsidRDefault="00B607B5" w:rsidP="007B0686">
            <w:pPr>
              <w:rPr>
                <w:b/>
                <w:lang w:bidi="hi-IN"/>
              </w:rPr>
            </w:pPr>
            <w:r w:rsidRPr="00E64144">
              <w:rPr>
                <w:b/>
                <w:lang w:bidi="hi-IN"/>
              </w:rPr>
              <w:t>9. Tích véc tơ với một số</w:t>
            </w:r>
          </w:p>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p>
        </w:tc>
        <w:tc>
          <w:tcPr>
            <w:tcW w:w="8910" w:type="dxa"/>
            <w:vMerge/>
            <w:vAlign w:val="center"/>
          </w:tcPr>
          <w:p w:rsidR="00B607B5" w:rsidRPr="00E64144" w:rsidRDefault="00B607B5" w:rsidP="007B0686">
            <w:pPr>
              <w:jc w:val="both"/>
              <w:rPr>
                <w:b/>
                <w:bCs/>
              </w:rPr>
            </w:pPr>
          </w:p>
        </w:tc>
        <w:tc>
          <w:tcPr>
            <w:tcW w:w="810" w:type="dxa"/>
            <w:shd w:val="clear" w:color="auto" w:fill="auto"/>
            <w:vAlign w:val="center"/>
          </w:tcPr>
          <w:p w:rsidR="00B607B5" w:rsidRPr="00E64144" w:rsidRDefault="00B607B5" w:rsidP="007B0686">
            <w:pPr>
              <w:jc w:val="center"/>
            </w:pPr>
            <w:r w:rsidRPr="00E64144">
              <w:t>1</w:t>
            </w:r>
          </w:p>
        </w:tc>
        <w:tc>
          <w:tcPr>
            <w:tcW w:w="900" w:type="dxa"/>
            <w:shd w:val="clear" w:color="auto" w:fill="auto"/>
            <w:vAlign w:val="center"/>
          </w:tcPr>
          <w:p w:rsidR="00B607B5" w:rsidRPr="00E64144" w:rsidRDefault="00B607B5" w:rsidP="007B0686">
            <w:pPr>
              <w:jc w:val="center"/>
            </w:pPr>
            <w:r w:rsidRPr="00E64144">
              <w:t>1</w:t>
            </w:r>
          </w:p>
        </w:tc>
        <w:tc>
          <w:tcPr>
            <w:tcW w:w="630" w:type="dxa"/>
            <w:vMerge/>
            <w:shd w:val="clear" w:color="auto" w:fill="auto"/>
            <w:vAlign w:val="center"/>
          </w:tcPr>
          <w:p w:rsidR="00B607B5" w:rsidRPr="00E64144" w:rsidRDefault="00B607B5" w:rsidP="007B0686">
            <w:pPr>
              <w:jc w:val="center"/>
            </w:pPr>
          </w:p>
        </w:tc>
        <w:tc>
          <w:tcPr>
            <w:tcW w:w="900" w:type="dxa"/>
            <w:shd w:val="clear" w:color="auto" w:fill="auto"/>
            <w:vAlign w:val="center"/>
          </w:tcPr>
          <w:p w:rsidR="00B607B5" w:rsidRPr="00E64144" w:rsidRDefault="00B607B5" w:rsidP="007B0686">
            <w:pPr>
              <w:jc w:val="center"/>
            </w:pPr>
            <w:r w:rsidRPr="00E64144">
              <w:t>0</w:t>
            </w:r>
          </w:p>
        </w:tc>
      </w:tr>
      <w:tr w:rsidR="00B607B5" w:rsidRPr="00E64144" w:rsidTr="007B0686">
        <w:trPr>
          <w:trHeight w:val="281"/>
        </w:trPr>
        <w:tc>
          <w:tcPr>
            <w:tcW w:w="555" w:type="dxa"/>
            <w:vMerge w:val="restart"/>
            <w:vAlign w:val="center"/>
          </w:tcPr>
          <w:p w:rsidR="00B607B5" w:rsidRPr="00E64144" w:rsidRDefault="00B607B5" w:rsidP="007B0686">
            <w:pPr>
              <w:jc w:val="center"/>
              <w:rPr>
                <w:b/>
              </w:rPr>
            </w:pPr>
          </w:p>
        </w:tc>
        <w:tc>
          <w:tcPr>
            <w:tcW w:w="1131" w:type="dxa"/>
            <w:vMerge w:val="restart"/>
            <w:vAlign w:val="center"/>
          </w:tcPr>
          <w:p w:rsidR="00B607B5" w:rsidRPr="00E64144" w:rsidRDefault="00B607B5" w:rsidP="007B0686">
            <w:pPr>
              <w:jc w:val="center"/>
              <w:rPr>
                <w:b/>
              </w:rPr>
            </w:pPr>
          </w:p>
        </w:tc>
        <w:tc>
          <w:tcPr>
            <w:tcW w:w="1440" w:type="dxa"/>
            <w:shd w:val="clear" w:color="auto" w:fill="auto"/>
          </w:tcPr>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r w:rsidRPr="00E64144">
              <w:rPr>
                <w:b/>
                <w:lang w:bidi="hi-IN"/>
              </w:rPr>
              <w:t>10. Véc tơ trong mặt phẳng tọa độ</w:t>
            </w:r>
          </w:p>
        </w:tc>
        <w:tc>
          <w:tcPr>
            <w:tcW w:w="8910" w:type="dxa"/>
            <w:vAlign w:val="center"/>
          </w:tcPr>
          <w:p w:rsidR="00B607B5" w:rsidRPr="00E64144" w:rsidRDefault="00B607B5" w:rsidP="007B0686">
            <w:pPr>
              <w:jc w:val="both"/>
            </w:pPr>
            <w:r w:rsidRPr="00E64144">
              <w:rPr>
                <w:b/>
                <w:bCs/>
              </w:rPr>
              <w:t>Nhận biết</w:t>
            </w:r>
            <w:r w:rsidRPr="00E64144">
              <w:t>:</w:t>
            </w:r>
          </w:p>
          <w:p w:rsidR="00B607B5" w:rsidRPr="00E64144" w:rsidRDefault="00B607B5" w:rsidP="007B0686">
            <w:pPr>
              <w:jc w:val="both"/>
            </w:pPr>
            <w:r w:rsidRPr="00E64144">
              <w:rPr>
                <w:lang w:val="vi-VN"/>
              </w:rPr>
              <w:t xml:space="preserve">- </w:t>
            </w:r>
            <w:r w:rsidRPr="00E64144">
              <w:t xml:space="preserve">Nhận biết được tọa độ của một vectơ, của điểm đối với một hệ trục tọa độ. </w:t>
            </w:r>
            <w:r w:rsidRPr="00E64144">
              <w:rPr>
                <w:b/>
              </w:rPr>
              <w:t>(Câu 24)</w:t>
            </w:r>
          </w:p>
          <w:p w:rsidR="00B607B5" w:rsidRPr="00EC5C30" w:rsidRDefault="00B607B5" w:rsidP="007B0686">
            <w:pPr>
              <w:rPr>
                <w:szCs w:val="26"/>
              </w:rPr>
            </w:pPr>
            <w:r w:rsidRPr="00E64144">
              <w:rPr>
                <w:lang w:val="vi-VN"/>
              </w:rPr>
              <w:t xml:space="preserve">- </w:t>
            </w:r>
            <w:r w:rsidRPr="00EC5C30">
              <w:rPr>
                <w:szCs w:val="26"/>
              </w:rPr>
              <w:t xml:space="preserve">Nhận biết được </w:t>
            </w:r>
            <w:r w:rsidRPr="00E64144">
              <w:t>biểu thức tọa độ của các phép toán vectơ, độ dài vectơ, khoảng cách giữa hai điểm, tọa độ trung điểm của đoạn thẳng, trọng tâm của tam giác.</w:t>
            </w:r>
          </w:p>
          <w:p w:rsidR="00B607B5" w:rsidRPr="00E64144" w:rsidRDefault="00B607B5" w:rsidP="007B0686">
            <w:pPr>
              <w:jc w:val="both"/>
            </w:pPr>
            <w:r w:rsidRPr="00E64144">
              <w:rPr>
                <w:b/>
                <w:bCs/>
              </w:rPr>
              <w:t>Thông hiểu</w:t>
            </w:r>
            <w:r w:rsidRPr="00E64144">
              <w:t>:</w:t>
            </w:r>
          </w:p>
          <w:p w:rsidR="00B607B5" w:rsidRPr="00E64144" w:rsidRDefault="00B607B5" w:rsidP="007B0686">
            <w:pPr>
              <w:pStyle w:val="BodyText"/>
              <w:spacing w:line="240" w:lineRule="auto"/>
              <w:rPr>
                <w:rFonts w:ascii="Times New Roman" w:hAnsi="Times New Roman"/>
                <w:sz w:val="24"/>
              </w:rPr>
            </w:pPr>
            <w:r w:rsidRPr="00E64144">
              <w:rPr>
                <w:rFonts w:ascii="Times New Roman" w:hAnsi="Times New Roman"/>
                <w:sz w:val="24"/>
              </w:rPr>
              <w:t>- Tính được độ dài đại số của một vectơ khi biết toạ độ hai điểm đầu mút của nó.</w:t>
            </w:r>
          </w:p>
          <w:p w:rsidR="00B607B5" w:rsidRPr="00E64144" w:rsidRDefault="00B607B5" w:rsidP="007B0686">
            <w:pPr>
              <w:rPr>
                <w:szCs w:val="26"/>
              </w:rPr>
            </w:pPr>
            <w:r w:rsidRPr="00E64144">
              <w:t xml:space="preserve">- </w:t>
            </w:r>
            <w:r w:rsidRPr="00E64144">
              <w:rPr>
                <w:szCs w:val="26"/>
              </w:rPr>
              <w:t>Xác định được</w:t>
            </w:r>
            <w:r w:rsidRPr="00E64144">
              <w:t xml:space="preserve"> toạ độ của vectơ, của điểm đối với một hệ trục.</w:t>
            </w:r>
          </w:p>
          <w:p w:rsidR="00B607B5" w:rsidRPr="00E64144" w:rsidRDefault="00B607B5" w:rsidP="007B0686">
            <w:pPr>
              <w:pStyle w:val="BodyText"/>
              <w:spacing w:line="240" w:lineRule="auto"/>
              <w:rPr>
                <w:rFonts w:ascii="Times New Roman" w:hAnsi="Times New Roman"/>
                <w:sz w:val="24"/>
              </w:rPr>
            </w:pPr>
            <w:r w:rsidRPr="00E64144">
              <w:rPr>
                <w:rFonts w:ascii="Times New Roman" w:hAnsi="Times New Roman"/>
                <w:sz w:val="24"/>
              </w:rPr>
              <w:t xml:space="preserve">- Tính được tọa độ của vectơ nếu biết tọa độ hai đầu mút. Sử dụng được biểu thức toạ độ của các phép toán vectơ. </w:t>
            </w:r>
          </w:p>
          <w:p w:rsidR="00B607B5" w:rsidRPr="00E64144" w:rsidRDefault="00B607B5" w:rsidP="007B0686">
            <w:pPr>
              <w:jc w:val="both"/>
              <w:rPr>
                <w:b/>
              </w:rPr>
            </w:pPr>
            <w:r w:rsidRPr="00E64144">
              <w:t xml:space="preserve">-  Xác định được toạ độ trung điểm của đoạn thẳng và toạ độ trọng tâm của tam giác. </w:t>
            </w:r>
            <w:r w:rsidRPr="00E64144">
              <w:rPr>
                <w:b/>
              </w:rPr>
              <w:t>(Câu 25)</w:t>
            </w:r>
          </w:p>
          <w:p w:rsidR="00B607B5" w:rsidRPr="00E64144" w:rsidRDefault="00B607B5" w:rsidP="007B0686">
            <w:pPr>
              <w:jc w:val="both"/>
              <w:rPr>
                <w:b/>
                <w:bCs/>
              </w:rPr>
            </w:pPr>
            <w:r w:rsidRPr="00E64144">
              <w:rPr>
                <w:b/>
                <w:bCs/>
              </w:rPr>
              <w:t xml:space="preserve">Vận dụng: </w:t>
            </w:r>
            <w:r w:rsidRPr="00E64144">
              <w:rPr>
                <w:bCs/>
              </w:rPr>
              <w:t>Vận dụng được phương pháp toạ độ vào bài toán giải tam giác.</w:t>
            </w:r>
            <w:r w:rsidRPr="00E64144">
              <w:rPr>
                <w:b/>
                <w:bCs/>
              </w:rPr>
              <w:t xml:space="preserve">  </w:t>
            </w:r>
          </w:p>
          <w:p w:rsidR="00B607B5" w:rsidRPr="00E64144" w:rsidRDefault="00B607B5" w:rsidP="007B0686">
            <w:pPr>
              <w:jc w:val="both"/>
              <w:rPr>
                <w:b/>
                <w:bCs/>
              </w:rPr>
            </w:pPr>
            <w:r w:rsidRPr="00E64144">
              <w:rPr>
                <w:b/>
                <w:bCs/>
              </w:rPr>
              <w:t xml:space="preserve">Vận dụng cao: </w:t>
            </w:r>
            <w:r w:rsidRPr="00E64144">
              <w:rPr>
                <w:bCs/>
              </w:rPr>
              <w:t>Vận dụng được kiến thức về toạ độ của vectơ để giải một số bài toán liên quan đến thực tiễn (ví dụ: vị trí của vật trên mặt phẳng toạ độ,...)</w:t>
            </w:r>
          </w:p>
        </w:tc>
        <w:tc>
          <w:tcPr>
            <w:tcW w:w="810" w:type="dxa"/>
            <w:shd w:val="clear" w:color="auto" w:fill="auto"/>
            <w:vAlign w:val="center"/>
          </w:tcPr>
          <w:p w:rsidR="00B607B5" w:rsidRPr="00E64144" w:rsidRDefault="00B607B5" w:rsidP="007B0686">
            <w:pPr>
              <w:jc w:val="center"/>
            </w:pPr>
            <w:r w:rsidRPr="00E64144">
              <w:t>1</w:t>
            </w:r>
          </w:p>
        </w:tc>
        <w:tc>
          <w:tcPr>
            <w:tcW w:w="900" w:type="dxa"/>
            <w:shd w:val="clear" w:color="auto" w:fill="auto"/>
            <w:vAlign w:val="center"/>
          </w:tcPr>
          <w:p w:rsidR="00B607B5" w:rsidRPr="00E64144" w:rsidRDefault="00B607B5" w:rsidP="007B0686">
            <w:pPr>
              <w:jc w:val="center"/>
            </w:pPr>
            <w:r w:rsidRPr="00E64144">
              <w:t>1</w:t>
            </w:r>
          </w:p>
        </w:tc>
        <w:tc>
          <w:tcPr>
            <w:tcW w:w="630" w:type="dxa"/>
            <w:vMerge w:val="restart"/>
            <w:shd w:val="clear" w:color="auto" w:fill="auto"/>
            <w:vAlign w:val="center"/>
          </w:tcPr>
          <w:p w:rsidR="00B607B5" w:rsidRPr="00E64144" w:rsidRDefault="00B607B5" w:rsidP="007B0686">
            <w:pPr>
              <w:jc w:val="center"/>
            </w:pPr>
            <w:r w:rsidRPr="00E64144">
              <w:t>1</w:t>
            </w:r>
          </w:p>
        </w:tc>
        <w:tc>
          <w:tcPr>
            <w:tcW w:w="900" w:type="dxa"/>
            <w:shd w:val="clear" w:color="auto" w:fill="auto"/>
            <w:vAlign w:val="center"/>
          </w:tcPr>
          <w:p w:rsidR="00B607B5" w:rsidRPr="00E64144" w:rsidRDefault="00B607B5" w:rsidP="007B0686">
            <w:pPr>
              <w:jc w:val="center"/>
            </w:pPr>
            <w:r w:rsidRPr="00E64144">
              <w:t>0</w:t>
            </w:r>
          </w:p>
        </w:tc>
      </w:tr>
      <w:tr w:rsidR="00B607B5" w:rsidRPr="00E64144" w:rsidTr="007B0686">
        <w:trPr>
          <w:trHeight w:val="281"/>
        </w:trPr>
        <w:tc>
          <w:tcPr>
            <w:tcW w:w="555" w:type="dxa"/>
            <w:vMerge/>
            <w:vAlign w:val="center"/>
          </w:tcPr>
          <w:p w:rsidR="00B607B5" w:rsidRPr="00E64144" w:rsidRDefault="00B607B5" w:rsidP="007B0686">
            <w:pPr>
              <w:jc w:val="center"/>
              <w:rPr>
                <w:b/>
              </w:rPr>
            </w:pPr>
          </w:p>
        </w:tc>
        <w:tc>
          <w:tcPr>
            <w:tcW w:w="1131" w:type="dxa"/>
            <w:vMerge/>
            <w:vAlign w:val="center"/>
          </w:tcPr>
          <w:p w:rsidR="00B607B5" w:rsidRPr="00E64144" w:rsidRDefault="00B607B5" w:rsidP="007B0686">
            <w:pPr>
              <w:jc w:val="center"/>
              <w:rPr>
                <w:b/>
              </w:rPr>
            </w:pPr>
          </w:p>
        </w:tc>
        <w:tc>
          <w:tcPr>
            <w:tcW w:w="1440" w:type="dxa"/>
            <w:shd w:val="clear" w:color="auto" w:fill="auto"/>
          </w:tcPr>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r w:rsidRPr="00E64144">
              <w:rPr>
                <w:b/>
                <w:lang w:bidi="hi-IN"/>
              </w:rPr>
              <w:t>11. Tích vô hướng của hai véc tơ</w:t>
            </w:r>
          </w:p>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p>
          <w:p w:rsidR="00B607B5" w:rsidRPr="00E64144" w:rsidRDefault="00B607B5" w:rsidP="007B0686">
            <w:pPr>
              <w:rPr>
                <w:b/>
                <w:lang w:bidi="hi-IN"/>
              </w:rPr>
            </w:pPr>
          </w:p>
        </w:tc>
        <w:tc>
          <w:tcPr>
            <w:tcW w:w="8910" w:type="dxa"/>
            <w:vAlign w:val="center"/>
          </w:tcPr>
          <w:p w:rsidR="00B607B5" w:rsidRPr="00E64144" w:rsidRDefault="00B607B5" w:rsidP="007B0686">
            <w:pPr>
              <w:jc w:val="both"/>
            </w:pPr>
            <w:r w:rsidRPr="00E64144">
              <w:rPr>
                <w:b/>
                <w:bCs/>
              </w:rPr>
              <w:lastRenderedPageBreak/>
              <w:t>Nhận biết</w:t>
            </w:r>
            <w:r w:rsidRPr="00E64144">
              <w:t>:</w:t>
            </w:r>
          </w:p>
          <w:p w:rsidR="00B607B5" w:rsidRPr="00E64144" w:rsidRDefault="00B607B5" w:rsidP="007B0686">
            <w:pPr>
              <w:rPr>
                <w:b/>
                <w:szCs w:val="26"/>
                <w:lang w:val="pt-BR"/>
              </w:rPr>
            </w:pPr>
            <w:r w:rsidRPr="00E64144">
              <w:rPr>
                <w:lang w:val="vi-VN"/>
              </w:rPr>
              <w:t>-</w:t>
            </w:r>
            <w:r w:rsidRPr="00E64144">
              <w:t xml:space="preserve"> </w:t>
            </w:r>
            <w:r w:rsidRPr="00E64144">
              <w:rPr>
                <w:szCs w:val="26"/>
                <w:lang w:val="pt-BR"/>
              </w:rPr>
              <w:t>Nhận biết được</w:t>
            </w:r>
            <w:r w:rsidRPr="00E64144">
              <w:t xml:space="preserve"> định nghĩa tích vô hướng của hai vectơ. </w:t>
            </w:r>
            <w:r w:rsidRPr="00E64144">
              <w:rPr>
                <w:b/>
              </w:rPr>
              <w:t>(Câu 26)</w:t>
            </w:r>
          </w:p>
          <w:p w:rsidR="00B607B5" w:rsidRPr="00E64144" w:rsidRDefault="00B607B5" w:rsidP="007B0686">
            <w:pPr>
              <w:jc w:val="both"/>
              <w:rPr>
                <w:lang w:val="pt-BR"/>
              </w:rPr>
            </w:pPr>
            <w:r w:rsidRPr="00E64144">
              <w:rPr>
                <w:lang w:val="pt-BR"/>
              </w:rPr>
              <w:t xml:space="preserve">- </w:t>
            </w:r>
            <w:r w:rsidRPr="00E64144">
              <w:rPr>
                <w:szCs w:val="26"/>
                <w:lang w:val="pt-BR"/>
              </w:rPr>
              <w:t xml:space="preserve">Chỉ ra được </w:t>
            </w:r>
            <w:r w:rsidRPr="00E64144">
              <w:rPr>
                <w:lang w:val="pt-BR"/>
              </w:rPr>
              <w:t xml:space="preserve">tính chất của tích vô hướng của hai vectơ. </w:t>
            </w:r>
          </w:p>
          <w:p w:rsidR="00B607B5" w:rsidRPr="00E64144" w:rsidRDefault="00B607B5" w:rsidP="007B0686">
            <w:pPr>
              <w:jc w:val="both"/>
              <w:rPr>
                <w:lang w:val="vi-VN"/>
              </w:rPr>
            </w:pPr>
            <w:r w:rsidRPr="00E64144">
              <w:rPr>
                <w:lang w:val="vi-VN"/>
              </w:rPr>
              <w:t>-</w:t>
            </w:r>
            <w:r w:rsidRPr="00EC5C30">
              <w:rPr>
                <w:lang w:val="pt-BR"/>
              </w:rPr>
              <w:t xml:space="preserve"> </w:t>
            </w:r>
            <w:r w:rsidRPr="00E64144">
              <w:rPr>
                <w:szCs w:val="26"/>
                <w:lang w:val="pt-BR"/>
              </w:rPr>
              <w:t>Nhận biết được</w:t>
            </w:r>
            <w:r w:rsidRPr="00E64144">
              <w:rPr>
                <w:lang w:val="vi-VN"/>
              </w:rPr>
              <w:t xml:space="preserve"> biểu thức tọa độ tích vô hướng.</w:t>
            </w:r>
          </w:p>
          <w:p w:rsidR="00B607B5" w:rsidRPr="00EC5C30" w:rsidRDefault="00B607B5" w:rsidP="007B0686">
            <w:pPr>
              <w:jc w:val="both"/>
              <w:rPr>
                <w:lang w:val="vi-VN"/>
              </w:rPr>
            </w:pPr>
            <w:r w:rsidRPr="00EC5C30">
              <w:rPr>
                <w:b/>
                <w:bCs/>
                <w:lang w:val="vi-VN"/>
              </w:rPr>
              <w:t>Thông hiểu</w:t>
            </w:r>
            <w:r w:rsidRPr="00EC5C30">
              <w:rPr>
                <w:lang w:val="vi-VN"/>
              </w:rPr>
              <w:t>:</w:t>
            </w:r>
          </w:p>
          <w:p w:rsidR="00B607B5" w:rsidRPr="00EC5C30" w:rsidRDefault="00B607B5" w:rsidP="007B0686">
            <w:pPr>
              <w:rPr>
                <w:lang w:val="vi-VN"/>
              </w:rPr>
            </w:pPr>
            <w:r w:rsidRPr="00EC5C30">
              <w:rPr>
                <w:lang w:val="vi-VN"/>
              </w:rPr>
              <w:lastRenderedPageBreak/>
              <w:t xml:space="preserve">- </w:t>
            </w:r>
            <w:r w:rsidRPr="00EC5C30">
              <w:rPr>
                <w:szCs w:val="26"/>
                <w:lang w:val="vi-VN"/>
              </w:rPr>
              <w:t xml:space="preserve">Tính được </w:t>
            </w:r>
            <w:r w:rsidRPr="00EC5C30">
              <w:rPr>
                <w:lang w:val="vi-VN"/>
              </w:rPr>
              <w:t xml:space="preserve">tích vô hướng của hai vectơ, </w:t>
            </w:r>
          </w:p>
          <w:p w:rsidR="00B607B5" w:rsidRPr="00E64144" w:rsidRDefault="00B607B5" w:rsidP="007B0686">
            <w:pPr>
              <w:rPr>
                <w:szCs w:val="26"/>
                <w:lang w:val="pt-BR"/>
              </w:rPr>
            </w:pPr>
            <w:r w:rsidRPr="00E64144">
              <w:rPr>
                <w:szCs w:val="26"/>
                <w:lang w:val="pt-BR"/>
              </w:rPr>
              <w:t xml:space="preserve">- Biết cách sử dụng </w:t>
            </w:r>
            <w:r w:rsidRPr="00EC5C30">
              <w:rPr>
                <w:lang w:val="vi-VN"/>
              </w:rPr>
              <w:t xml:space="preserve">các tính chất của tích vô hướng, biểu thức toạ độ của tích vô hướng.  </w:t>
            </w:r>
          </w:p>
          <w:p w:rsidR="00B607B5" w:rsidRPr="00EC5C30" w:rsidRDefault="00B607B5" w:rsidP="007B0686">
            <w:pPr>
              <w:jc w:val="both"/>
              <w:rPr>
                <w:lang w:val="pt-BR"/>
              </w:rPr>
            </w:pPr>
            <w:r w:rsidRPr="00E64144">
              <w:rPr>
                <w:lang w:val="vi-VN"/>
              </w:rPr>
              <w:t xml:space="preserve">- </w:t>
            </w:r>
            <w:r w:rsidRPr="00EC5C30">
              <w:rPr>
                <w:lang w:val="pt-BR"/>
              </w:rPr>
              <w:t xml:space="preserve">Tính được độ dài của vectơ và khoảng cách giữa hai điểm. </w:t>
            </w:r>
            <w:r w:rsidRPr="00EC5C30">
              <w:rPr>
                <w:b/>
                <w:lang w:val="pt-BR"/>
              </w:rPr>
              <w:t>(Câu 27)</w:t>
            </w:r>
          </w:p>
          <w:p w:rsidR="00B607B5" w:rsidRPr="00EC5C30" w:rsidRDefault="00B607B5" w:rsidP="007B0686">
            <w:pPr>
              <w:jc w:val="both"/>
              <w:rPr>
                <w:lang w:val="pt-BR"/>
              </w:rPr>
            </w:pPr>
            <w:r w:rsidRPr="00EC5C30">
              <w:rPr>
                <w:b/>
                <w:bCs/>
                <w:lang w:val="pt-BR"/>
              </w:rPr>
              <w:t>Vận dụng</w:t>
            </w:r>
            <w:r w:rsidRPr="00EC5C30">
              <w:rPr>
                <w:lang w:val="pt-BR"/>
              </w:rPr>
              <w:t>:</w:t>
            </w:r>
          </w:p>
          <w:p w:rsidR="00B607B5" w:rsidRPr="00EC5C30" w:rsidRDefault="00B607B5" w:rsidP="007B0686">
            <w:pPr>
              <w:jc w:val="both"/>
              <w:rPr>
                <w:lang w:val="pt-BR"/>
              </w:rPr>
            </w:pPr>
            <w:r w:rsidRPr="00E64144">
              <w:rPr>
                <w:lang w:val="vi-VN"/>
              </w:rPr>
              <w:t xml:space="preserve">- </w:t>
            </w:r>
            <w:r w:rsidRPr="00EC5C30">
              <w:rPr>
                <w:lang w:val="pt-BR"/>
              </w:rPr>
              <w:t xml:space="preserve">Vận dụng được các tính chất của tích vô hướng của hai vectơ để giải bài tập. </w:t>
            </w:r>
          </w:p>
          <w:p w:rsidR="00B607B5" w:rsidRPr="00EC5C30" w:rsidRDefault="00B607B5" w:rsidP="007B0686">
            <w:pPr>
              <w:jc w:val="both"/>
              <w:rPr>
                <w:lang w:val="pt-BR"/>
              </w:rPr>
            </w:pPr>
            <w:r w:rsidRPr="00EC5C30">
              <w:rPr>
                <w:lang w:val="pt-BR"/>
              </w:rPr>
              <w:t xml:space="preserve">- </w:t>
            </w:r>
            <w:r w:rsidRPr="00EC5C30">
              <w:rPr>
                <w:bCs/>
                <w:lang w:val="pt-BR"/>
              </w:rPr>
              <w:t xml:space="preserve">Vận dụng được phương pháp toạ độ vào bài toán giải tam giác. </w:t>
            </w:r>
            <w:r w:rsidRPr="00EC5C30">
              <w:rPr>
                <w:b/>
                <w:bCs/>
                <w:lang w:val="pt-BR"/>
              </w:rPr>
              <w:t>(Bài 2 – TL)</w:t>
            </w:r>
          </w:p>
          <w:p w:rsidR="00B607B5" w:rsidRPr="00EC5C30" w:rsidRDefault="00B607B5" w:rsidP="007B0686">
            <w:pPr>
              <w:jc w:val="both"/>
              <w:rPr>
                <w:lang w:val="pt-BR"/>
              </w:rPr>
            </w:pPr>
            <w:r w:rsidRPr="00EC5C30">
              <w:rPr>
                <w:b/>
                <w:bCs/>
                <w:lang w:val="pt-BR"/>
              </w:rPr>
              <w:t>Vận dụng cao</w:t>
            </w:r>
            <w:r w:rsidRPr="00EC5C30">
              <w:rPr>
                <w:lang w:val="pt-BR"/>
              </w:rPr>
              <w:t>:</w:t>
            </w:r>
          </w:p>
          <w:p w:rsidR="00B607B5" w:rsidRPr="00EC5C30" w:rsidRDefault="00B607B5" w:rsidP="007B0686">
            <w:pPr>
              <w:jc w:val="both"/>
              <w:rPr>
                <w:lang w:val="pt-BR"/>
              </w:rPr>
            </w:pPr>
            <w:r w:rsidRPr="00E64144">
              <w:rPr>
                <w:lang w:val="vi-VN"/>
              </w:rPr>
              <w:t xml:space="preserve">- </w:t>
            </w:r>
            <w:r w:rsidRPr="00EC5C30">
              <w:rPr>
                <w:lang w:val="pt-BR"/>
              </w:rPr>
              <w:t>Vận dụng các kiến thức về tích vô hướng của hai vectơ để giải quyết các bài toán liên quan và các bài toán thực tiễn.</w:t>
            </w:r>
          </w:p>
          <w:p w:rsidR="00B607B5" w:rsidRPr="00EC5C30" w:rsidRDefault="00B607B5" w:rsidP="007B0686">
            <w:pPr>
              <w:jc w:val="both"/>
              <w:rPr>
                <w:lang w:val="pt-BR"/>
              </w:rPr>
            </w:pPr>
            <w:r w:rsidRPr="00EC5C30">
              <w:rPr>
                <w:lang w:val="pt-BR"/>
              </w:rPr>
              <w:t>- Giải thích được công của lực, tính được công của lực.</w:t>
            </w:r>
          </w:p>
          <w:p w:rsidR="00B607B5" w:rsidRPr="00EC5C30" w:rsidRDefault="00B607B5" w:rsidP="007B0686">
            <w:pPr>
              <w:jc w:val="both"/>
              <w:rPr>
                <w:lang w:val="pt-BR"/>
              </w:rPr>
            </w:pPr>
          </w:p>
        </w:tc>
        <w:tc>
          <w:tcPr>
            <w:tcW w:w="810" w:type="dxa"/>
            <w:shd w:val="clear" w:color="auto" w:fill="auto"/>
            <w:vAlign w:val="center"/>
          </w:tcPr>
          <w:p w:rsidR="00B607B5" w:rsidRPr="00E64144" w:rsidRDefault="00B607B5" w:rsidP="007B0686">
            <w:pPr>
              <w:jc w:val="center"/>
            </w:pPr>
            <w:r w:rsidRPr="00E64144">
              <w:lastRenderedPageBreak/>
              <w:t>1</w:t>
            </w:r>
          </w:p>
        </w:tc>
        <w:tc>
          <w:tcPr>
            <w:tcW w:w="900" w:type="dxa"/>
            <w:shd w:val="clear" w:color="auto" w:fill="auto"/>
            <w:vAlign w:val="center"/>
          </w:tcPr>
          <w:p w:rsidR="00B607B5" w:rsidRPr="00E64144" w:rsidRDefault="00B607B5" w:rsidP="007B0686">
            <w:pPr>
              <w:jc w:val="center"/>
            </w:pPr>
            <w:r w:rsidRPr="00E64144">
              <w:t>1</w:t>
            </w:r>
          </w:p>
        </w:tc>
        <w:tc>
          <w:tcPr>
            <w:tcW w:w="630" w:type="dxa"/>
            <w:vMerge/>
            <w:shd w:val="clear" w:color="auto" w:fill="auto"/>
            <w:vAlign w:val="center"/>
          </w:tcPr>
          <w:p w:rsidR="00B607B5" w:rsidRPr="00E64144" w:rsidRDefault="00B607B5" w:rsidP="007B0686">
            <w:pPr>
              <w:jc w:val="center"/>
            </w:pPr>
          </w:p>
        </w:tc>
        <w:tc>
          <w:tcPr>
            <w:tcW w:w="900" w:type="dxa"/>
            <w:shd w:val="clear" w:color="auto" w:fill="auto"/>
            <w:vAlign w:val="center"/>
          </w:tcPr>
          <w:p w:rsidR="00B607B5" w:rsidRPr="00E64144" w:rsidRDefault="00B607B5" w:rsidP="007B0686">
            <w:pPr>
              <w:jc w:val="center"/>
            </w:pPr>
            <w:r w:rsidRPr="00E64144">
              <w:t>0</w:t>
            </w:r>
          </w:p>
        </w:tc>
      </w:tr>
      <w:tr w:rsidR="00B607B5" w:rsidRPr="00E64144" w:rsidTr="007B0686">
        <w:trPr>
          <w:trHeight w:val="281"/>
        </w:trPr>
        <w:tc>
          <w:tcPr>
            <w:tcW w:w="555" w:type="dxa"/>
            <w:vMerge w:val="restart"/>
            <w:vAlign w:val="center"/>
          </w:tcPr>
          <w:p w:rsidR="00B607B5" w:rsidRPr="00E64144" w:rsidRDefault="00B607B5" w:rsidP="007B0686">
            <w:pPr>
              <w:jc w:val="center"/>
              <w:rPr>
                <w:b/>
              </w:rPr>
            </w:pPr>
            <w:r w:rsidRPr="00E64144">
              <w:rPr>
                <w:b/>
              </w:rPr>
              <w:t>5</w:t>
            </w:r>
          </w:p>
        </w:tc>
        <w:tc>
          <w:tcPr>
            <w:tcW w:w="1131" w:type="dxa"/>
            <w:vMerge w:val="restart"/>
            <w:vAlign w:val="center"/>
          </w:tcPr>
          <w:p w:rsidR="00B607B5" w:rsidRPr="00E64144" w:rsidRDefault="00B607B5" w:rsidP="007B0686">
            <w:pPr>
              <w:jc w:val="center"/>
              <w:rPr>
                <w:b/>
              </w:rPr>
            </w:pPr>
            <w:r w:rsidRPr="00E64144">
              <w:rPr>
                <w:b/>
              </w:rPr>
              <w:t>Các số đặc trưng của mẫu số liệu không ghép nhóm</w:t>
            </w:r>
          </w:p>
        </w:tc>
        <w:tc>
          <w:tcPr>
            <w:tcW w:w="1440" w:type="dxa"/>
            <w:shd w:val="clear" w:color="auto" w:fill="auto"/>
          </w:tcPr>
          <w:p w:rsidR="00B607B5" w:rsidRPr="00E64144" w:rsidRDefault="00B607B5" w:rsidP="007B0686">
            <w:pPr>
              <w:rPr>
                <w:lang w:bidi="hi-IN"/>
              </w:rPr>
            </w:pPr>
          </w:p>
          <w:p w:rsidR="00B607B5" w:rsidRPr="00E64144" w:rsidRDefault="00B607B5" w:rsidP="007B0686">
            <w:pPr>
              <w:rPr>
                <w:lang w:bidi="hi-IN"/>
              </w:rPr>
            </w:pPr>
          </w:p>
          <w:p w:rsidR="00B607B5" w:rsidRPr="00E64144" w:rsidRDefault="00B607B5" w:rsidP="007B0686">
            <w:pPr>
              <w:rPr>
                <w:b/>
                <w:lang w:bidi="hi-IN"/>
              </w:rPr>
            </w:pPr>
            <w:r w:rsidRPr="00E64144">
              <w:rPr>
                <w:b/>
                <w:lang w:bidi="hi-IN"/>
              </w:rPr>
              <w:t>12. Số gần đúng và sai số.</w:t>
            </w:r>
          </w:p>
        </w:tc>
        <w:tc>
          <w:tcPr>
            <w:tcW w:w="8910" w:type="dxa"/>
            <w:vAlign w:val="center"/>
          </w:tcPr>
          <w:p w:rsidR="00B607B5" w:rsidRPr="00E64144" w:rsidRDefault="00B607B5" w:rsidP="007B0686">
            <w:pPr>
              <w:jc w:val="both"/>
              <w:rPr>
                <w:bCs/>
              </w:rPr>
            </w:pPr>
            <w:r w:rsidRPr="00E64144">
              <w:rPr>
                <w:b/>
                <w:bCs/>
              </w:rPr>
              <w:t>Nhận biết</w:t>
            </w:r>
            <w:r w:rsidRPr="00E64144">
              <w:rPr>
                <w:bCs/>
              </w:rPr>
              <w:t xml:space="preserve"> :</w:t>
            </w:r>
          </w:p>
          <w:p w:rsidR="00B607B5" w:rsidRPr="00E64144" w:rsidRDefault="00B607B5" w:rsidP="007B0686">
            <w:pPr>
              <w:jc w:val="both"/>
              <w:rPr>
                <w:bCs/>
              </w:rPr>
            </w:pPr>
            <w:r w:rsidRPr="00E64144">
              <w:rPr>
                <w:bCs/>
              </w:rPr>
              <w:t xml:space="preserve">- Hiểu được khái niệm số gần đúng, sai số tuyệt đối. </w:t>
            </w:r>
            <w:r w:rsidRPr="00E64144">
              <w:rPr>
                <w:b/>
                <w:bCs/>
              </w:rPr>
              <w:t>(Câu 28)</w:t>
            </w:r>
          </w:p>
          <w:p w:rsidR="00B607B5" w:rsidRPr="00E64144" w:rsidRDefault="00B607B5" w:rsidP="007B0686">
            <w:pPr>
              <w:jc w:val="both"/>
              <w:rPr>
                <w:bCs/>
              </w:rPr>
            </w:pPr>
            <w:r w:rsidRPr="00E64144">
              <w:rPr>
                <w:b/>
                <w:bCs/>
              </w:rPr>
              <w:t>Thông hiểu</w:t>
            </w:r>
            <w:r w:rsidRPr="00E64144">
              <w:rPr>
                <w:bCs/>
              </w:rPr>
              <w:t xml:space="preserve">: </w:t>
            </w:r>
          </w:p>
          <w:p w:rsidR="00B607B5" w:rsidRPr="00E64144" w:rsidRDefault="00B607B5" w:rsidP="007B0686">
            <w:pPr>
              <w:jc w:val="both"/>
              <w:rPr>
                <w:bCs/>
              </w:rPr>
            </w:pPr>
            <w:r w:rsidRPr="00E64144">
              <w:rPr>
                <w:bCs/>
              </w:rPr>
              <w:t xml:space="preserve">- Xác định được số gần đúng của một số với độ chính xác cho trước. </w:t>
            </w:r>
          </w:p>
          <w:p w:rsidR="00B607B5" w:rsidRPr="00E64144" w:rsidRDefault="00B607B5" w:rsidP="007B0686">
            <w:pPr>
              <w:jc w:val="both"/>
              <w:rPr>
                <w:bCs/>
              </w:rPr>
            </w:pPr>
            <w:r w:rsidRPr="00E64144">
              <w:rPr>
                <w:bCs/>
              </w:rPr>
              <w:t xml:space="preserve">- Xác định được sai số tương đối của số gần đúng. </w:t>
            </w:r>
            <w:r w:rsidRPr="00E64144">
              <w:rPr>
                <w:b/>
                <w:bCs/>
              </w:rPr>
              <w:t>(Câu 29)</w:t>
            </w:r>
          </w:p>
          <w:p w:rsidR="00B607B5" w:rsidRPr="00E64144" w:rsidRDefault="00B607B5" w:rsidP="007B0686">
            <w:pPr>
              <w:jc w:val="both"/>
              <w:rPr>
                <w:b/>
                <w:bCs/>
              </w:rPr>
            </w:pPr>
            <w:r w:rsidRPr="00E64144">
              <w:rPr>
                <w:b/>
                <w:bCs/>
              </w:rPr>
              <w:t xml:space="preserve">Vận dụng: </w:t>
            </w:r>
          </w:p>
          <w:p w:rsidR="00B607B5" w:rsidRPr="00E64144" w:rsidRDefault="00B607B5" w:rsidP="007B0686">
            <w:pPr>
              <w:jc w:val="both"/>
              <w:rPr>
                <w:bCs/>
              </w:rPr>
            </w:pPr>
            <w:r w:rsidRPr="00E64144">
              <w:rPr>
                <w:bCs/>
              </w:rPr>
              <w:t xml:space="preserve">- Xác định được số quy tròn của số gần đúng với độ chính xác cho trước. </w:t>
            </w:r>
          </w:p>
          <w:p w:rsidR="00B607B5" w:rsidRPr="00E64144" w:rsidRDefault="00B607B5" w:rsidP="007B0686">
            <w:pPr>
              <w:jc w:val="both"/>
              <w:rPr>
                <w:bCs/>
              </w:rPr>
            </w:pPr>
            <w:r w:rsidRPr="00E64144">
              <w:rPr>
                <w:bCs/>
              </w:rPr>
              <w:t>– Sử dụng được máy tính cầm tay để tính toán với các số gần đúng</w:t>
            </w:r>
          </w:p>
        </w:tc>
        <w:tc>
          <w:tcPr>
            <w:tcW w:w="810" w:type="dxa"/>
            <w:shd w:val="clear" w:color="auto" w:fill="auto"/>
            <w:vAlign w:val="center"/>
          </w:tcPr>
          <w:p w:rsidR="00B607B5" w:rsidRPr="00E64144" w:rsidRDefault="00B607B5" w:rsidP="007B0686">
            <w:pPr>
              <w:jc w:val="center"/>
            </w:pPr>
            <w:r w:rsidRPr="00E64144">
              <w:t>1</w:t>
            </w:r>
          </w:p>
        </w:tc>
        <w:tc>
          <w:tcPr>
            <w:tcW w:w="900" w:type="dxa"/>
            <w:shd w:val="clear" w:color="auto" w:fill="auto"/>
            <w:vAlign w:val="center"/>
          </w:tcPr>
          <w:p w:rsidR="00B607B5" w:rsidRPr="00E64144" w:rsidRDefault="00B607B5" w:rsidP="007B0686">
            <w:pPr>
              <w:jc w:val="center"/>
            </w:pPr>
            <w:r w:rsidRPr="00E64144">
              <w:t>1</w:t>
            </w:r>
          </w:p>
        </w:tc>
        <w:tc>
          <w:tcPr>
            <w:tcW w:w="630" w:type="dxa"/>
            <w:shd w:val="clear" w:color="auto" w:fill="auto"/>
            <w:vAlign w:val="center"/>
          </w:tcPr>
          <w:p w:rsidR="00B607B5" w:rsidRPr="00E64144" w:rsidRDefault="00B607B5" w:rsidP="007B0686">
            <w:pPr>
              <w:jc w:val="center"/>
            </w:pPr>
            <w:r w:rsidRPr="00E64144">
              <w:t>0</w:t>
            </w:r>
          </w:p>
        </w:tc>
        <w:tc>
          <w:tcPr>
            <w:tcW w:w="900" w:type="dxa"/>
            <w:vMerge w:val="restart"/>
            <w:shd w:val="clear" w:color="auto" w:fill="auto"/>
            <w:vAlign w:val="center"/>
          </w:tcPr>
          <w:p w:rsidR="00B607B5" w:rsidRPr="00E64144" w:rsidRDefault="00B607B5" w:rsidP="007B0686">
            <w:pPr>
              <w:jc w:val="center"/>
              <w:rPr>
                <w:vertAlign w:val="superscript"/>
              </w:rPr>
            </w:pPr>
            <w:r w:rsidRPr="00E64144">
              <w:t>1</w:t>
            </w:r>
            <w:r w:rsidRPr="00E64144">
              <w:rPr>
                <w:vertAlign w:val="superscript"/>
              </w:rPr>
              <w:t>*</w:t>
            </w:r>
          </w:p>
        </w:tc>
      </w:tr>
      <w:tr w:rsidR="00B607B5" w:rsidRPr="00E64144" w:rsidTr="007B0686">
        <w:trPr>
          <w:trHeight w:val="281"/>
        </w:trPr>
        <w:tc>
          <w:tcPr>
            <w:tcW w:w="555" w:type="dxa"/>
            <w:vMerge/>
            <w:vAlign w:val="center"/>
          </w:tcPr>
          <w:p w:rsidR="00B607B5" w:rsidRPr="00E64144" w:rsidRDefault="00B607B5" w:rsidP="007B0686">
            <w:pPr>
              <w:jc w:val="center"/>
              <w:rPr>
                <w:b/>
              </w:rPr>
            </w:pPr>
          </w:p>
        </w:tc>
        <w:tc>
          <w:tcPr>
            <w:tcW w:w="1131" w:type="dxa"/>
            <w:vMerge/>
            <w:vAlign w:val="center"/>
          </w:tcPr>
          <w:p w:rsidR="00B607B5" w:rsidRPr="00E64144" w:rsidRDefault="00B607B5" w:rsidP="007B0686">
            <w:pPr>
              <w:jc w:val="center"/>
              <w:rPr>
                <w:b/>
              </w:rPr>
            </w:pPr>
          </w:p>
        </w:tc>
        <w:tc>
          <w:tcPr>
            <w:tcW w:w="1440" w:type="dxa"/>
            <w:shd w:val="clear" w:color="auto" w:fill="auto"/>
          </w:tcPr>
          <w:p w:rsidR="00B607B5" w:rsidRPr="00E64144" w:rsidRDefault="00B607B5" w:rsidP="007B0686">
            <w:pPr>
              <w:rPr>
                <w:lang w:bidi="hi-IN"/>
              </w:rPr>
            </w:pPr>
          </w:p>
          <w:p w:rsidR="00B607B5" w:rsidRPr="00E64144" w:rsidRDefault="00B607B5" w:rsidP="007B0686">
            <w:pPr>
              <w:rPr>
                <w:lang w:bidi="hi-IN"/>
              </w:rPr>
            </w:pPr>
          </w:p>
          <w:p w:rsidR="00B607B5" w:rsidRPr="00E64144" w:rsidRDefault="00B607B5" w:rsidP="007B0686">
            <w:pPr>
              <w:rPr>
                <w:b/>
                <w:lang w:bidi="hi-IN"/>
              </w:rPr>
            </w:pPr>
            <w:r w:rsidRPr="00E64144">
              <w:rPr>
                <w:b/>
                <w:lang w:bidi="hi-IN"/>
              </w:rPr>
              <w:t>13. Các số đặc trưng và đo xu thế trung tâm.</w:t>
            </w:r>
          </w:p>
          <w:p w:rsidR="00B607B5" w:rsidRPr="00E64144" w:rsidRDefault="00B607B5" w:rsidP="007B0686">
            <w:pPr>
              <w:rPr>
                <w:lang w:bidi="hi-IN"/>
              </w:rPr>
            </w:pPr>
          </w:p>
        </w:tc>
        <w:tc>
          <w:tcPr>
            <w:tcW w:w="8910" w:type="dxa"/>
            <w:vMerge w:val="restart"/>
            <w:vAlign w:val="center"/>
          </w:tcPr>
          <w:p w:rsidR="00B607B5" w:rsidRPr="00E64144" w:rsidRDefault="00B607B5" w:rsidP="007B0686">
            <w:pPr>
              <w:jc w:val="both"/>
              <w:rPr>
                <w:b/>
                <w:bCs/>
              </w:rPr>
            </w:pPr>
            <w:r w:rsidRPr="00E64144">
              <w:rPr>
                <w:b/>
                <w:bCs/>
              </w:rPr>
              <w:t xml:space="preserve">Nhận biết : </w:t>
            </w:r>
          </w:p>
          <w:p w:rsidR="00B607B5" w:rsidRPr="00E64144" w:rsidRDefault="00B607B5" w:rsidP="007B0686">
            <w:pPr>
              <w:jc w:val="both"/>
              <w:rPr>
                <w:bCs/>
              </w:rPr>
            </w:pPr>
            <w:r w:rsidRPr="00E64144">
              <w:rPr>
                <w:bCs/>
              </w:rPr>
              <w:t xml:space="preserve">- Nhận biết được mối liên hệ giữa thống kê với những kiến thức của các môn học trong Chương trình lớp 10 và trong thực tiễn. </w:t>
            </w:r>
          </w:p>
          <w:p w:rsidR="00B607B5" w:rsidRPr="00E64144" w:rsidRDefault="00B607B5" w:rsidP="007B0686">
            <w:pPr>
              <w:jc w:val="both"/>
              <w:rPr>
                <w:bCs/>
              </w:rPr>
            </w:pPr>
            <w:r w:rsidRPr="00E64144">
              <w:rPr>
                <w:bCs/>
              </w:rPr>
              <w:t xml:space="preserve">- Nhận biết công thức tính giá trị trung bình. </w:t>
            </w:r>
            <w:r w:rsidRPr="00E64144">
              <w:rPr>
                <w:b/>
                <w:bCs/>
              </w:rPr>
              <w:t>(Câu 30)</w:t>
            </w:r>
          </w:p>
          <w:p w:rsidR="00B607B5" w:rsidRPr="00E64144" w:rsidRDefault="00B607B5" w:rsidP="007B0686">
            <w:pPr>
              <w:jc w:val="both"/>
              <w:rPr>
                <w:b/>
                <w:bCs/>
              </w:rPr>
            </w:pPr>
            <w:r w:rsidRPr="00E64144">
              <w:rPr>
                <w:bCs/>
              </w:rPr>
              <w:t xml:space="preserve">- Nhận biết cách tìm giá trị trung vị, tứ phân vị. </w:t>
            </w:r>
            <w:r w:rsidRPr="00E64144">
              <w:rPr>
                <w:b/>
                <w:bCs/>
              </w:rPr>
              <w:t>(Câu 31)</w:t>
            </w:r>
          </w:p>
          <w:p w:rsidR="00B607B5" w:rsidRPr="00E64144" w:rsidRDefault="00B607B5" w:rsidP="007B0686">
            <w:pPr>
              <w:jc w:val="both"/>
              <w:rPr>
                <w:bCs/>
              </w:rPr>
            </w:pPr>
            <w:r w:rsidRPr="00E64144">
              <w:rPr>
                <w:bCs/>
              </w:rPr>
              <w:t xml:space="preserve">- Nhận biết công thức tính khoảng biến thiên, phương sai, độ lệch chuẩn. </w:t>
            </w:r>
            <w:r w:rsidRPr="00E64144">
              <w:rPr>
                <w:b/>
                <w:bCs/>
              </w:rPr>
              <w:t>(Câu 32)</w:t>
            </w:r>
          </w:p>
          <w:p w:rsidR="00B607B5" w:rsidRPr="00E64144" w:rsidRDefault="00B607B5" w:rsidP="007B0686">
            <w:pPr>
              <w:jc w:val="both"/>
              <w:rPr>
                <w:bCs/>
              </w:rPr>
            </w:pPr>
            <w:r w:rsidRPr="00E64144">
              <w:rPr>
                <w:bCs/>
              </w:rPr>
              <w:t xml:space="preserve">- Nhận biết giá trị bất thường của mẫu số liệu </w:t>
            </w:r>
            <w:r w:rsidRPr="00E64144">
              <w:rPr>
                <w:b/>
                <w:bCs/>
              </w:rPr>
              <w:t>(Câu 33)</w:t>
            </w:r>
          </w:p>
          <w:p w:rsidR="00B607B5" w:rsidRPr="00E64144" w:rsidRDefault="00B607B5" w:rsidP="007B0686">
            <w:pPr>
              <w:jc w:val="both"/>
              <w:rPr>
                <w:b/>
                <w:bCs/>
              </w:rPr>
            </w:pPr>
            <w:r w:rsidRPr="00E64144">
              <w:rPr>
                <w:b/>
                <w:bCs/>
              </w:rPr>
              <w:t>Thông hiểu:</w:t>
            </w:r>
          </w:p>
          <w:p w:rsidR="00B607B5" w:rsidRPr="00E64144" w:rsidRDefault="00B607B5" w:rsidP="007B0686">
            <w:pPr>
              <w:jc w:val="both"/>
              <w:rPr>
                <w:bCs/>
              </w:rPr>
            </w:pPr>
            <w:r w:rsidRPr="00E64144">
              <w:rPr>
                <w:bCs/>
              </w:rPr>
              <w:t xml:space="preserve">- Giải thích được ý nghĩa và vai trò của các số đặc trưng của mẫu số liệu trong thực tiễn. </w:t>
            </w:r>
            <w:r w:rsidRPr="00E64144">
              <w:rPr>
                <w:b/>
                <w:bCs/>
              </w:rPr>
              <w:t>(Câu 34)</w:t>
            </w:r>
          </w:p>
          <w:p w:rsidR="00B607B5" w:rsidRPr="00E64144" w:rsidRDefault="00B607B5" w:rsidP="007B0686">
            <w:pPr>
              <w:jc w:val="both"/>
              <w:rPr>
                <w:bCs/>
              </w:rPr>
            </w:pPr>
            <w:r w:rsidRPr="00E64144">
              <w:rPr>
                <w:bCs/>
              </w:rPr>
              <w:t xml:space="preserve">- Giải thích được ý nghĩa của các số đặc trưng đo độ phân tán. </w:t>
            </w:r>
            <w:r w:rsidRPr="00E64144">
              <w:rPr>
                <w:b/>
                <w:bCs/>
              </w:rPr>
              <w:t>(Câu 35)</w:t>
            </w:r>
          </w:p>
          <w:p w:rsidR="00B607B5" w:rsidRPr="00E64144" w:rsidRDefault="00B607B5" w:rsidP="007B0686">
            <w:pPr>
              <w:jc w:val="both"/>
              <w:rPr>
                <w:b/>
                <w:bCs/>
              </w:rPr>
            </w:pPr>
            <w:r w:rsidRPr="00E64144">
              <w:rPr>
                <w:b/>
                <w:bCs/>
              </w:rPr>
              <w:t xml:space="preserve">Vận dụng: </w:t>
            </w:r>
          </w:p>
          <w:p w:rsidR="00B607B5" w:rsidRPr="00E64144" w:rsidRDefault="00B607B5" w:rsidP="007B0686">
            <w:pPr>
              <w:jc w:val="both"/>
              <w:rPr>
                <w:bCs/>
              </w:rPr>
            </w:pPr>
            <w:r w:rsidRPr="00E64144">
              <w:rPr>
                <w:bCs/>
              </w:rPr>
              <w:lastRenderedPageBreak/>
              <w:t>- Tính được giá trị trung bình, trung vị, tứ phân vị, khoảng biến thiên, phương sai, độ lệch chuẩn, tìm giá trị bất thường của mẫu số liệu.</w:t>
            </w:r>
          </w:p>
          <w:p w:rsidR="00B607B5" w:rsidRPr="00E64144" w:rsidRDefault="00B607B5" w:rsidP="007B0686">
            <w:pPr>
              <w:jc w:val="both"/>
              <w:rPr>
                <w:bCs/>
              </w:rPr>
            </w:pPr>
            <w:r w:rsidRPr="00E64144">
              <w:rPr>
                <w:bCs/>
              </w:rPr>
              <w:t xml:space="preserve">- Biết lựa chọn và tính số đặc trưng cho mẫu số liệu. </w:t>
            </w:r>
          </w:p>
          <w:p w:rsidR="00B607B5" w:rsidRPr="00E64144" w:rsidRDefault="00B607B5" w:rsidP="007B0686">
            <w:pPr>
              <w:jc w:val="both"/>
              <w:rPr>
                <w:b/>
                <w:bCs/>
              </w:rPr>
            </w:pPr>
            <w:r w:rsidRPr="00E64144">
              <w:rPr>
                <w:bCs/>
              </w:rPr>
              <w:t>- Chỉ ra được những kết luận nhờ ý nghĩa của số đặc trưng nói trên của mẫu số liệu trong trường hợp đơn giản.</w:t>
            </w:r>
          </w:p>
        </w:tc>
        <w:tc>
          <w:tcPr>
            <w:tcW w:w="810" w:type="dxa"/>
            <w:shd w:val="clear" w:color="auto" w:fill="auto"/>
            <w:vAlign w:val="center"/>
          </w:tcPr>
          <w:p w:rsidR="00B607B5" w:rsidRPr="00E64144" w:rsidRDefault="00B607B5" w:rsidP="007B0686">
            <w:pPr>
              <w:jc w:val="center"/>
            </w:pPr>
            <w:r w:rsidRPr="00E64144">
              <w:lastRenderedPageBreak/>
              <w:t>2</w:t>
            </w:r>
          </w:p>
        </w:tc>
        <w:tc>
          <w:tcPr>
            <w:tcW w:w="900" w:type="dxa"/>
            <w:shd w:val="clear" w:color="auto" w:fill="auto"/>
            <w:vAlign w:val="center"/>
          </w:tcPr>
          <w:p w:rsidR="00B607B5" w:rsidRPr="00E64144" w:rsidRDefault="00B607B5" w:rsidP="007B0686">
            <w:pPr>
              <w:jc w:val="center"/>
            </w:pPr>
            <w:r w:rsidRPr="00E64144">
              <w:t>1</w:t>
            </w:r>
          </w:p>
        </w:tc>
        <w:tc>
          <w:tcPr>
            <w:tcW w:w="630" w:type="dxa"/>
            <w:shd w:val="clear" w:color="auto" w:fill="auto"/>
            <w:vAlign w:val="center"/>
          </w:tcPr>
          <w:p w:rsidR="00B607B5" w:rsidRPr="00E64144" w:rsidRDefault="00B607B5" w:rsidP="007B0686">
            <w:pPr>
              <w:jc w:val="center"/>
            </w:pPr>
            <w:r w:rsidRPr="00E64144">
              <w:t>0</w:t>
            </w:r>
          </w:p>
        </w:tc>
        <w:tc>
          <w:tcPr>
            <w:tcW w:w="900" w:type="dxa"/>
            <w:vMerge/>
            <w:shd w:val="clear" w:color="auto" w:fill="auto"/>
            <w:vAlign w:val="center"/>
          </w:tcPr>
          <w:p w:rsidR="00B607B5" w:rsidRPr="00E64144" w:rsidRDefault="00B607B5" w:rsidP="007B0686">
            <w:pPr>
              <w:jc w:val="center"/>
            </w:pPr>
          </w:p>
        </w:tc>
      </w:tr>
      <w:tr w:rsidR="00B607B5" w:rsidRPr="00E64144" w:rsidTr="007B0686">
        <w:trPr>
          <w:trHeight w:val="281"/>
        </w:trPr>
        <w:tc>
          <w:tcPr>
            <w:tcW w:w="555" w:type="dxa"/>
            <w:vMerge/>
            <w:vAlign w:val="center"/>
          </w:tcPr>
          <w:p w:rsidR="00B607B5" w:rsidRPr="00E64144" w:rsidRDefault="00B607B5" w:rsidP="007B0686">
            <w:pPr>
              <w:jc w:val="center"/>
              <w:rPr>
                <w:b/>
              </w:rPr>
            </w:pPr>
          </w:p>
        </w:tc>
        <w:tc>
          <w:tcPr>
            <w:tcW w:w="1131" w:type="dxa"/>
            <w:vMerge/>
            <w:vAlign w:val="center"/>
          </w:tcPr>
          <w:p w:rsidR="00B607B5" w:rsidRPr="00E64144" w:rsidRDefault="00B607B5" w:rsidP="007B0686">
            <w:pPr>
              <w:jc w:val="center"/>
              <w:rPr>
                <w:b/>
              </w:rPr>
            </w:pPr>
          </w:p>
        </w:tc>
        <w:tc>
          <w:tcPr>
            <w:tcW w:w="1440" w:type="dxa"/>
            <w:shd w:val="clear" w:color="auto" w:fill="auto"/>
          </w:tcPr>
          <w:p w:rsidR="00B607B5" w:rsidRPr="00E64144" w:rsidRDefault="00B607B5" w:rsidP="007B0686">
            <w:pPr>
              <w:rPr>
                <w:lang w:bidi="hi-IN"/>
              </w:rPr>
            </w:pPr>
          </w:p>
          <w:p w:rsidR="00B607B5" w:rsidRPr="00E64144" w:rsidRDefault="00B607B5" w:rsidP="007B0686">
            <w:pPr>
              <w:rPr>
                <w:lang w:bidi="hi-IN"/>
              </w:rPr>
            </w:pPr>
          </w:p>
          <w:p w:rsidR="00B607B5" w:rsidRPr="00E64144" w:rsidRDefault="00B607B5" w:rsidP="007B0686">
            <w:pPr>
              <w:rPr>
                <w:b/>
                <w:lang w:bidi="hi-IN"/>
              </w:rPr>
            </w:pPr>
            <w:r w:rsidRPr="00E64144">
              <w:rPr>
                <w:b/>
                <w:lang w:bidi="hi-IN"/>
              </w:rPr>
              <w:t xml:space="preserve">14. Các số đặc trưng </w:t>
            </w:r>
            <w:r w:rsidRPr="00E64144">
              <w:rPr>
                <w:b/>
                <w:lang w:bidi="hi-IN"/>
              </w:rPr>
              <w:lastRenderedPageBreak/>
              <w:t>đo độ phân tán.</w:t>
            </w:r>
          </w:p>
        </w:tc>
        <w:tc>
          <w:tcPr>
            <w:tcW w:w="8910" w:type="dxa"/>
            <w:vMerge/>
            <w:vAlign w:val="center"/>
          </w:tcPr>
          <w:p w:rsidR="00B607B5" w:rsidRPr="00E64144" w:rsidRDefault="00B607B5" w:rsidP="007B0686">
            <w:pPr>
              <w:jc w:val="both"/>
              <w:rPr>
                <w:b/>
                <w:bCs/>
              </w:rPr>
            </w:pPr>
          </w:p>
        </w:tc>
        <w:tc>
          <w:tcPr>
            <w:tcW w:w="810" w:type="dxa"/>
            <w:shd w:val="clear" w:color="auto" w:fill="auto"/>
            <w:vAlign w:val="center"/>
          </w:tcPr>
          <w:p w:rsidR="00B607B5" w:rsidRPr="00E64144" w:rsidRDefault="00B607B5" w:rsidP="007B0686">
            <w:pPr>
              <w:jc w:val="center"/>
            </w:pPr>
            <w:r w:rsidRPr="00E64144">
              <w:t>2</w:t>
            </w:r>
          </w:p>
        </w:tc>
        <w:tc>
          <w:tcPr>
            <w:tcW w:w="900" w:type="dxa"/>
            <w:shd w:val="clear" w:color="auto" w:fill="auto"/>
            <w:vAlign w:val="center"/>
          </w:tcPr>
          <w:p w:rsidR="00B607B5" w:rsidRPr="00E64144" w:rsidRDefault="00B607B5" w:rsidP="007B0686">
            <w:pPr>
              <w:jc w:val="center"/>
            </w:pPr>
            <w:r w:rsidRPr="00E64144">
              <w:t>1</w:t>
            </w:r>
          </w:p>
        </w:tc>
        <w:tc>
          <w:tcPr>
            <w:tcW w:w="630" w:type="dxa"/>
            <w:shd w:val="clear" w:color="auto" w:fill="auto"/>
            <w:vAlign w:val="center"/>
          </w:tcPr>
          <w:p w:rsidR="00B607B5" w:rsidRPr="00E64144" w:rsidRDefault="00B607B5" w:rsidP="007B0686">
            <w:pPr>
              <w:jc w:val="center"/>
            </w:pPr>
            <w:r w:rsidRPr="00E64144">
              <w:t>0</w:t>
            </w:r>
          </w:p>
        </w:tc>
        <w:tc>
          <w:tcPr>
            <w:tcW w:w="900" w:type="dxa"/>
            <w:vMerge/>
            <w:shd w:val="clear" w:color="auto" w:fill="auto"/>
            <w:vAlign w:val="center"/>
          </w:tcPr>
          <w:p w:rsidR="00B607B5" w:rsidRPr="00E64144" w:rsidRDefault="00B607B5" w:rsidP="007B0686">
            <w:pPr>
              <w:jc w:val="center"/>
            </w:pPr>
          </w:p>
        </w:tc>
      </w:tr>
    </w:tbl>
    <w:p w:rsidR="00B607B5" w:rsidRPr="00E64144" w:rsidRDefault="00B607B5" w:rsidP="00B607B5">
      <w:pPr>
        <w:tabs>
          <w:tab w:val="left" w:pos="9744"/>
        </w:tabs>
        <w:rPr>
          <w:sz w:val="28"/>
          <w:szCs w:val="28"/>
        </w:rPr>
      </w:pPr>
    </w:p>
    <w:p w:rsidR="000B3AEE" w:rsidRDefault="000B3AEE"/>
    <w:sectPr w:rsidR="000B3AEE" w:rsidSect="006C56F3">
      <w:pgSz w:w="16840" w:h="11907" w:orient="landscape" w:code="9"/>
      <w:pgMar w:top="709"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7B5"/>
    <w:rsid w:val="000B3AEE"/>
    <w:rsid w:val="00184A35"/>
    <w:rsid w:val="00B607B5"/>
    <w:rsid w:val="00EC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98BDF-A69C-406D-B940-3CC40143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7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07B5"/>
    <w:pPr>
      <w:spacing w:line="360" w:lineRule="auto"/>
      <w:jc w:val="both"/>
    </w:pPr>
    <w:rPr>
      <w:rFonts w:ascii=".VnTime" w:hAnsi=".VnTime"/>
      <w:sz w:val="28"/>
    </w:rPr>
  </w:style>
  <w:style w:type="character" w:customStyle="1" w:styleId="BodyTextChar">
    <w:name w:val="Body Text Char"/>
    <w:basedOn w:val="DefaultParagraphFont"/>
    <w:link w:val="BodyText"/>
    <w:rsid w:val="00B607B5"/>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6.bin"/><Relationship Id="rId5" Type="http://schemas.openxmlformats.org/officeDocument/2006/relationships/oleObject" Target="embeddings/oleObject1.bin"/><Relationship Id="rId10" Type="http://schemas.openxmlformats.org/officeDocument/2006/relationships/oleObject" Target="embeddings/oleObject5.bin"/><Relationship Id="rId4" Type="http://schemas.openxmlformats.org/officeDocument/2006/relationships/image" Target="media/image1.wmf"/><Relationship Id="rId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Ngọc Linh</cp:lastModifiedBy>
  <cp:revision>2</cp:revision>
  <dcterms:created xsi:type="dcterms:W3CDTF">2023-12-19T14:59:00Z</dcterms:created>
  <dcterms:modified xsi:type="dcterms:W3CDTF">2023-12-26T14:17:00Z</dcterms:modified>
</cp:coreProperties>
</file>