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5EE" w:rsidRPr="004355EE" w:rsidRDefault="004355EE" w:rsidP="004355EE">
      <w:pPr>
        <w:rPr>
          <w:rFonts w:ascii="Times New Roman" w:hAnsi="Times New Roman" w:cs="Times New Roman"/>
          <w:sz w:val="26"/>
          <w:szCs w:val="26"/>
        </w:rPr>
      </w:pPr>
      <w:r w:rsidRPr="004355EE">
        <w:rPr>
          <w:rFonts w:ascii="Times New Roman" w:hAnsi="Times New Roman" w:cs="Times New Roman"/>
          <w:noProof/>
          <w:sz w:val="26"/>
          <w:szCs w:val="26"/>
        </w:rPr>
        <w:t>SỞ</w:t>
      </w:r>
      <w:r w:rsidRPr="004355EE">
        <w:rPr>
          <w:rFonts w:ascii="Times New Roman" w:hAnsi="Times New Roman" w:cs="Times New Roman"/>
          <w:sz w:val="26"/>
          <w:szCs w:val="26"/>
        </w:rPr>
        <w:t xml:space="preserve"> GD&amp;ĐT HẢI PHÒNG</w:t>
      </w:r>
    </w:p>
    <w:p w:rsidR="004355EE" w:rsidRPr="004355EE" w:rsidRDefault="004355EE" w:rsidP="004355EE">
      <w:pPr>
        <w:rPr>
          <w:rFonts w:ascii="Times New Roman" w:hAnsi="Times New Roman" w:cs="Times New Roman"/>
          <w:b/>
          <w:sz w:val="26"/>
          <w:szCs w:val="26"/>
        </w:rPr>
      </w:pPr>
      <w:bookmarkStart w:id="0" w:name="name_school"/>
      <w:bookmarkEnd w:id="0"/>
      <w:r w:rsidRPr="004355EE">
        <w:rPr>
          <w:rFonts w:ascii="Times New Roman" w:hAnsi="Times New Roman" w:cs="Times New Roman"/>
          <w:b/>
          <w:sz w:val="26"/>
          <w:szCs w:val="26"/>
        </w:rPr>
        <w:t>TRƯỜNG THPT CÁT BÀ</w:t>
      </w:r>
    </w:p>
    <w:p w:rsidR="004355EE" w:rsidRPr="004355EE" w:rsidRDefault="00310D5A" w:rsidP="004355EE">
      <w:pPr>
        <w:jc w:val="center"/>
        <w:rPr>
          <w:rFonts w:ascii="Times New Roman" w:hAnsi="Times New Roman" w:cs="Times New Roman"/>
          <w:b/>
          <w:sz w:val="28"/>
          <w:szCs w:val="28"/>
        </w:rPr>
      </w:pPr>
      <w:r w:rsidRPr="00310D5A">
        <w:rPr>
          <w:rFonts w:ascii="Times New Roman" w:hAnsi="Times New Roman" w:cs="Times New Roman"/>
          <w:b/>
          <w:sz w:val="28"/>
          <w:szCs w:val="28"/>
          <w:lang w:val="vi-VN"/>
        </w:rPr>
        <w:t>BẢN ĐẶC TẢ</w:t>
      </w:r>
      <w:r w:rsidRPr="00BA599A">
        <w:rPr>
          <w:rFonts w:ascii="Times New Roman" w:hAnsi="Times New Roman" w:cs="Times New Roman"/>
          <w:b/>
          <w:i/>
          <w:noProof/>
          <w:lang w:val="vi-VN"/>
        </w:rPr>
        <w:t xml:space="preserve"> </w:t>
      </w:r>
      <w:r w:rsidR="004355EE" w:rsidRPr="004355EE">
        <w:rPr>
          <w:rFonts w:ascii="Times New Roman" w:hAnsi="Times New Roman" w:cs="Times New Roman"/>
          <w:b/>
          <w:sz w:val="28"/>
          <w:szCs w:val="28"/>
        </w:rPr>
        <w:t>MA TRẬN ĐỀ KIỂM TRA CUỐI KỲ 1 NĂM 2023 - 2024</w:t>
      </w:r>
    </w:p>
    <w:p w:rsidR="004355EE" w:rsidRPr="004355EE" w:rsidRDefault="004355EE" w:rsidP="004355EE">
      <w:pPr>
        <w:jc w:val="center"/>
        <w:rPr>
          <w:rFonts w:ascii="Times New Roman" w:hAnsi="Times New Roman" w:cs="Times New Roman"/>
          <w:b/>
          <w:sz w:val="28"/>
          <w:szCs w:val="28"/>
        </w:rPr>
      </w:pPr>
      <w:r w:rsidRPr="004355EE">
        <w:rPr>
          <w:rFonts w:ascii="Times New Roman" w:hAnsi="Times New Roman" w:cs="Times New Roman"/>
          <w:b/>
          <w:sz w:val="28"/>
          <w:szCs w:val="28"/>
        </w:rPr>
        <w:t>MÔN: TOÁN, LỚP 1</w:t>
      </w:r>
      <w:r>
        <w:rPr>
          <w:rFonts w:ascii="Times New Roman" w:hAnsi="Times New Roman" w:cs="Times New Roman"/>
          <w:b/>
          <w:sz w:val="28"/>
          <w:szCs w:val="28"/>
        </w:rPr>
        <w:t>1</w:t>
      </w:r>
      <w:r w:rsidRPr="004355EE">
        <w:rPr>
          <w:rFonts w:ascii="Times New Roman" w:hAnsi="Times New Roman" w:cs="Times New Roman"/>
          <w:b/>
          <w:sz w:val="28"/>
          <w:szCs w:val="28"/>
        </w:rPr>
        <w:t xml:space="preserve"> – THỜI GIAN LÀM BÀI: 90 phút</w:t>
      </w:r>
    </w:p>
    <w:p w:rsidR="007E0F1A" w:rsidRPr="00B46108" w:rsidRDefault="007E0F1A" w:rsidP="007E0F1A">
      <w:pPr>
        <w:pBdr>
          <w:top w:val="nil"/>
          <w:left w:val="nil"/>
          <w:bottom w:val="nil"/>
          <w:right w:val="nil"/>
          <w:between w:val="nil"/>
        </w:pBdr>
        <w:tabs>
          <w:tab w:val="left" w:pos="720"/>
          <w:tab w:val="center" w:pos="6786"/>
        </w:tabs>
        <w:ind w:left="720"/>
        <w:jc w:val="center"/>
        <w:rPr>
          <w:rFonts w:ascii="Times New Roman" w:eastAsia="Times New Roman" w:hAnsi="Times New Roman" w:cs="Times New Roman"/>
          <w:b/>
          <w:color w:val="000000"/>
          <w:sz w:val="28"/>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662"/>
        <w:gridCol w:w="2003"/>
        <w:gridCol w:w="4734"/>
        <w:gridCol w:w="1420"/>
        <w:gridCol w:w="1417"/>
        <w:gridCol w:w="1210"/>
        <w:gridCol w:w="1385"/>
      </w:tblGrid>
      <w:tr w:rsidR="004D15CC" w:rsidRPr="00310D5A" w:rsidTr="004D2748">
        <w:trPr>
          <w:jc w:val="center"/>
        </w:trPr>
        <w:tc>
          <w:tcPr>
            <w:tcW w:w="256" w:type="pct"/>
            <w:vMerge w:val="restart"/>
            <w:vAlign w:val="center"/>
          </w:tcPr>
          <w:p w:rsidR="004D15CC" w:rsidRPr="00BA599A" w:rsidRDefault="004D15CC" w:rsidP="004D2748">
            <w:pPr>
              <w:suppressAutoHyphens/>
              <w:spacing w:before="60" w:after="60"/>
              <w:jc w:val="center"/>
              <w:rPr>
                <w:rFonts w:ascii="Times New Roman" w:hAnsi="Times New Roman" w:cs="Times New Roman"/>
                <w:bCs/>
                <w:lang w:val="da-DK"/>
              </w:rPr>
            </w:pPr>
            <w:bookmarkStart w:id="1" w:name="_GoBack"/>
            <w:bookmarkEnd w:id="1"/>
            <w:r w:rsidRPr="00BA599A">
              <w:rPr>
                <w:rFonts w:ascii="Times New Roman" w:hAnsi="Times New Roman" w:cs="Times New Roman"/>
                <w:b/>
              </w:rPr>
              <w:t>STT</w:t>
            </w:r>
          </w:p>
        </w:tc>
        <w:tc>
          <w:tcPr>
            <w:tcW w:w="570" w:type="pct"/>
            <w:vMerge w:val="restart"/>
            <w:shd w:val="clear" w:color="auto" w:fill="auto"/>
            <w:vAlign w:val="center"/>
          </w:tcPr>
          <w:p w:rsidR="004D15CC" w:rsidRPr="00BA599A" w:rsidRDefault="004D15CC" w:rsidP="004D2748">
            <w:pPr>
              <w:suppressAutoHyphens/>
              <w:spacing w:before="60" w:after="60"/>
              <w:jc w:val="center"/>
              <w:rPr>
                <w:rFonts w:ascii="Times New Roman" w:hAnsi="Times New Roman" w:cs="Times New Roman"/>
                <w:b/>
                <w:lang w:val="da-DK"/>
              </w:rPr>
            </w:pPr>
            <w:r w:rsidRPr="00BA599A">
              <w:rPr>
                <w:rFonts w:ascii="Times New Roman" w:hAnsi="Times New Roman" w:cs="Times New Roman"/>
                <w:b/>
                <w:lang w:val="da-DK"/>
              </w:rPr>
              <w:t>Chương/chủ đề</w:t>
            </w:r>
          </w:p>
        </w:tc>
        <w:tc>
          <w:tcPr>
            <w:tcW w:w="687" w:type="pct"/>
            <w:vMerge w:val="restart"/>
            <w:shd w:val="clear" w:color="auto" w:fill="auto"/>
            <w:vAlign w:val="center"/>
          </w:tcPr>
          <w:p w:rsidR="004D15CC" w:rsidRPr="00BA599A" w:rsidRDefault="004D15CC" w:rsidP="004D2748">
            <w:pPr>
              <w:spacing w:before="60"/>
              <w:jc w:val="center"/>
              <w:rPr>
                <w:rFonts w:ascii="Times New Roman" w:hAnsi="Times New Roman" w:cs="Times New Roman"/>
                <w:b/>
                <w:spacing w:val="-8"/>
                <w:lang w:val="vi-VN"/>
              </w:rPr>
            </w:pPr>
            <w:r w:rsidRPr="00BA599A">
              <w:rPr>
                <w:rFonts w:ascii="Times New Roman" w:hAnsi="Times New Roman" w:cs="Times New Roman"/>
                <w:b/>
                <w:spacing w:val="-8"/>
                <w:lang w:val="vi-VN"/>
              </w:rPr>
              <w:t>Nội dung</w:t>
            </w:r>
          </w:p>
        </w:tc>
        <w:tc>
          <w:tcPr>
            <w:tcW w:w="1624" w:type="pct"/>
            <w:vMerge w:val="restart"/>
            <w:shd w:val="clear" w:color="auto" w:fill="auto"/>
            <w:vAlign w:val="center"/>
          </w:tcPr>
          <w:p w:rsidR="004D15CC" w:rsidRPr="00BA599A" w:rsidRDefault="004D15CC" w:rsidP="00F06329">
            <w:pPr>
              <w:suppressAutoHyphens/>
              <w:spacing w:before="60" w:after="60"/>
              <w:jc w:val="center"/>
              <w:rPr>
                <w:rFonts w:ascii="Times New Roman" w:hAnsi="Times New Roman" w:cs="Times New Roman"/>
                <w:lang w:val="da-DK"/>
              </w:rPr>
            </w:pPr>
            <w:r w:rsidRPr="00BA599A">
              <w:rPr>
                <w:rFonts w:ascii="Times New Roman" w:hAnsi="Times New Roman" w:cs="Times New Roman"/>
                <w:b/>
                <w:lang w:val="vi-VN"/>
              </w:rPr>
              <w:t xml:space="preserve">Mức độ </w:t>
            </w:r>
            <w:r w:rsidRPr="004355EE">
              <w:rPr>
                <w:rFonts w:ascii="Times New Roman" w:hAnsi="Times New Roman" w:cs="Times New Roman"/>
                <w:b/>
                <w:lang w:val="vi-VN"/>
              </w:rPr>
              <w:t>kiểm tra, đánh giá</w:t>
            </w:r>
          </w:p>
        </w:tc>
        <w:tc>
          <w:tcPr>
            <w:tcW w:w="1863" w:type="pct"/>
            <w:gridSpan w:val="4"/>
          </w:tcPr>
          <w:p w:rsidR="004D15CC" w:rsidRPr="00BA599A" w:rsidRDefault="004D15CC" w:rsidP="00F06329">
            <w:pPr>
              <w:suppressAutoHyphens/>
              <w:spacing w:before="60" w:after="60"/>
              <w:jc w:val="center"/>
              <w:rPr>
                <w:rFonts w:ascii="Times New Roman" w:hAnsi="Times New Roman" w:cs="Times New Roman"/>
                <w:b/>
                <w:lang w:val="vi-VN"/>
              </w:rPr>
            </w:pPr>
            <w:r w:rsidRPr="00BA599A">
              <w:rPr>
                <w:rFonts w:ascii="Times New Roman" w:hAnsi="Times New Roman" w:cs="Times New Roman"/>
                <w:b/>
                <w:spacing w:val="-8"/>
                <w:lang w:val="vi-VN"/>
              </w:rPr>
              <w:t>Số câu hỏi theo mức độ nhận thức</w:t>
            </w:r>
          </w:p>
        </w:tc>
      </w:tr>
      <w:tr w:rsidR="004126BC" w:rsidRPr="00BA599A" w:rsidTr="004D2748">
        <w:trPr>
          <w:jc w:val="center"/>
        </w:trPr>
        <w:tc>
          <w:tcPr>
            <w:tcW w:w="256" w:type="pct"/>
            <w:vMerge/>
            <w:vAlign w:val="center"/>
          </w:tcPr>
          <w:p w:rsidR="004D15CC" w:rsidRPr="004355EE" w:rsidRDefault="004D15CC" w:rsidP="004D2748">
            <w:pPr>
              <w:suppressAutoHyphens/>
              <w:spacing w:before="60" w:after="60"/>
              <w:jc w:val="center"/>
              <w:rPr>
                <w:rFonts w:ascii="Times New Roman" w:hAnsi="Times New Roman" w:cs="Times New Roman"/>
                <w:b/>
                <w:lang w:val="da-DK"/>
              </w:rPr>
            </w:pPr>
          </w:p>
        </w:tc>
        <w:tc>
          <w:tcPr>
            <w:tcW w:w="570" w:type="pct"/>
            <w:vMerge/>
            <w:shd w:val="clear" w:color="auto" w:fill="auto"/>
            <w:vAlign w:val="center"/>
          </w:tcPr>
          <w:p w:rsidR="004D15CC" w:rsidRPr="00BA599A" w:rsidRDefault="004D15CC" w:rsidP="004D2748">
            <w:pPr>
              <w:suppressAutoHyphens/>
              <w:spacing w:before="60" w:after="60"/>
              <w:jc w:val="center"/>
              <w:rPr>
                <w:rFonts w:ascii="Times New Roman" w:hAnsi="Times New Roman" w:cs="Times New Roman"/>
                <w:b/>
                <w:lang w:val="da-DK"/>
              </w:rPr>
            </w:pPr>
          </w:p>
        </w:tc>
        <w:tc>
          <w:tcPr>
            <w:tcW w:w="687" w:type="pct"/>
            <w:vMerge/>
            <w:shd w:val="clear" w:color="auto" w:fill="auto"/>
            <w:vAlign w:val="center"/>
          </w:tcPr>
          <w:p w:rsidR="004D15CC" w:rsidRPr="00BA599A" w:rsidRDefault="004D15CC" w:rsidP="004D2748">
            <w:pPr>
              <w:spacing w:before="60"/>
              <w:jc w:val="center"/>
              <w:rPr>
                <w:rFonts w:ascii="Times New Roman" w:hAnsi="Times New Roman" w:cs="Times New Roman"/>
                <w:b/>
                <w:spacing w:val="-8"/>
                <w:lang w:val="vi-VN"/>
              </w:rPr>
            </w:pPr>
          </w:p>
        </w:tc>
        <w:tc>
          <w:tcPr>
            <w:tcW w:w="1624" w:type="pct"/>
            <w:vMerge/>
            <w:shd w:val="clear" w:color="auto" w:fill="auto"/>
            <w:vAlign w:val="center"/>
          </w:tcPr>
          <w:p w:rsidR="004D15CC" w:rsidRPr="00BA599A" w:rsidRDefault="004D15CC" w:rsidP="00F06329">
            <w:pPr>
              <w:suppressAutoHyphens/>
              <w:spacing w:before="60" w:after="60"/>
              <w:jc w:val="center"/>
              <w:rPr>
                <w:rFonts w:ascii="Times New Roman" w:hAnsi="Times New Roman" w:cs="Times New Roman"/>
                <w:b/>
                <w:lang w:val="vi-VN"/>
              </w:rPr>
            </w:pPr>
          </w:p>
        </w:tc>
        <w:tc>
          <w:tcPr>
            <w:tcW w:w="487" w:type="pct"/>
          </w:tcPr>
          <w:p w:rsidR="004D15CC" w:rsidRPr="00BA599A" w:rsidRDefault="004D15CC" w:rsidP="00F06329">
            <w:pPr>
              <w:suppressAutoHyphens/>
              <w:spacing w:before="60" w:after="60"/>
              <w:jc w:val="center"/>
              <w:rPr>
                <w:rFonts w:ascii="Times New Roman" w:hAnsi="Times New Roman" w:cs="Times New Roman"/>
                <w:b/>
                <w:lang w:val="vi-VN"/>
              </w:rPr>
            </w:pPr>
            <w:r w:rsidRPr="00BA599A">
              <w:rPr>
                <w:rFonts w:ascii="Times New Roman" w:hAnsi="Times New Roman" w:cs="Times New Roman"/>
                <w:b/>
                <w:spacing w:val="-8"/>
                <w:lang w:val="en-AU"/>
              </w:rPr>
              <w:t>Nhận biêt</w:t>
            </w:r>
          </w:p>
        </w:tc>
        <w:tc>
          <w:tcPr>
            <w:tcW w:w="486" w:type="pct"/>
          </w:tcPr>
          <w:p w:rsidR="004D15CC" w:rsidRPr="00BA599A" w:rsidRDefault="004D15CC" w:rsidP="00F06329">
            <w:pPr>
              <w:suppressAutoHyphens/>
              <w:spacing w:before="60" w:after="60"/>
              <w:jc w:val="center"/>
              <w:rPr>
                <w:rFonts w:ascii="Times New Roman" w:hAnsi="Times New Roman" w:cs="Times New Roman"/>
                <w:b/>
                <w:lang w:val="vi-VN"/>
              </w:rPr>
            </w:pPr>
            <w:r w:rsidRPr="00BA599A">
              <w:rPr>
                <w:rFonts w:ascii="Times New Roman" w:hAnsi="Times New Roman" w:cs="Times New Roman"/>
                <w:b/>
                <w:spacing w:val="-8"/>
                <w:lang w:val="en-AU"/>
              </w:rPr>
              <w:t>Thông hiểu</w:t>
            </w:r>
          </w:p>
        </w:tc>
        <w:tc>
          <w:tcPr>
            <w:tcW w:w="415" w:type="pct"/>
          </w:tcPr>
          <w:p w:rsidR="004D15CC" w:rsidRPr="00BA599A" w:rsidRDefault="004D15CC" w:rsidP="00F06329">
            <w:pPr>
              <w:suppressAutoHyphens/>
              <w:spacing w:before="60" w:after="60"/>
              <w:jc w:val="center"/>
              <w:rPr>
                <w:rFonts w:ascii="Times New Roman" w:hAnsi="Times New Roman" w:cs="Times New Roman"/>
                <w:b/>
                <w:lang w:val="vi-VN"/>
              </w:rPr>
            </w:pPr>
            <w:r w:rsidRPr="00BA599A">
              <w:rPr>
                <w:rFonts w:ascii="Times New Roman" w:hAnsi="Times New Roman" w:cs="Times New Roman"/>
                <w:b/>
                <w:spacing w:val="-8"/>
                <w:lang w:val="en-AU"/>
              </w:rPr>
              <w:t>Vận dụng</w:t>
            </w:r>
          </w:p>
        </w:tc>
        <w:tc>
          <w:tcPr>
            <w:tcW w:w="475" w:type="pct"/>
          </w:tcPr>
          <w:p w:rsidR="004D15CC" w:rsidRPr="00BA599A" w:rsidRDefault="004D15CC" w:rsidP="00F06329">
            <w:pPr>
              <w:suppressAutoHyphens/>
              <w:spacing w:before="60" w:after="60"/>
              <w:jc w:val="center"/>
              <w:rPr>
                <w:rFonts w:ascii="Times New Roman" w:hAnsi="Times New Roman" w:cs="Times New Roman"/>
                <w:b/>
                <w:lang w:val="vi-VN"/>
              </w:rPr>
            </w:pPr>
            <w:r w:rsidRPr="00BA599A">
              <w:rPr>
                <w:rFonts w:ascii="Times New Roman" w:hAnsi="Times New Roman" w:cs="Times New Roman"/>
                <w:b/>
                <w:spacing w:val="-8"/>
                <w:lang w:val="en-AU"/>
              </w:rPr>
              <w:t>Vận dụng cao</w:t>
            </w:r>
          </w:p>
        </w:tc>
      </w:tr>
      <w:tr w:rsidR="004126BC" w:rsidRPr="00BA599A" w:rsidTr="004D2748">
        <w:trPr>
          <w:jc w:val="center"/>
        </w:trPr>
        <w:tc>
          <w:tcPr>
            <w:tcW w:w="256" w:type="pct"/>
            <w:vMerge w:val="restart"/>
            <w:vAlign w:val="center"/>
          </w:tcPr>
          <w:p w:rsidR="004D15CC" w:rsidRPr="00BA599A" w:rsidRDefault="004D15CC" w:rsidP="004D2748">
            <w:pPr>
              <w:suppressAutoHyphens/>
              <w:spacing w:before="60" w:after="60"/>
              <w:jc w:val="center"/>
              <w:rPr>
                <w:rFonts w:ascii="Times New Roman" w:hAnsi="Times New Roman" w:cs="Times New Roman"/>
                <w:bCs/>
                <w:lang w:val="da-DK"/>
              </w:rPr>
            </w:pPr>
            <w:r w:rsidRPr="00BA599A">
              <w:rPr>
                <w:rFonts w:ascii="Times New Roman" w:hAnsi="Times New Roman" w:cs="Times New Roman"/>
                <w:bCs/>
                <w:lang w:val="da-DK"/>
              </w:rPr>
              <w:t>1</w:t>
            </w:r>
          </w:p>
        </w:tc>
        <w:tc>
          <w:tcPr>
            <w:tcW w:w="570" w:type="pct"/>
            <w:vMerge w:val="restart"/>
            <w:shd w:val="clear" w:color="auto" w:fill="auto"/>
            <w:vAlign w:val="center"/>
          </w:tcPr>
          <w:p w:rsidR="004D15CC" w:rsidRPr="00BA599A" w:rsidRDefault="004D15CC" w:rsidP="004D2748">
            <w:pPr>
              <w:suppressAutoHyphens/>
              <w:spacing w:before="60" w:after="60"/>
              <w:jc w:val="center"/>
              <w:rPr>
                <w:rFonts w:ascii="Times New Roman" w:hAnsi="Times New Roman" w:cs="Times New Roman"/>
                <w:lang w:val="da-DK"/>
              </w:rPr>
            </w:pPr>
            <w:r w:rsidRPr="00BA599A">
              <w:rPr>
                <w:rFonts w:ascii="Times New Roman" w:eastAsia="MS Mincho" w:hAnsi="Times New Roman" w:cs="Times New Roman"/>
                <w:lang w:val="da-DK"/>
              </w:rPr>
              <w:t>Hàm số lượng giác và phương trình lượng giác (10t)</w:t>
            </w:r>
          </w:p>
        </w:tc>
        <w:tc>
          <w:tcPr>
            <w:tcW w:w="687" w:type="pct"/>
            <w:shd w:val="clear" w:color="auto" w:fill="auto"/>
            <w:vAlign w:val="center"/>
          </w:tcPr>
          <w:p w:rsidR="004D15CC" w:rsidRPr="00BA599A" w:rsidRDefault="004D15CC" w:rsidP="004D2748">
            <w:pPr>
              <w:suppressAutoHyphens/>
              <w:spacing w:before="60" w:after="60"/>
              <w:jc w:val="center"/>
              <w:rPr>
                <w:rFonts w:ascii="Times New Roman" w:hAnsi="Times New Roman" w:cs="Times New Roman"/>
                <w:i/>
                <w:lang w:val="da-DK"/>
              </w:rPr>
            </w:pPr>
            <w:r w:rsidRPr="00BA599A">
              <w:rPr>
                <w:rFonts w:ascii="Times New Roman" w:eastAsia="MS Mincho" w:hAnsi="Times New Roman" w:cs="Times New Roman"/>
                <w:i/>
                <w:lang w:val="da-DK"/>
              </w:rPr>
              <w:t>Công thức lượng giác</w:t>
            </w:r>
          </w:p>
        </w:tc>
        <w:tc>
          <w:tcPr>
            <w:tcW w:w="1624" w:type="pct"/>
            <w:shd w:val="clear" w:color="auto" w:fill="auto"/>
          </w:tcPr>
          <w:p w:rsidR="004D15CC" w:rsidRPr="004355EE" w:rsidRDefault="004D15CC" w:rsidP="00F06329">
            <w:pPr>
              <w:spacing w:before="60"/>
              <w:jc w:val="both"/>
              <w:rPr>
                <w:rFonts w:ascii="Times New Roman" w:hAnsi="Times New Roman" w:cs="Times New Roman"/>
                <w:b/>
                <w:i/>
                <w:spacing w:val="-8"/>
                <w:lang w:val="da-DK"/>
              </w:rPr>
            </w:pPr>
            <w:r w:rsidRPr="00BA599A">
              <w:rPr>
                <w:rFonts w:ascii="Times New Roman" w:hAnsi="Times New Roman" w:cs="Times New Roman"/>
                <w:b/>
                <w:i/>
                <w:spacing w:val="-8"/>
                <w:lang w:val="vi-VN"/>
              </w:rPr>
              <w:t xml:space="preserve">Nhận biết </w:t>
            </w:r>
          </w:p>
          <w:p w:rsidR="004D15CC" w:rsidRPr="004355EE" w:rsidRDefault="004D15CC" w:rsidP="00F06329">
            <w:pPr>
              <w:spacing w:before="60"/>
              <w:jc w:val="both"/>
              <w:rPr>
                <w:rFonts w:ascii="Times New Roman" w:hAnsi="Times New Roman" w:cs="Times New Roman"/>
                <w:spacing w:val="-4"/>
                <w:lang w:val="da-DK"/>
              </w:rPr>
            </w:pPr>
            <w:r w:rsidRPr="00BA599A">
              <w:rPr>
                <w:rFonts w:ascii="Times New Roman" w:eastAsia="MS Mincho" w:hAnsi="Times New Roman" w:cs="Times New Roman"/>
                <w:lang w:val="da-DK"/>
              </w:rPr>
              <w:t xml:space="preserve">– </w:t>
            </w:r>
            <w:r w:rsidRPr="004355EE">
              <w:rPr>
                <w:rFonts w:ascii="Times New Roman" w:hAnsi="Times New Roman" w:cs="Times New Roman"/>
                <w:spacing w:val="-4"/>
                <w:lang w:val="da-DK"/>
              </w:rPr>
              <w:t>Nhận biết công thức lượng giác</w:t>
            </w:r>
          </w:p>
          <w:p w:rsidR="004D15CC" w:rsidRPr="004355EE" w:rsidRDefault="004D15CC" w:rsidP="00F06329">
            <w:pPr>
              <w:spacing w:before="60"/>
              <w:jc w:val="both"/>
              <w:rPr>
                <w:rFonts w:ascii="Times New Roman" w:hAnsi="Times New Roman" w:cs="Times New Roman"/>
                <w:b/>
                <w:i/>
                <w:spacing w:val="-4"/>
                <w:lang w:val="da-DK"/>
              </w:rPr>
            </w:pPr>
            <w:r w:rsidRPr="004355EE">
              <w:rPr>
                <w:rFonts w:ascii="Times New Roman" w:hAnsi="Times New Roman" w:cs="Times New Roman"/>
                <w:b/>
                <w:i/>
                <w:spacing w:val="-4"/>
                <w:lang w:val="da-DK"/>
              </w:rPr>
              <w:t>Thông hiểu</w:t>
            </w:r>
          </w:p>
          <w:p w:rsidR="004D15CC" w:rsidRPr="004355EE" w:rsidRDefault="004D15CC" w:rsidP="00F06329">
            <w:pPr>
              <w:spacing w:before="60"/>
              <w:jc w:val="both"/>
              <w:rPr>
                <w:rFonts w:ascii="Times New Roman" w:hAnsi="Times New Roman" w:cs="Times New Roman"/>
                <w:i/>
                <w:spacing w:val="-4"/>
                <w:lang w:val="da-DK"/>
              </w:rPr>
            </w:pPr>
            <w:r w:rsidRPr="00BA599A">
              <w:rPr>
                <w:rFonts w:ascii="Times New Roman" w:eastAsia="MS Mincho" w:hAnsi="Times New Roman" w:cs="Times New Roman"/>
                <w:lang w:val="da-DK"/>
              </w:rPr>
              <w:t>– Mô tả được các phép biến đổi lượng giác cơ bản: công thức cộng; công thức góc nhân đôi</w:t>
            </w:r>
            <w:r w:rsidRPr="004355EE">
              <w:rPr>
                <w:rFonts w:ascii="Times New Roman" w:hAnsi="Times New Roman" w:cs="Times New Roman"/>
                <w:i/>
                <w:spacing w:val="-4"/>
                <w:lang w:val="da-DK"/>
              </w:rPr>
              <w:t xml:space="preserve"> </w:t>
            </w:r>
          </w:p>
        </w:tc>
        <w:tc>
          <w:tcPr>
            <w:tcW w:w="487" w:type="pct"/>
            <w:vAlign w:val="center"/>
          </w:tcPr>
          <w:p w:rsidR="00073132" w:rsidRDefault="00073132" w:rsidP="00F06329">
            <w:pPr>
              <w:spacing w:before="60"/>
              <w:jc w:val="center"/>
              <w:rPr>
                <w:rFonts w:ascii="Times New Roman" w:hAnsi="Times New Roman" w:cs="Times New Roman"/>
                <w:bCs/>
                <w:iCs/>
                <w:spacing w:val="-8"/>
              </w:rPr>
            </w:pPr>
            <w:r>
              <w:rPr>
                <w:rFonts w:ascii="Times New Roman" w:hAnsi="Times New Roman" w:cs="Times New Roman"/>
                <w:bCs/>
                <w:iCs/>
                <w:spacing w:val="-8"/>
              </w:rPr>
              <w:t>01 câu TN</w:t>
            </w:r>
          </w:p>
          <w:p w:rsidR="004D15CC" w:rsidRPr="00BA599A" w:rsidRDefault="00073132" w:rsidP="00F06329">
            <w:pPr>
              <w:spacing w:before="60"/>
              <w:jc w:val="center"/>
              <w:rPr>
                <w:rFonts w:ascii="Times New Roman" w:hAnsi="Times New Roman" w:cs="Times New Roman"/>
                <w:bCs/>
                <w:iCs/>
                <w:spacing w:val="-8"/>
              </w:rPr>
            </w:pPr>
            <w:r>
              <w:rPr>
                <w:rFonts w:ascii="Times New Roman" w:hAnsi="Times New Roman" w:cs="Times New Roman"/>
                <w:bCs/>
                <w:iCs/>
                <w:spacing w:val="-8"/>
              </w:rPr>
              <w:t>(Câu 1)</w:t>
            </w:r>
          </w:p>
        </w:tc>
        <w:tc>
          <w:tcPr>
            <w:tcW w:w="486" w:type="pct"/>
            <w:vAlign w:val="center"/>
          </w:tcPr>
          <w:p w:rsidR="004D15CC" w:rsidRPr="00BA599A" w:rsidRDefault="004D15CC" w:rsidP="00F06329">
            <w:pPr>
              <w:spacing w:before="60"/>
              <w:jc w:val="center"/>
              <w:rPr>
                <w:rFonts w:ascii="Times New Roman" w:hAnsi="Times New Roman" w:cs="Times New Roman"/>
                <w:bCs/>
                <w:iCs/>
                <w:spacing w:val="-8"/>
              </w:rPr>
            </w:pPr>
          </w:p>
        </w:tc>
        <w:tc>
          <w:tcPr>
            <w:tcW w:w="415" w:type="pct"/>
            <w:vAlign w:val="center"/>
          </w:tcPr>
          <w:p w:rsidR="004D15CC" w:rsidRPr="00BA599A" w:rsidRDefault="004D15CC" w:rsidP="00F06329">
            <w:pPr>
              <w:spacing w:before="60"/>
              <w:jc w:val="center"/>
              <w:rPr>
                <w:rFonts w:ascii="Times New Roman" w:hAnsi="Times New Roman" w:cs="Times New Roman"/>
                <w:bCs/>
                <w:iCs/>
                <w:spacing w:val="-8"/>
                <w:lang w:val="vi-VN"/>
              </w:rPr>
            </w:pPr>
          </w:p>
        </w:tc>
        <w:tc>
          <w:tcPr>
            <w:tcW w:w="475" w:type="pct"/>
            <w:vAlign w:val="center"/>
          </w:tcPr>
          <w:p w:rsidR="004D15CC" w:rsidRPr="00BA599A" w:rsidRDefault="004D15CC" w:rsidP="00F06329">
            <w:pPr>
              <w:spacing w:before="60"/>
              <w:jc w:val="center"/>
              <w:rPr>
                <w:rFonts w:ascii="Times New Roman" w:hAnsi="Times New Roman" w:cs="Times New Roman"/>
                <w:bCs/>
                <w:iCs/>
                <w:spacing w:val="-8"/>
                <w:lang w:val="vi-VN"/>
              </w:rPr>
            </w:pPr>
          </w:p>
        </w:tc>
      </w:tr>
      <w:tr w:rsidR="004126BC" w:rsidRPr="00BA599A" w:rsidTr="004D2748">
        <w:trPr>
          <w:jc w:val="center"/>
        </w:trPr>
        <w:tc>
          <w:tcPr>
            <w:tcW w:w="256" w:type="pct"/>
            <w:vMerge/>
            <w:vAlign w:val="center"/>
          </w:tcPr>
          <w:p w:rsidR="004D15CC" w:rsidRPr="00BA599A" w:rsidRDefault="004D15CC" w:rsidP="004D2748">
            <w:pPr>
              <w:suppressAutoHyphens/>
              <w:spacing w:before="60" w:after="60"/>
              <w:jc w:val="center"/>
              <w:outlineLvl w:val="2"/>
              <w:rPr>
                <w:rFonts w:ascii="Times New Roman" w:hAnsi="Times New Roman" w:cs="Times New Roman"/>
                <w:b/>
                <w:lang w:val="da-DK"/>
              </w:rPr>
            </w:pPr>
          </w:p>
        </w:tc>
        <w:tc>
          <w:tcPr>
            <w:tcW w:w="570" w:type="pct"/>
            <w:vMerge/>
            <w:shd w:val="clear" w:color="auto" w:fill="auto"/>
            <w:vAlign w:val="center"/>
          </w:tcPr>
          <w:p w:rsidR="004D15CC" w:rsidRPr="00BA599A" w:rsidRDefault="004D15CC" w:rsidP="004D2748">
            <w:pPr>
              <w:suppressAutoHyphens/>
              <w:spacing w:before="60" w:after="60"/>
              <w:jc w:val="center"/>
              <w:outlineLvl w:val="2"/>
              <w:rPr>
                <w:rFonts w:ascii="Times New Roman" w:hAnsi="Times New Roman" w:cs="Times New Roman"/>
                <w:b/>
                <w:lang w:val="da-DK"/>
              </w:rPr>
            </w:pPr>
          </w:p>
        </w:tc>
        <w:tc>
          <w:tcPr>
            <w:tcW w:w="687" w:type="pct"/>
            <w:shd w:val="clear" w:color="auto" w:fill="auto"/>
            <w:vAlign w:val="center"/>
          </w:tcPr>
          <w:p w:rsidR="004D15CC" w:rsidRPr="00BA599A" w:rsidRDefault="004D15CC" w:rsidP="004D2748">
            <w:pPr>
              <w:suppressAutoHyphens/>
              <w:spacing w:before="60" w:after="60"/>
              <w:jc w:val="center"/>
              <w:rPr>
                <w:rFonts w:ascii="Times New Roman" w:hAnsi="Times New Roman" w:cs="Times New Roman"/>
                <w:i/>
                <w:lang w:val="da-DK"/>
              </w:rPr>
            </w:pPr>
            <w:r w:rsidRPr="00BA599A">
              <w:rPr>
                <w:rFonts w:ascii="Times New Roman" w:eastAsia="MS Mincho" w:hAnsi="Times New Roman" w:cs="Times New Roman"/>
                <w:i/>
                <w:lang w:val="da-DK"/>
              </w:rPr>
              <w:t>Góc lượng giác. Số đo của góc lượng giác. Đường tròn lượng giác.Giá trị lượng giác của góc lượng giác</w:t>
            </w:r>
          </w:p>
        </w:tc>
        <w:tc>
          <w:tcPr>
            <w:tcW w:w="1624" w:type="pct"/>
            <w:shd w:val="clear" w:color="auto" w:fill="auto"/>
          </w:tcPr>
          <w:p w:rsidR="004D15CC" w:rsidRPr="004355EE" w:rsidRDefault="004D15CC" w:rsidP="00F06329">
            <w:pPr>
              <w:spacing w:before="60"/>
              <w:jc w:val="both"/>
              <w:rPr>
                <w:rFonts w:ascii="Times New Roman" w:hAnsi="Times New Roman" w:cs="Times New Roman"/>
                <w:b/>
                <w:i/>
                <w:spacing w:val="-8"/>
                <w:lang w:val="da-DK"/>
              </w:rPr>
            </w:pPr>
            <w:r w:rsidRPr="00BA599A">
              <w:rPr>
                <w:rFonts w:ascii="Times New Roman" w:hAnsi="Times New Roman" w:cs="Times New Roman"/>
                <w:b/>
                <w:i/>
                <w:spacing w:val="-8"/>
                <w:lang w:val="vi-VN"/>
              </w:rPr>
              <w:t xml:space="preserve">Nhận biết </w:t>
            </w:r>
          </w:p>
          <w:p w:rsidR="004D15CC" w:rsidRPr="00BA599A" w:rsidRDefault="004D15CC" w:rsidP="00F06329">
            <w:pPr>
              <w:suppressAutoHyphens/>
              <w:spacing w:before="60" w:after="60"/>
              <w:rPr>
                <w:rFonts w:ascii="Times New Roman" w:eastAsia="MS Mincho" w:hAnsi="Times New Roman" w:cs="Times New Roman"/>
                <w:lang w:val="da-DK"/>
              </w:rPr>
            </w:pPr>
            <w:r w:rsidRPr="00BA599A">
              <w:rPr>
                <w:rFonts w:ascii="Times New Roman" w:eastAsia="MS Mincho" w:hAnsi="Times New Roman" w:cs="Times New Roman"/>
                <w:lang w:val="da-DK"/>
              </w:rPr>
              <w:t>– Nhận biết được các khái niệm cơ bản về góc lượng giác: số đo của góc lượng giác</w:t>
            </w:r>
          </w:p>
          <w:p w:rsidR="004D15CC" w:rsidRPr="00D7792A" w:rsidRDefault="004D15CC" w:rsidP="00D7792A">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Nhận biết được khái niệm giá trị lượng giác của một góc lượng giác.</w:t>
            </w:r>
          </w:p>
        </w:tc>
        <w:tc>
          <w:tcPr>
            <w:tcW w:w="487" w:type="pct"/>
            <w:vAlign w:val="center"/>
          </w:tcPr>
          <w:p w:rsidR="00073132" w:rsidRDefault="00073132" w:rsidP="00F06329">
            <w:pPr>
              <w:spacing w:before="60"/>
              <w:jc w:val="center"/>
              <w:rPr>
                <w:rFonts w:ascii="Times New Roman" w:hAnsi="Times New Roman" w:cs="Times New Roman"/>
                <w:bCs/>
                <w:iCs/>
                <w:spacing w:val="-8"/>
              </w:rPr>
            </w:pPr>
            <w:r w:rsidRPr="00073132">
              <w:rPr>
                <w:rFonts w:ascii="Times New Roman" w:hAnsi="Times New Roman" w:cs="Times New Roman"/>
                <w:bCs/>
                <w:iCs/>
                <w:spacing w:val="-8"/>
              </w:rPr>
              <w:t>01 câu TN</w:t>
            </w:r>
          </w:p>
          <w:p w:rsidR="004D15CC" w:rsidRPr="00BA599A" w:rsidRDefault="00073132" w:rsidP="00F06329">
            <w:pPr>
              <w:spacing w:before="60"/>
              <w:jc w:val="center"/>
              <w:rPr>
                <w:rFonts w:ascii="Times New Roman" w:hAnsi="Times New Roman" w:cs="Times New Roman"/>
                <w:bCs/>
                <w:iCs/>
                <w:spacing w:val="-8"/>
              </w:rPr>
            </w:pPr>
            <w:r>
              <w:rPr>
                <w:rFonts w:ascii="Times New Roman" w:hAnsi="Times New Roman" w:cs="Times New Roman"/>
                <w:bCs/>
                <w:iCs/>
                <w:spacing w:val="-8"/>
              </w:rPr>
              <w:t>(Câu 2)</w:t>
            </w:r>
          </w:p>
        </w:tc>
        <w:tc>
          <w:tcPr>
            <w:tcW w:w="486" w:type="pct"/>
            <w:vAlign w:val="center"/>
          </w:tcPr>
          <w:p w:rsidR="004D15CC" w:rsidRPr="00BA599A" w:rsidRDefault="004D15CC" w:rsidP="00F06329">
            <w:pPr>
              <w:spacing w:before="60"/>
              <w:jc w:val="center"/>
              <w:rPr>
                <w:rFonts w:ascii="Times New Roman" w:hAnsi="Times New Roman" w:cs="Times New Roman"/>
                <w:bCs/>
                <w:iCs/>
                <w:spacing w:val="-8"/>
              </w:rPr>
            </w:pPr>
          </w:p>
        </w:tc>
        <w:tc>
          <w:tcPr>
            <w:tcW w:w="415" w:type="pct"/>
            <w:vAlign w:val="center"/>
          </w:tcPr>
          <w:p w:rsidR="004D15CC" w:rsidRPr="00BA599A" w:rsidRDefault="004D15CC" w:rsidP="00F06329">
            <w:pPr>
              <w:spacing w:before="60"/>
              <w:jc w:val="center"/>
              <w:rPr>
                <w:rFonts w:ascii="Times New Roman" w:hAnsi="Times New Roman" w:cs="Times New Roman"/>
                <w:bCs/>
                <w:iCs/>
                <w:spacing w:val="-8"/>
              </w:rPr>
            </w:pPr>
          </w:p>
        </w:tc>
        <w:tc>
          <w:tcPr>
            <w:tcW w:w="475" w:type="pct"/>
            <w:vAlign w:val="center"/>
          </w:tcPr>
          <w:p w:rsidR="004D15CC" w:rsidRPr="00BA599A" w:rsidRDefault="004D15CC" w:rsidP="00F06329">
            <w:pPr>
              <w:spacing w:before="60"/>
              <w:jc w:val="center"/>
              <w:rPr>
                <w:rFonts w:ascii="Times New Roman" w:hAnsi="Times New Roman" w:cs="Times New Roman"/>
                <w:bCs/>
                <w:iCs/>
                <w:spacing w:val="-8"/>
                <w:lang w:val="vi-VN"/>
              </w:rPr>
            </w:pPr>
          </w:p>
        </w:tc>
      </w:tr>
      <w:tr w:rsidR="004126BC" w:rsidRPr="00BA599A" w:rsidTr="004D2748">
        <w:trPr>
          <w:jc w:val="center"/>
        </w:trPr>
        <w:tc>
          <w:tcPr>
            <w:tcW w:w="256" w:type="pct"/>
            <w:vMerge/>
            <w:vAlign w:val="center"/>
          </w:tcPr>
          <w:p w:rsidR="004D15CC" w:rsidRPr="00BA599A" w:rsidRDefault="004D15CC" w:rsidP="004D2748">
            <w:pPr>
              <w:suppressAutoHyphens/>
              <w:spacing w:before="60" w:after="60"/>
              <w:jc w:val="center"/>
              <w:outlineLvl w:val="2"/>
              <w:rPr>
                <w:rFonts w:ascii="Times New Roman" w:hAnsi="Times New Roman" w:cs="Times New Roman"/>
                <w:b/>
                <w:lang w:val="da-DK"/>
              </w:rPr>
            </w:pPr>
          </w:p>
        </w:tc>
        <w:tc>
          <w:tcPr>
            <w:tcW w:w="570" w:type="pct"/>
            <w:vMerge/>
            <w:shd w:val="clear" w:color="auto" w:fill="auto"/>
            <w:vAlign w:val="center"/>
          </w:tcPr>
          <w:p w:rsidR="004D15CC" w:rsidRPr="00BA599A" w:rsidRDefault="004D15CC" w:rsidP="004D2748">
            <w:pPr>
              <w:suppressAutoHyphens/>
              <w:spacing w:before="60" w:after="60"/>
              <w:jc w:val="center"/>
              <w:outlineLvl w:val="2"/>
              <w:rPr>
                <w:rFonts w:ascii="Times New Roman" w:hAnsi="Times New Roman" w:cs="Times New Roman"/>
                <w:b/>
                <w:lang w:val="da-DK"/>
              </w:rPr>
            </w:pPr>
          </w:p>
        </w:tc>
        <w:tc>
          <w:tcPr>
            <w:tcW w:w="687" w:type="pct"/>
            <w:shd w:val="clear" w:color="auto" w:fill="auto"/>
            <w:vAlign w:val="center"/>
          </w:tcPr>
          <w:p w:rsidR="004D15CC" w:rsidRPr="00BA599A" w:rsidRDefault="004D15CC" w:rsidP="004D2748">
            <w:pPr>
              <w:suppressAutoHyphens/>
              <w:spacing w:before="60" w:after="60"/>
              <w:jc w:val="center"/>
              <w:rPr>
                <w:rFonts w:ascii="Times New Roman" w:eastAsia="MS Mincho" w:hAnsi="Times New Roman" w:cs="Times New Roman"/>
                <w:i/>
                <w:lang w:val="da-DK"/>
              </w:rPr>
            </w:pPr>
            <w:r w:rsidRPr="00BA599A">
              <w:rPr>
                <w:rFonts w:ascii="Times New Roman" w:eastAsia="MS Mincho" w:hAnsi="Times New Roman" w:cs="Times New Roman"/>
                <w:i/>
                <w:iCs/>
                <w:lang w:val="da-DK"/>
              </w:rPr>
              <w:t>Hàm số lượng giác</w:t>
            </w:r>
          </w:p>
        </w:tc>
        <w:tc>
          <w:tcPr>
            <w:tcW w:w="1624" w:type="pct"/>
            <w:shd w:val="clear" w:color="auto" w:fill="auto"/>
          </w:tcPr>
          <w:p w:rsidR="00073132" w:rsidRPr="004355EE" w:rsidRDefault="00073132" w:rsidP="00073132">
            <w:pPr>
              <w:widowControl w:val="0"/>
              <w:spacing w:before="60" w:after="60" w:line="276" w:lineRule="auto"/>
              <w:jc w:val="both"/>
              <w:rPr>
                <w:rFonts w:ascii="Times New Roman" w:eastAsia="Times New Roman" w:hAnsi="Times New Roman" w:cs="Times New Roman"/>
                <w:color w:val="000000"/>
                <w:lang w:val="da-DK"/>
              </w:rPr>
            </w:pPr>
            <w:r w:rsidRPr="004355EE">
              <w:rPr>
                <w:rFonts w:ascii="Times New Roman" w:eastAsia="Times New Roman" w:hAnsi="Times New Roman" w:cs="Times New Roman"/>
                <w:b/>
                <w:i/>
                <w:lang w:val="da-DK"/>
              </w:rPr>
              <w:t>Nhận biết:</w:t>
            </w:r>
          </w:p>
          <w:p w:rsidR="00073132" w:rsidRPr="004355EE" w:rsidRDefault="00073132" w:rsidP="00073132">
            <w:pPr>
              <w:widowControl w:val="0"/>
              <w:spacing w:before="60" w:after="60" w:line="276" w:lineRule="auto"/>
              <w:jc w:val="both"/>
              <w:rPr>
                <w:rFonts w:ascii="Times New Roman" w:eastAsia="Times New Roman" w:hAnsi="Times New Roman" w:cs="Times New Roman"/>
                <w:color w:val="000000"/>
                <w:lang w:val="da-DK"/>
              </w:rPr>
            </w:pPr>
            <w:r w:rsidRPr="004355EE">
              <w:rPr>
                <w:rFonts w:ascii="Times New Roman" w:eastAsia="Times New Roman" w:hAnsi="Times New Roman" w:cs="Times New Roman"/>
                <w:color w:val="000000"/>
                <w:lang w:val="da-DK"/>
              </w:rPr>
              <w:t>– Nhận biết được các khái niệm về hàm số chẵn, hàm số lẻ, hàm số tuần hoàn.</w:t>
            </w:r>
          </w:p>
          <w:p w:rsidR="00073132" w:rsidRPr="004355EE" w:rsidRDefault="00073132" w:rsidP="00073132">
            <w:pPr>
              <w:widowControl w:val="0"/>
              <w:spacing w:before="60" w:after="60" w:line="276" w:lineRule="auto"/>
              <w:jc w:val="both"/>
              <w:rPr>
                <w:rFonts w:ascii="Times New Roman" w:eastAsia="Times New Roman" w:hAnsi="Times New Roman" w:cs="Times New Roman"/>
                <w:color w:val="000000"/>
                <w:lang w:val="da-DK"/>
              </w:rPr>
            </w:pPr>
            <w:r w:rsidRPr="004355EE">
              <w:rPr>
                <w:rFonts w:ascii="Times New Roman" w:eastAsia="Times New Roman" w:hAnsi="Times New Roman" w:cs="Times New Roman"/>
                <w:color w:val="000000"/>
                <w:lang w:val="da-DK"/>
              </w:rPr>
              <w:t xml:space="preserve">– Nhận biết được các đặc trưng hình học của đồ thị hàm số chẵn, hàm số lẻ, hàm số tuần hoàn. </w:t>
            </w:r>
          </w:p>
          <w:p w:rsidR="00073132" w:rsidRPr="004355EE" w:rsidRDefault="00073132" w:rsidP="00073132">
            <w:pPr>
              <w:widowControl w:val="0"/>
              <w:spacing w:before="60" w:after="60" w:line="276" w:lineRule="auto"/>
              <w:jc w:val="both"/>
              <w:rPr>
                <w:rFonts w:ascii="Times New Roman" w:eastAsia="Times New Roman" w:hAnsi="Times New Roman" w:cs="Times New Roman"/>
                <w:color w:val="000000"/>
                <w:lang w:val="da-DK"/>
              </w:rPr>
            </w:pPr>
            <w:r w:rsidRPr="004355EE">
              <w:rPr>
                <w:rFonts w:ascii="Times New Roman" w:eastAsia="Times New Roman" w:hAnsi="Times New Roman" w:cs="Times New Roman"/>
                <w:color w:val="000000"/>
                <w:lang w:val="da-DK"/>
              </w:rPr>
              <w:t xml:space="preserve">– Nhận biết được định nghĩa các hàm lượng giác </w:t>
            </w:r>
            <w:r w:rsidRPr="004355EE">
              <w:rPr>
                <w:rFonts w:ascii="Times New Roman" w:eastAsia="Times New Roman" w:hAnsi="Times New Roman" w:cs="Times New Roman"/>
                <w:i/>
                <w:color w:val="000000"/>
                <w:lang w:val="da-DK"/>
              </w:rPr>
              <w:t>y</w:t>
            </w:r>
            <w:r w:rsidRPr="004355EE">
              <w:rPr>
                <w:rFonts w:ascii="Times New Roman" w:eastAsia="Times New Roman" w:hAnsi="Times New Roman" w:cs="Times New Roman"/>
                <w:color w:val="000000"/>
                <w:lang w:val="da-DK"/>
              </w:rPr>
              <w:t xml:space="preserve"> = sin </w:t>
            </w:r>
            <w:r w:rsidRPr="004355EE">
              <w:rPr>
                <w:rFonts w:ascii="Times New Roman" w:eastAsia="Times New Roman" w:hAnsi="Times New Roman" w:cs="Times New Roman"/>
                <w:i/>
                <w:color w:val="000000"/>
                <w:lang w:val="da-DK"/>
              </w:rPr>
              <w:t>x</w:t>
            </w:r>
            <w:r w:rsidRPr="004355EE">
              <w:rPr>
                <w:rFonts w:ascii="Times New Roman" w:eastAsia="Times New Roman" w:hAnsi="Times New Roman" w:cs="Times New Roman"/>
                <w:color w:val="000000"/>
                <w:lang w:val="da-DK"/>
              </w:rPr>
              <w:t xml:space="preserve">, </w:t>
            </w:r>
            <w:r w:rsidRPr="004355EE">
              <w:rPr>
                <w:rFonts w:ascii="Times New Roman" w:eastAsia="Times New Roman" w:hAnsi="Times New Roman" w:cs="Times New Roman"/>
                <w:i/>
                <w:color w:val="000000"/>
                <w:lang w:val="da-DK"/>
              </w:rPr>
              <w:t>y</w:t>
            </w:r>
            <w:r w:rsidRPr="004355EE">
              <w:rPr>
                <w:rFonts w:ascii="Times New Roman" w:eastAsia="Times New Roman" w:hAnsi="Times New Roman" w:cs="Times New Roman"/>
                <w:color w:val="000000"/>
                <w:lang w:val="da-DK"/>
              </w:rPr>
              <w:t xml:space="preserve"> = cos </w:t>
            </w:r>
            <w:r w:rsidRPr="004355EE">
              <w:rPr>
                <w:rFonts w:ascii="Times New Roman" w:eastAsia="Times New Roman" w:hAnsi="Times New Roman" w:cs="Times New Roman"/>
                <w:i/>
                <w:color w:val="000000"/>
                <w:lang w:val="da-DK"/>
              </w:rPr>
              <w:t>x</w:t>
            </w:r>
            <w:r w:rsidRPr="004355EE">
              <w:rPr>
                <w:rFonts w:ascii="Times New Roman" w:eastAsia="Times New Roman" w:hAnsi="Times New Roman" w:cs="Times New Roman"/>
                <w:color w:val="000000"/>
                <w:lang w:val="da-DK"/>
              </w:rPr>
              <w:t xml:space="preserve">, </w:t>
            </w:r>
            <w:r w:rsidRPr="004355EE">
              <w:rPr>
                <w:rFonts w:ascii="Times New Roman" w:eastAsia="Times New Roman" w:hAnsi="Times New Roman" w:cs="Times New Roman"/>
                <w:i/>
                <w:color w:val="000000"/>
                <w:lang w:val="da-DK"/>
              </w:rPr>
              <w:t>y</w:t>
            </w:r>
            <w:r w:rsidRPr="004355EE">
              <w:rPr>
                <w:rFonts w:ascii="Times New Roman" w:eastAsia="Times New Roman" w:hAnsi="Times New Roman" w:cs="Times New Roman"/>
                <w:color w:val="000000"/>
                <w:lang w:val="da-DK"/>
              </w:rPr>
              <w:t xml:space="preserve"> = tan </w:t>
            </w:r>
            <w:r w:rsidRPr="004355EE">
              <w:rPr>
                <w:rFonts w:ascii="Times New Roman" w:eastAsia="Times New Roman" w:hAnsi="Times New Roman" w:cs="Times New Roman"/>
                <w:i/>
                <w:color w:val="000000"/>
                <w:lang w:val="da-DK"/>
              </w:rPr>
              <w:t>x</w:t>
            </w:r>
            <w:r w:rsidRPr="004355EE">
              <w:rPr>
                <w:rFonts w:ascii="Times New Roman" w:eastAsia="Times New Roman" w:hAnsi="Times New Roman" w:cs="Times New Roman"/>
                <w:color w:val="000000"/>
                <w:lang w:val="da-DK"/>
              </w:rPr>
              <w:t xml:space="preserve">, </w:t>
            </w:r>
            <w:r w:rsidRPr="004355EE">
              <w:rPr>
                <w:rFonts w:ascii="Times New Roman" w:eastAsia="Times New Roman" w:hAnsi="Times New Roman" w:cs="Times New Roman"/>
                <w:i/>
                <w:color w:val="000000"/>
                <w:lang w:val="da-DK"/>
              </w:rPr>
              <w:t>y</w:t>
            </w:r>
            <w:r w:rsidRPr="004355EE">
              <w:rPr>
                <w:rFonts w:ascii="Times New Roman" w:eastAsia="Times New Roman" w:hAnsi="Times New Roman" w:cs="Times New Roman"/>
                <w:color w:val="000000"/>
                <w:lang w:val="da-DK"/>
              </w:rPr>
              <w:t xml:space="preserve"> = cot </w:t>
            </w:r>
            <w:r w:rsidRPr="004355EE">
              <w:rPr>
                <w:rFonts w:ascii="Times New Roman" w:eastAsia="Times New Roman" w:hAnsi="Times New Roman" w:cs="Times New Roman"/>
                <w:i/>
                <w:color w:val="000000"/>
                <w:lang w:val="da-DK"/>
              </w:rPr>
              <w:t>x</w:t>
            </w:r>
            <w:r w:rsidRPr="004355EE">
              <w:rPr>
                <w:rFonts w:ascii="Times New Roman" w:eastAsia="Times New Roman" w:hAnsi="Times New Roman" w:cs="Times New Roman"/>
                <w:color w:val="000000"/>
                <w:lang w:val="da-DK"/>
              </w:rPr>
              <w:t xml:space="preserve"> thông qua đường tròn lượng giác. </w:t>
            </w:r>
          </w:p>
          <w:p w:rsidR="004D15CC" w:rsidRPr="004355EE" w:rsidRDefault="004D15CC" w:rsidP="00F06329">
            <w:pPr>
              <w:spacing w:before="60"/>
              <w:jc w:val="both"/>
              <w:rPr>
                <w:rFonts w:ascii="Times New Roman" w:hAnsi="Times New Roman" w:cs="Times New Roman"/>
                <w:b/>
                <w:i/>
                <w:spacing w:val="-4"/>
                <w:lang w:val="da-DK"/>
              </w:rPr>
            </w:pPr>
            <w:r w:rsidRPr="004355EE">
              <w:rPr>
                <w:rFonts w:ascii="Times New Roman" w:hAnsi="Times New Roman" w:cs="Times New Roman"/>
                <w:b/>
                <w:i/>
                <w:spacing w:val="-4"/>
                <w:lang w:val="da-DK"/>
              </w:rPr>
              <w:t>Thông hiểu</w:t>
            </w:r>
          </w:p>
          <w:p w:rsidR="004D15CC" w:rsidRPr="00BA599A" w:rsidRDefault="004D15CC" w:rsidP="00F06329">
            <w:pPr>
              <w:spacing w:before="60"/>
              <w:jc w:val="both"/>
              <w:rPr>
                <w:rFonts w:ascii="Times New Roman" w:hAnsi="Times New Roman" w:cs="Times New Roman"/>
                <w:b/>
                <w:i/>
                <w:spacing w:val="-8"/>
                <w:lang w:val="vi-VN"/>
              </w:rPr>
            </w:pPr>
            <w:r w:rsidRPr="00BA599A">
              <w:rPr>
                <w:rFonts w:ascii="Times New Roman" w:eastAsia="MS Mincho" w:hAnsi="Times New Roman" w:cs="Times New Roman"/>
                <w:lang w:val="da-DK"/>
              </w:rPr>
              <w:t>–</w:t>
            </w:r>
            <w:r w:rsidR="00073132">
              <w:rPr>
                <w:rFonts w:ascii="Times New Roman" w:eastAsia="MS Mincho" w:hAnsi="Times New Roman" w:cs="Times New Roman"/>
                <w:lang w:val="da-DK"/>
              </w:rPr>
              <w:t xml:space="preserve"> </w:t>
            </w:r>
            <w:r w:rsidRPr="00BA599A">
              <w:rPr>
                <w:rFonts w:ascii="Times New Roman" w:eastAsia="MS Mincho" w:hAnsi="Times New Roman" w:cs="Times New Roman"/>
                <w:lang w:val="da-DK"/>
              </w:rPr>
              <w:t>Tìm tập xác định; tập giá trị của hàm số lượng giác</w:t>
            </w:r>
          </w:p>
        </w:tc>
        <w:tc>
          <w:tcPr>
            <w:tcW w:w="487" w:type="pct"/>
            <w:vAlign w:val="center"/>
          </w:tcPr>
          <w:p w:rsidR="004D15CC" w:rsidRPr="004355EE" w:rsidRDefault="004D15CC" w:rsidP="00073132">
            <w:pPr>
              <w:spacing w:before="60"/>
              <w:jc w:val="center"/>
              <w:rPr>
                <w:rFonts w:ascii="Times New Roman" w:hAnsi="Times New Roman" w:cs="Times New Roman"/>
                <w:bCs/>
                <w:iCs/>
                <w:spacing w:val="-8"/>
                <w:lang w:val="da-DK"/>
              </w:rPr>
            </w:pPr>
          </w:p>
        </w:tc>
        <w:tc>
          <w:tcPr>
            <w:tcW w:w="486" w:type="pct"/>
            <w:vAlign w:val="center"/>
          </w:tcPr>
          <w:p w:rsidR="00073132" w:rsidRPr="00073132" w:rsidRDefault="00073132" w:rsidP="00073132">
            <w:pPr>
              <w:spacing w:before="60"/>
              <w:jc w:val="center"/>
              <w:rPr>
                <w:rFonts w:ascii="Times New Roman" w:hAnsi="Times New Roman" w:cs="Times New Roman"/>
                <w:bCs/>
                <w:iCs/>
                <w:spacing w:val="-8"/>
              </w:rPr>
            </w:pPr>
            <w:r w:rsidRPr="00073132">
              <w:rPr>
                <w:rFonts w:ascii="Times New Roman" w:hAnsi="Times New Roman" w:cs="Times New Roman"/>
                <w:bCs/>
                <w:iCs/>
                <w:spacing w:val="-8"/>
              </w:rPr>
              <w:t>01 câu TN</w:t>
            </w:r>
          </w:p>
          <w:p w:rsidR="004D15CC" w:rsidRPr="00BA599A" w:rsidRDefault="00073132" w:rsidP="00073132">
            <w:pPr>
              <w:spacing w:before="60"/>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rPr>
              <w:t xml:space="preserve">Câu </w:t>
            </w:r>
            <w:r>
              <w:rPr>
                <w:rFonts w:ascii="Times New Roman" w:hAnsi="Times New Roman" w:cs="Times New Roman"/>
                <w:bCs/>
                <w:iCs/>
                <w:spacing w:val="-8"/>
              </w:rPr>
              <w:t>3)</w:t>
            </w:r>
          </w:p>
        </w:tc>
        <w:tc>
          <w:tcPr>
            <w:tcW w:w="415" w:type="pct"/>
            <w:vAlign w:val="center"/>
          </w:tcPr>
          <w:p w:rsidR="004D15CC" w:rsidRPr="00BA599A" w:rsidRDefault="004D15CC" w:rsidP="00F06329">
            <w:pPr>
              <w:spacing w:before="60"/>
              <w:jc w:val="center"/>
              <w:rPr>
                <w:rFonts w:ascii="Times New Roman" w:hAnsi="Times New Roman" w:cs="Times New Roman"/>
                <w:bCs/>
                <w:iCs/>
                <w:spacing w:val="-8"/>
              </w:rPr>
            </w:pPr>
          </w:p>
        </w:tc>
        <w:tc>
          <w:tcPr>
            <w:tcW w:w="475" w:type="pct"/>
            <w:vAlign w:val="center"/>
          </w:tcPr>
          <w:p w:rsidR="004D15CC" w:rsidRPr="00BA599A" w:rsidRDefault="004D15CC" w:rsidP="00F06329">
            <w:pPr>
              <w:spacing w:before="60"/>
              <w:jc w:val="center"/>
              <w:rPr>
                <w:rFonts w:ascii="Times New Roman" w:hAnsi="Times New Roman" w:cs="Times New Roman"/>
                <w:bCs/>
                <w:iCs/>
                <w:spacing w:val="-8"/>
                <w:lang w:val="vi-VN"/>
              </w:rPr>
            </w:pPr>
          </w:p>
        </w:tc>
      </w:tr>
      <w:tr w:rsidR="004126BC" w:rsidRPr="00BA599A" w:rsidTr="004D2748">
        <w:trPr>
          <w:jc w:val="center"/>
        </w:trPr>
        <w:tc>
          <w:tcPr>
            <w:tcW w:w="256" w:type="pct"/>
            <w:vMerge/>
            <w:vAlign w:val="center"/>
          </w:tcPr>
          <w:p w:rsidR="004D15CC" w:rsidRPr="00BA599A" w:rsidRDefault="004D15CC" w:rsidP="004D2748">
            <w:pPr>
              <w:suppressAutoHyphens/>
              <w:spacing w:before="60" w:after="60"/>
              <w:jc w:val="center"/>
              <w:outlineLvl w:val="2"/>
              <w:rPr>
                <w:rFonts w:ascii="Times New Roman" w:hAnsi="Times New Roman" w:cs="Times New Roman"/>
                <w:b/>
                <w:lang w:val="da-DK"/>
              </w:rPr>
            </w:pPr>
          </w:p>
        </w:tc>
        <w:tc>
          <w:tcPr>
            <w:tcW w:w="570" w:type="pct"/>
            <w:vMerge/>
            <w:shd w:val="clear" w:color="auto" w:fill="auto"/>
            <w:vAlign w:val="center"/>
          </w:tcPr>
          <w:p w:rsidR="004D15CC" w:rsidRPr="00BA599A" w:rsidRDefault="004D15CC" w:rsidP="004D2748">
            <w:pPr>
              <w:suppressAutoHyphens/>
              <w:spacing w:before="60" w:after="60"/>
              <w:jc w:val="center"/>
              <w:outlineLvl w:val="2"/>
              <w:rPr>
                <w:rFonts w:ascii="Times New Roman" w:hAnsi="Times New Roman" w:cs="Times New Roman"/>
                <w:b/>
                <w:lang w:val="da-DK"/>
              </w:rPr>
            </w:pPr>
          </w:p>
        </w:tc>
        <w:tc>
          <w:tcPr>
            <w:tcW w:w="687" w:type="pct"/>
            <w:shd w:val="clear" w:color="auto" w:fill="auto"/>
            <w:vAlign w:val="center"/>
          </w:tcPr>
          <w:p w:rsidR="004D15CC" w:rsidRPr="00BA599A" w:rsidRDefault="004D15CC" w:rsidP="004D2748">
            <w:pPr>
              <w:suppressAutoHyphens/>
              <w:spacing w:before="60" w:after="60"/>
              <w:jc w:val="center"/>
              <w:rPr>
                <w:rFonts w:ascii="Times New Roman" w:eastAsia="MS Mincho" w:hAnsi="Times New Roman" w:cs="Times New Roman"/>
                <w:i/>
                <w:lang w:val="da-DK"/>
              </w:rPr>
            </w:pPr>
            <w:r w:rsidRPr="00BA599A">
              <w:rPr>
                <w:rFonts w:ascii="Times New Roman" w:eastAsia="MS Mincho" w:hAnsi="Times New Roman" w:cs="Times New Roman"/>
                <w:i/>
                <w:iCs/>
                <w:lang w:val="da-DK"/>
              </w:rPr>
              <w:t>Phương trình lượng giác cơ bản</w:t>
            </w:r>
          </w:p>
        </w:tc>
        <w:tc>
          <w:tcPr>
            <w:tcW w:w="1624" w:type="pct"/>
            <w:shd w:val="clear" w:color="auto" w:fill="auto"/>
          </w:tcPr>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e-DE"/>
              </w:rPr>
            </w:pPr>
            <w:r w:rsidRPr="00BA599A">
              <w:rPr>
                <w:rFonts w:ascii="Times New Roman" w:eastAsia="MS Mincho" w:hAnsi="Times New Roman" w:cs="Times New Roman"/>
                <w:b/>
                <w:i/>
                <w:spacing w:val="-8"/>
                <w:lang w:val="vi-VN"/>
              </w:rPr>
              <w:t>Nhận biết</w:t>
            </w:r>
            <w:r w:rsidRPr="00BA599A">
              <w:rPr>
                <w:rFonts w:ascii="Times New Roman" w:eastAsia="MS Mincho" w:hAnsi="Times New Roman" w:cs="Times New Roman"/>
                <w:b/>
                <w:i/>
                <w:spacing w:val="-8"/>
                <w:lang w:val="da-DK"/>
              </w:rPr>
              <w:t xml:space="preserve"> </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e-DE"/>
              </w:rPr>
            </w:pPr>
            <w:r w:rsidRPr="00BA599A">
              <w:rPr>
                <w:rFonts w:ascii="Times New Roman" w:eastAsia="MS Mincho" w:hAnsi="Times New Roman" w:cs="Times New Roman"/>
                <w:lang w:val="de-DE"/>
              </w:rPr>
              <w:lastRenderedPageBreak/>
              <w:t xml:space="preserve">– Nhận biết được công thức nghiệm của phương trình lượng giác cơ bản: </w:t>
            </w:r>
          </w:p>
          <w:p w:rsidR="00F54DCF" w:rsidRDefault="004D15CC" w:rsidP="00F06329">
            <w:pPr>
              <w:widowControl w:val="0"/>
              <w:suppressAutoHyphens/>
              <w:spacing w:before="60" w:after="60" w:line="276" w:lineRule="auto"/>
              <w:jc w:val="both"/>
              <w:rPr>
                <w:rFonts w:ascii="Times New Roman" w:eastAsia="MS Mincho" w:hAnsi="Times New Roman" w:cs="Times New Roman"/>
                <w:lang w:val="de-DE"/>
              </w:rPr>
            </w:pPr>
            <w:r w:rsidRPr="00BA599A">
              <w:rPr>
                <w:rFonts w:ascii="Times New Roman" w:eastAsia="MS Mincho" w:hAnsi="Times New Roman" w:cs="Times New Roman"/>
                <w:lang w:val="de-DE"/>
              </w:rPr>
              <w:t xml:space="preserve">sin </w:t>
            </w:r>
            <w:r w:rsidRPr="00BA599A">
              <w:rPr>
                <w:rFonts w:ascii="Times New Roman" w:eastAsia="MS Mincho" w:hAnsi="Times New Roman" w:cs="Times New Roman"/>
                <w:i/>
                <w:lang w:val="de-DE"/>
              </w:rPr>
              <w:t>x</w:t>
            </w:r>
            <w:r w:rsidRPr="00BA599A">
              <w:rPr>
                <w:rFonts w:ascii="Times New Roman" w:eastAsia="MS Mincho" w:hAnsi="Times New Roman" w:cs="Times New Roman"/>
                <w:lang w:val="de-DE"/>
              </w:rPr>
              <w:t xml:space="preserve"> = </w:t>
            </w:r>
            <w:r w:rsidRPr="00BA599A">
              <w:rPr>
                <w:rFonts w:ascii="Times New Roman" w:eastAsia="MS Mincho" w:hAnsi="Times New Roman" w:cs="Times New Roman"/>
                <w:i/>
                <w:lang w:val="de-DE"/>
              </w:rPr>
              <w:t>m</w:t>
            </w:r>
            <w:r w:rsidRPr="00BA599A">
              <w:rPr>
                <w:rFonts w:ascii="Times New Roman" w:eastAsia="MS Mincho" w:hAnsi="Times New Roman" w:cs="Times New Roman"/>
                <w:lang w:val="de-DE"/>
              </w:rPr>
              <w:t xml:space="preserve">; cos </w:t>
            </w:r>
            <w:r w:rsidRPr="00BA599A">
              <w:rPr>
                <w:rFonts w:ascii="Times New Roman" w:eastAsia="MS Mincho" w:hAnsi="Times New Roman" w:cs="Times New Roman"/>
                <w:i/>
                <w:lang w:val="de-DE"/>
              </w:rPr>
              <w:t>x</w:t>
            </w:r>
            <w:r w:rsidRPr="00BA599A">
              <w:rPr>
                <w:rFonts w:ascii="Times New Roman" w:eastAsia="MS Mincho" w:hAnsi="Times New Roman" w:cs="Times New Roman"/>
                <w:lang w:val="de-DE"/>
              </w:rPr>
              <w:t xml:space="preserve"> = </w:t>
            </w:r>
            <w:r w:rsidRPr="00BA599A">
              <w:rPr>
                <w:rFonts w:ascii="Times New Roman" w:eastAsia="MS Mincho" w:hAnsi="Times New Roman" w:cs="Times New Roman"/>
                <w:i/>
                <w:lang w:val="de-DE"/>
              </w:rPr>
              <w:t>m</w:t>
            </w:r>
            <w:r w:rsidRPr="00BA599A">
              <w:rPr>
                <w:rFonts w:ascii="Times New Roman" w:eastAsia="MS Mincho" w:hAnsi="Times New Roman" w:cs="Times New Roman"/>
                <w:lang w:val="de-DE"/>
              </w:rPr>
              <w:t xml:space="preserve">; tan </w:t>
            </w:r>
            <w:r w:rsidRPr="00BA599A">
              <w:rPr>
                <w:rFonts w:ascii="Times New Roman" w:eastAsia="MS Mincho" w:hAnsi="Times New Roman" w:cs="Times New Roman"/>
                <w:i/>
                <w:lang w:val="de-DE"/>
              </w:rPr>
              <w:t>x</w:t>
            </w:r>
            <w:r w:rsidRPr="00BA599A">
              <w:rPr>
                <w:rFonts w:ascii="Times New Roman" w:eastAsia="MS Mincho" w:hAnsi="Times New Roman" w:cs="Times New Roman"/>
                <w:lang w:val="de-DE"/>
              </w:rPr>
              <w:t xml:space="preserve"> = </w:t>
            </w:r>
            <w:r w:rsidRPr="00BA599A">
              <w:rPr>
                <w:rFonts w:ascii="Times New Roman" w:eastAsia="MS Mincho" w:hAnsi="Times New Roman" w:cs="Times New Roman"/>
                <w:i/>
                <w:lang w:val="de-DE"/>
              </w:rPr>
              <w:t>m</w:t>
            </w:r>
            <w:r w:rsidRPr="00BA599A">
              <w:rPr>
                <w:rFonts w:ascii="Times New Roman" w:eastAsia="MS Mincho" w:hAnsi="Times New Roman" w:cs="Times New Roman"/>
                <w:lang w:val="de-DE"/>
              </w:rPr>
              <w:t xml:space="preserve">; cot </w:t>
            </w:r>
            <w:r w:rsidRPr="00BA599A">
              <w:rPr>
                <w:rFonts w:ascii="Times New Roman" w:eastAsia="MS Mincho" w:hAnsi="Times New Roman" w:cs="Times New Roman"/>
                <w:i/>
                <w:lang w:val="de-DE"/>
              </w:rPr>
              <w:t>x</w:t>
            </w:r>
            <w:r w:rsidRPr="00BA599A">
              <w:rPr>
                <w:rFonts w:ascii="Times New Roman" w:eastAsia="MS Mincho" w:hAnsi="Times New Roman" w:cs="Times New Roman"/>
                <w:lang w:val="de-DE"/>
              </w:rPr>
              <w:t xml:space="preserve"> = </w:t>
            </w:r>
            <w:r w:rsidRPr="00BA599A">
              <w:rPr>
                <w:rFonts w:ascii="Times New Roman" w:eastAsia="MS Mincho" w:hAnsi="Times New Roman" w:cs="Times New Roman"/>
                <w:i/>
                <w:lang w:val="de-DE"/>
              </w:rPr>
              <w:t>m</w:t>
            </w:r>
            <w:r w:rsidRPr="00BA599A">
              <w:rPr>
                <w:rFonts w:ascii="Times New Roman" w:eastAsia="MS Mincho" w:hAnsi="Times New Roman" w:cs="Times New Roman"/>
                <w:lang w:val="de-DE"/>
              </w:rPr>
              <w:t xml:space="preserve"> </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b/>
                <w:i/>
                <w:spacing w:val="-8"/>
                <w:lang w:val="da-DK"/>
              </w:rPr>
            </w:pPr>
            <w:r w:rsidRPr="00BA599A">
              <w:rPr>
                <w:rFonts w:ascii="Times New Roman" w:eastAsia="MS Mincho" w:hAnsi="Times New Roman" w:cs="Times New Roman"/>
                <w:b/>
                <w:i/>
                <w:spacing w:val="-8"/>
                <w:lang w:val="de-DE"/>
              </w:rPr>
              <w:t>Vận dụng</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e-DE"/>
              </w:rPr>
            </w:pPr>
            <w:r w:rsidRPr="00BA599A">
              <w:rPr>
                <w:rFonts w:ascii="Times New Roman" w:eastAsia="MS Mincho" w:hAnsi="Times New Roman" w:cs="Times New Roman"/>
                <w:lang w:val="de-DE"/>
              </w:rPr>
              <w:t xml:space="preserve">– Tính được nghiệm gần đúng của phương trình lượng giác cơ bản bằng máy tính cầm tay. </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e-DE"/>
              </w:rPr>
            </w:pPr>
            <w:r w:rsidRPr="00BA599A">
              <w:rPr>
                <w:rFonts w:ascii="Times New Roman" w:eastAsia="MS Mincho" w:hAnsi="Times New Roman" w:cs="Times New Roman"/>
                <w:lang w:val="de-DE"/>
              </w:rPr>
              <w:t>– Giải được phương trình lượng giác ở dạng vận dụng trực tiếp phương trình lượng giác cơ bản</w:t>
            </w:r>
          </w:p>
        </w:tc>
        <w:tc>
          <w:tcPr>
            <w:tcW w:w="487" w:type="pct"/>
            <w:vAlign w:val="center"/>
          </w:tcPr>
          <w:p w:rsidR="00073132" w:rsidRPr="00073132" w:rsidRDefault="00073132" w:rsidP="00073132">
            <w:pPr>
              <w:spacing w:before="60"/>
              <w:jc w:val="center"/>
              <w:rPr>
                <w:rFonts w:ascii="Times New Roman" w:hAnsi="Times New Roman" w:cs="Times New Roman"/>
                <w:bCs/>
                <w:iCs/>
                <w:spacing w:val="-8"/>
              </w:rPr>
            </w:pPr>
            <w:r w:rsidRPr="00073132">
              <w:rPr>
                <w:rFonts w:ascii="Times New Roman" w:hAnsi="Times New Roman" w:cs="Times New Roman"/>
                <w:bCs/>
                <w:iCs/>
                <w:spacing w:val="-8"/>
              </w:rPr>
              <w:lastRenderedPageBreak/>
              <w:t>01 câu TN</w:t>
            </w:r>
          </w:p>
          <w:p w:rsidR="004D15CC" w:rsidRPr="00BA599A" w:rsidRDefault="00073132" w:rsidP="00073132">
            <w:pPr>
              <w:spacing w:before="60"/>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rPr>
              <w:t xml:space="preserve">Câu </w:t>
            </w:r>
            <w:r>
              <w:rPr>
                <w:rFonts w:ascii="Times New Roman" w:hAnsi="Times New Roman" w:cs="Times New Roman"/>
                <w:bCs/>
                <w:iCs/>
                <w:spacing w:val="-8"/>
              </w:rPr>
              <w:t>4)</w:t>
            </w:r>
          </w:p>
        </w:tc>
        <w:tc>
          <w:tcPr>
            <w:tcW w:w="486" w:type="pct"/>
            <w:vAlign w:val="center"/>
          </w:tcPr>
          <w:p w:rsidR="004D15CC" w:rsidRPr="00BA599A" w:rsidRDefault="004D15CC" w:rsidP="00F06329">
            <w:pPr>
              <w:spacing w:before="60"/>
              <w:jc w:val="center"/>
              <w:rPr>
                <w:rFonts w:ascii="Times New Roman" w:hAnsi="Times New Roman" w:cs="Times New Roman"/>
                <w:bCs/>
                <w:iCs/>
                <w:spacing w:val="-8"/>
              </w:rPr>
            </w:pPr>
          </w:p>
        </w:tc>
        <w:tc>
          <w:tcPr>
            <w:tcW w:w="415" w:type="pct"/>
            <w:vAlign w:val="center"/>
          </w:tcPr>
          <w:p w:rsidR="004D15CC" w:rsidRPr="00BA599A" w:rsidRDefault="004D15CC" w:rsidP="00F06329">
            <w:pPr>
              <w:spacing w:before="60"/>
              <w:jc w:val="center"/>
              <w:rPr>
                <w:rFonts w:ascii="Times New Roman" w:hAnsi="Times New Roman" w:cs="Times New Roman"/>
                <w:bCs/>
                <w:iCs/>
                <w:spacing w:val="-8"/>
              </w:rPr>
            </w:pPr>
          </w:p>
        </w:tc>
        <w:tc>
          <w:tcPr>
            <w:tcW w:w="475" w:type="pct"/>
            <w:vAlign w:val="center"/>
          </w:tcPr>
          <w:p w:rsidR="004D15CC" w:rsidRPr="00BA599A" w:rsidRDefault="004D15CC" w:rsidP="00F06329">
            <w:pPr>
              <w:spacing w:before="60"/>
              <w:jc w:val="center"/>
              <w:rPr>
                <w:rFonts w:ascii="Times New Roman" w:hAnsi="Times New Roman" w:cs="Times New Roman"/>
                <w:bCs/>
                <w:iCs/>
                <w:spacing w:val="-8"/>
                <w:lang w:val="vi-VN"/>
              </w:rPr>
            </w:pPr>
          </w:p>
        </w:tc>
      </w:tr>
      <w:tr w:rsidR="004126BC" w:rsidRPr="00BA599A" w:rsidTr="004D2748">
        <w:trPr>
          <w:jc w:val="center"/>
        </w:trPr>
        <w:tc>
          <w:tcPr>
            <w:tcW w:w="256" w:type="pct"/>
            <w:vMerge w:val="restart"/>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r w:rsidRPr="00BA599A">
              <w:rPr>
                <w:rFonts w:ascii="Times New Roman" w:hAnsi="Times New Roman" w:cs="Times New Roman"/>
                <w:lang w:val="da-DK"/>
              </w:rPr>
              <w:t>2</w:t>
            </w:r>
          </w:p>
          <w:p w:rsidR="004D15CC" w:rsidRPr="00BA599A" w:rsidRDefault="004D15CC" w:rsidP="004D2748">
            <w:pPr>
              <w:suppressAutoHyphens/>
              <w:spacing w:before="60" w:after="60" w:line="281" w:lineRule="auto"/>
              <w:jc w:val="center"/>
              <w:rPr>
                <w:rFonts w:ascii="Times New Roman" w:hAnsi="Times New Roman" w:cs="Times New Roman"/>
                <w:lang w:val="da-DK"/>
              </w:rPr>
            </w:pPr>
          </w:p>
        </w:tc>
        <w:tc>
          <w:tcPr>
            <w:tcW w:w="570" w:type="pct"/>
            <w:vMerge w:val="restart"/>
            <w:shd w:val="clear" w:color="auto" w:fill="auto"/>
            <w:vAlign w:val="center"/>
          </w:tcPr>
          <w:p w:rsidR="004D15CC" w:rsidRPr="00BA599A" w:rsidRDefault="004D15CC" w:rsidP="004D2748">
            <w:pPr>
              <w:suppressAutoHyphens/>
              <w:spacing w:before="60" w:after="60" w:line="281" w:lineRule="auto"/>
              <w:jc w:val="center"/>
              <w:rPr>
                <w:rFonts w:ascii="Times New Roman" w:hAnsi="Times New Roman" w:cs="Times New Roman"/>
                <w:noProof/>
                <w:lang w:val="da-DK"/>
              </w:rPr>
            </w:pPr>
            <w:r w:rsidRPr="004355EE">
              <w:rPr>
                <w:rFonts w:ascii="Times New Roman" w:eastAsia="Times New Roman" w:hAnsi="Times New Roman" w:cs="Times New Roman"/>
                <w:bCs/>
                <w:iCs/>
                <w:lang w:val="da-DK"/>
              </w:rPr>
              <w:t>Dãy số, cấp số cộng và cấp số nhân (7t)</w:t>
            </w:r>
          </w:p>
        </w:tc>
        <w:tc>
          <w:tcPr>
            <w:tcW w:w="687" w:type="pct"/>
            <w:vAlign w:val="center"/>
          </w:tcPr>
          <w:p w:rsidR="004D15CC" w:rsidRPr="00BA599A" w:rsidRDefault="004D15CC" w:rsidP="004D2748">
            <w:pPr>
              <w:jc w:val="center"/>
              <w:rPr>
                <w:rFonts w:ascii="Times New Roman" w:hAnsi="Times New Roman" w:cs="Times New Roman"/>
              </w:rPr>
            </w:pPr>
            <w:r w:rsidRPr="00BA599A">
              <w:rPr>
                <w:rFonts w:ascii="Times New Roman" w:eastAsia="MS Mincho" w:hAnsi="Times New Roman" w:cs="Times New Roman"/>
              </w:rPr>
              <w:t>Dãy số</w:t>
            </w:r>
          </w:p>
        </w:tc>
        <w:tc>
          <w:tcPr>
            <w:tcW w:w="1624" w:type="pct"/>
            <w:shd w:val="clear" w:color="auto" w:fill="auto"/>
          </w:tcPr>
          <w:p w:rsidR="00073132" w:rsidRPr="00073132" w:rsidRDefault="00073132" w:rsidP="00073132">
            <w:pPr>
              <w:widowControl w:val="0"/>
              <w:suppressAutoHyphens/>
              <w:spacing w:before="60" w:after="60" w:line="276" w:lineRule="auto"/>
              <w:jc w:val="both"/>
              <w:rPr>
                <w:rFonts w:ascii="Times New Roman" w:eastAsia="MS Mincho" w:hAnsi="Times New Roman" w:cs="Times New Roman"/>
                <w:b/>
                <w:i/>
                <w:spacing w:val="-8"/>
              </w:rPr>
            </w:pPr>
            <w:r w:rsidRPr="00073132">
              <w:rPr>
                <w:rFonts w:ascii="Times New Roman" w:eastAsia="MS Mincho" w:hAnsi="Times New Roman" w:cs="Times New Roman"/>
                <w:b/>
                <w:i/>
                <w:spacing w:val="-8"/>
              </w:rPr>
              <w:t xml:space="preserve">Nhận biết: </w:t>
            </w:r>
          </w:p>
          <w:p w:rsidR="00073132" w:rsidRPr="00073132" w:rsidRDefault="00073132" w:rsidP="00073132">
            <w:pPr>
              <w:widowControl w:val="0"/>
              <w:suppressAutoHyphens/>
              <w:spacing w:before="60" w:after="60" w:line="276" w:lineRule="auto"/>
              <w:jc w:val="both"/>
              <w:rPr>
                <w:rFonts w:ascii="Times New Roman" w:eastAsia="MS Mincho" w:hAnsi="Times New Roman" w:cs="Times New Roman"/>
                <w:spacing w:val="-8"/>
              </w:rPr>
            </w:pPr>
            <w:r w:rsidRPr="00073132">
              <w:rPr>
                <w:rFonts w:ascii="Times New Roman" w:eastAsia="MS Mincho" w:hAnsi="Times New Roman" w:cs="Times New Roman"/>
                <w:b/>
                <w:i/>
                <w:spacing w:val="-8"/>
              </w:rPr>
              <w:t xml:space="preserve">– </w:t>
            </w:r>
            <w:r w:rsidRPr="00073132">
              <w:rPr>
                <w:rFonts w:ascii="Times New Roman" w:eastAsia="MS Mincho" w:hAnsi="Times New Roman" w:cs="Times New Roman"/>
                <w:spacing w:val="-8"/>
              </w:rPr>
              <w:t xml:space="preserve">Nhận biết được dãy số hữu hạn, dãy số vô hạn. </w:t>
            </w:r>
          </w:p>
          <w:p w:rsidR="00073132" w:rsidRPr="00073132" w:rsidRDefault="00073132" w:rsidP="00073132">
            <w:pPr>
              <w:widowControl w:val="0"/>
              <w:suppressAutoHyphens/>
              <w:spacing w:before="60" w:after="60" w:line="276" w:lineRule="auto"/>
              <w:jc w:val="both"/>
              <w:rPr>
                <w:rFonts w:ascii="Times New Roman" w:eastAsia="MS Mincho" w:hAnsi="Times New Roman" w:cs="Times New Roman"/>
                <w:spacing w:val="-8"/>
              </w:rPr>
            </w:pPr>
            <w:r w:rsidRPr="00073132">
              <w:rPr>
                <w:rFonts w:ascii="Times New Roman" w:eastAsia="MS Mincho" w:hAnsi="Times New Roman" w:cs="Times New Roman"/>
                <w:spacing w:val="-8"/>
              </w:rPr>
              <w:t>– Nhận biết được tính chất tăng, giảm, bị chặn của dãy số trong những trường hợp đơn giản.</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rPr>
              <w:t>Thông hiểu</w:t>
            </w:r>
          </w:p>
          <w:p w:rsidR="004D15CC" w:rsidRPr="00BA599A" w:rsidRDefault="004D15CC" w:rsidP="00F06329">
            <w:pPr>
              <w:widowControl w:val="0"/>
              <w:suppressAutoHyphens/>
              <w:spacing w:before="60" w:after="60" w:line="276" w:lineRule="auto"/>
              <w:jc w:val="both"/>
              <w:rPr>
                <w:rFonts w:ascii="Times New Roman" w:hAnsi="Times New Roman" w:cs="Times New Roman"/>
                <w:lang w:val="da-DK"/>
              </w:rPr>
            </w:pPr>
            <w:r w:rsidRPr="00BA599A">
              <w:rPr>
                <w:rFonts w:ascii="Times New Roman" w:eastAsia="MS Mincho" w:hAnsi="Times New Roman" w:cs="Times New Roman"/>
              </w:rPr>
              <w:t>– Thể hiện được cách cho dãy số bằng liệt kê các số hạng; bằng công thức tổng quát.</w:t>
            </w:r>
          </w:p>
        </w:tc>
        <w:tc>
          <w:tcPr>
            <w:tcW w:w="487" w:type="pct"/>
            <w:vAlign w:val="center"/>
          </w:tcPr>
          <w:p w:rsidR="00073132" w:rsidRPr="00073132" w:rsidRDefault="00073132" w:rsidP="00073132">
            <w:pPr>
              <w:spacing w:before="60"/>
              <w:jc w:val="center"/>
              <w:rPr>
                <w:rFonts w:ascii="Times New Roman" w:hAnsi="Times New Roman" w:cs="Times New Roman"/>
                <w:bCs/>
                <w:iCs/>
                <w:spacing w:val="-8"/>
                <w:lang w:val="vi-VN"/>
              </w:rPr>
            </w:pPr>
            <w:r w:rsidRPr="00073132">
              <w:rPr>
                <w:rFonts w:ascii="Times New Roman" w:hAnsi="Times New Roman" w:cs="Times New Roman"/>
                <w:bCs/>
                <w:iCs/>
                <w:spacing w:val="-8"/>
                <w:lang w:val="vi-VN"/>
              </w:rPr>
              <w:t>01 câu TN</w:t>
            </w:r>
          </w:p>
          <w:p w:rsidR="004D15CC" w:rsidRPr="00073132" w:rsidRDefault="00073132" w:rsidP="00073132">
            <w:pPr>
              <w:spacing w:before="60"/>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lang w:val="vi-VN"/>
              </w:rPr>
              <w:t xml:space="preserve">Câu </w:t>
            </w:r>
            <w:r>
              <w:rPr>
                <w:rFonts w:ascii="Times New Roman" w:hAnsi="Times New Roman" w:cs="Times New Roman"/>
                <w:bCs/>
                <w:iCs/>
                <w:spacing w:val="-8"/>
              </w:rPr>
              <w:t>5)</w:t>
            </w:r>
          </w:p>
        </w:tc>
        <w:tc>
          <w:tcPr>
            <w:tcW w:w="486" w:type="pct"/>
            <w:vAlign w:val="center"/>
          </w:tcPr>
          <w:p w:rsidR="004D15CC" w:rsidRPr="00BA599A" w:rsidRDefault="004D15CC" w:rsidP="00F06329">
            <w:pPr>
              <w:spacing w:before="60"/>
              <w:jc w:val="center"/>
              <w:rPr>
                <w:rFonts w:ascii="Times New Roman" w:hAnsi="Times New Roman" w:cs="Times New Roman"/>
                <w:bCs/>
                <w:iCs/>
                <w:spacing w:val="-8"/>
              </w:rPr>
            </w:pPr>
          </w:p>
        </w:tc>
        <w:tc>
          <w:tcPr>
            <w:tcW w:w="415" w:type="pct"/>
            <w:vAlign w:val="center"/>
          </w:tcPr>
          <w:p w:rsidR="004D15CC" w:rsidRPr="00BA599A" w:rsidRDefault="004D15CC" w:rsidP="00F06329">
            <w:pPr>
              <w:spacing w:before="60"/>
              <w:jc w:val="center"/>
              <w:rPr>
                <w:rFonts w:ascii="Times New Roman" w:hAnsi="Times New Roman" w:cs="Times New Roman"/>
                <w:bCs/>
                <w:iCs/>
                <w:spacing w:val="-8"/>
                <w:lang w:val="vi-VN"/>
              </w:rPr>
            </w:pPr>
          </w:p>
        </w:tc>
        <w:tc>
          <w:tcPr>
            <w:tcW w:w="475" w:type="pct"/>
            <w:vAlign w:val="center"/>
          </w:tcPr>
          <w:p w:rsidR="004D15CC" w:rsidRPr="00BA599A" w:rsidRDefault="004D15CC" w:rsidP="00F06329">
            <w:pPr>
              <w:spacing w:before="60"/>
              <w:jc w:val="center"/>
              <w:rPr>
                <w:rFonts w:ascii="Times New Roman" w:hAnsi="Times New Roman" w:cs="Times New Roman"/>
                <w:bCs/>
                <w:iCs/>
                <w:spacing w:val="-8"/>
              </w:rPr>
            </w:pPr>
          </w:p>
        </w:tc>
      </w:tr>
      <w:tr w:rsidR="004126BC" w:rsidRPr="00BA599A" w:rsidTr="004D2748">
        <w:trPr>
          <w:jc w:val="center"/>
        </w:trPr>
        <w:tc>
          <w:tcPr>
            <w:tcW w:w="256" w:type="pct"/>
            <w:vMerge/>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p>
        </w:tc>
        <w:tc>
          <w:tcPr>
            <w:tcW w:w="570" w:type="pct"/>
            <w:vMerge/>
            <w:shd w:val="clear" w:color="auto" w:fill="auto"/>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p>
        </w:tc>
        <w:tc>
          <w:tcPr>
            <w:tcW w:w="687" w:type="pct"/>
            <w:vAlign w:val="center"/>
          </w:tcPr>
          <w:p w:rsidR="004D15CC" w:rsidRPr="00BA599A" w:rsidRDefault="004D15CC" w:rsidP="004D2748">
            <w:pPr>
              <w:jc w:val="center"/>
              <w:rPr>
                <w:rFonts w:ascii="Times New Roman" w:hAnsi="Times New Roman" w:cs="Times New Roman"/>
              </w:rPr>
            </w:pPr>
            <w:r w:rsidRPr="00BA599A">
              <w:rPr>
                <w:rFonts w:ascii="Times New Roman" w:eastAsia="MS Mincho" w:hAnsi="Times New Roman" w:cs="Times New Roman"/>
                <w:iCs/>
              </w:rPr>
              <w:t>Cấp số cộng</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4D15CC" w:rsidRPr="00BA599A" w:rsidRDefault="004D15CC" w:rsidP="00F06329">
            <w:pPr>
              <w:widowControl w:val="0"/>
              <w:suppressAutoHyphens/>
              <w:spacing w:before="60" w:after="60" w:line="276" w:lineRule="auto"/>
              <w:jc w:val="both"/>
              <w:rPr>
                <w:rFonts w:ascii="Times New Roman" w:eastAsia="MS Mincho" w:hAnsi="Times New Roman" w:cs="Times New Roman"/>
                <w:iCs/>
                <w:lang w:val="da-DK"/>
              </w:rPr>
            </w:pPr>
            <w:r w:rsidRPr="00BA599A">
              <w:rPr>
                <w:rFonts w:ascii="Times New Roman" w:eastAsia="MS Mincho" w:hAnsi="Times New Roman" w:cs="Times New Roman"/>
                <w:b/>
                <w:i/>
                <w:spacing w:val="-8"/>
                <w:lang w:val="da-DK"/>
              </w:rPr>
              <w:t>Thông hiểu</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iCs/>
                <w:lang w:val="da-DK"/>
              </w:rPr>
              <w:t>– Giải thích được công thức xác định số hạng tổng quát của cấp số cộng.</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da-DK"/>
              </w:rPr>
              <w:t>Vận dụng cao</w:t>
            </w:r>
          </w:p>
          <w:p w:rsidR="004D15CC" w:rsidRPr="00BA599A" w:rsidRDefault="004D15CC" w:rsidP="00F06329">
            <w:pPr>
              <w:spacing w:before="60"/>
              <w:jc w:val="both"/>
              <w:rPr>
                <w:rFonts w:ascii="Times New Roman" w:hAnsi="Times New Roman" w:cs="Times New Roman"/>
                <w:bCs/>
                <w:iCs/>
                <w:spacing w:val="-8"/>
                <w:lang w:val="vi-VN"/>
              </w:rPr>
            </w:pPr>
            <w:r w:rsidRPr="00BA599A">
              <w:rPr>
                <w:rFonts w:ascii="Times New Roman" w:eastAsia="Times New Roman" w:hAnsi="Times New Roman" w:cs="Times New Roman"/>
                <w:lang w:val="da-DK"/>
              </w:rPr>
              <w:t>– G</w:t>
            </w:r>
            <w:r w:rsidRPr="00BA599A">
              <w:rPr>
                <w:rFonts w:ascii="Times New Roman" w:eastAsia="Times New Roman" w:hAnsi="Times New Roman" w:cs="Times New Roman"/>
                <w:lang w:val="vi-VN"/>
              </w:rPr>
              <w:t xml:space="preserve">iải quyết </w:t>
            </w:r>
            <w:r w:rsidRPr="00BA599A">
              <w:rPr>
                <w:rFonts w:ascii="Times New Roman" w:eastAsia="Times New Roman" w:hAnsi="Times New Roman" w:cs="Times New Roman"/>
                <w:lang w:val="da-DK"/>
              </w:rPr>
              <w:t xml:space="preserve">được </w:t>
            </w:r>
            <w:r w:rsidRPr="00BA599A">
              <w:rPr>
                <w:rFonts w:ascii="Times New Roman" w:eastAsia="Times New Roman" w:hAnsi="Times New Roman" w:cs="Times New Roman"/>
                <w:lang w:val="vi-VN"/>
              </w:rPr>
              <w:t>một số vấn đề thực tiễn gắn với</w:t>
            </w:r>
            <w:r w:rsidRPr="00BA599A">
              <w:rPr>
                <w:rFonts w:ascii="Times New Roman" w:eastAsia="MS Mincho" w:hAnsi="Times New Roman" w:cs="Times New Roman"/>
                <w:lang w:val="da-DK"/>
              </w:rPr>
              <w:t xml:space="preserve"> cấp số cộng để giải một số bài toán liên quan đến thực tiễn</w:t>
            </w:r>
          </w:p>
        </w:tc>
        <w:tc>
          <w:tcPr>
            <w:tcW w:w="487" w:type="pct"/>
            <w:tcBorders>
              <w:top w:val="single" w:sz="4" w:space="0" w:color="auto"/>
              <w:left w:val="single" w:sz="4" w:space="0" w:color="auto"/>
              <w:bottom w:val="single" w:sz="4" w:space="0" w:color="auto"/>
              <w:right w:val="single" w:sz="4" w:space="0" w:color="auto"/>
            </w:tcBorders>
            <w:vAlign w:val="center"/>
          </w:tcPr>
          <w:p w:rsidR="004D15CC" w:rsidRPr="004355EE" w:rsidRDefault="004D15CC" w:rsidP="00F06329">
            <w:pPr>
              <w:spacing w:before="60"/>
              <w:jc w:val="center"/>
              <w:rPr>
                <w:rFonts w:ascii="Times New Roman" w:hAnsi="Times New Roman" w:cs="Times New Roman"/>
                <w:bCs/>
                <w:iCs/>
                <w:spacing w:val="-8"/>
                <w:lang w:val="da-DK"/>
              </w:rPr>
            </w:pPr>
          </w:p>
        </w:tc>
        <w:tc>
          <w:tcPr>
            <w:tcW w:w="486" w:type="pct"/>
            <w:tcBorders>
              <w:top w:val="single" w:sz="4" w:space="0" w:color="auto"/>
              <w:left w:val="single" w:sz="4" w:space="0" w:color="auto"/>
              <w:bottom w:val="single" w:sz="4" w:space="0" w:color="auto"/>
              <w:right w:val="single" w:sz="4" w:space="0" w:color="auto"/>
            </w:tcBorders>
            <w:vAlign w:val="center"/>
          </w:tcPr>
          <w:p w:rsidR="00073132" w:rsidRPr="00073132" w:rsidRDefault="00073132" w:rsidP="00073132">
            <w:pPr>
              <w:spacing w:before="60"/>
              <w:jc w:val="center"/>
              <w:rPr>
                <w:rFonts w:ascii="Times New Roman" w:hAnsi="Times New Roman" w:cs="Times New Roman"/>
                <w:bCs/>
                <w:iCs/>
                <w:spacing w:val="-8"/>
                <w:lang w:val="vi-VN"/>
              </w:rPr>
            </w:pPr>
            <w:r w:rsidRPr="00073132">
              <w:rPr>
                <w:rFonts w:ascii="Times New Roman" w:hAnsi="Times New Roman" w:cs="Times New Roman"/>
                <w:bCs/>
                <w:iCs/>
                <w:spacing w:val="-8"/>
                <w:lang w:val="vi-VN"/>
              </w:rPr>
              <w:t>01 câu TN</w:t>
            </w:r>
          </w:p>
          <w:p w:rsidR="004D15CC" w:rsidRPr="00BA599A" w:rsidRDefault="00073132" w:rsidP="00073132">
            <w:pPr>
              <w:spacing w:before="60"/>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lang w:val="vi-VN"/>
              </w:rPr>
              <w:t xml:space="preserve">Câu </w:t>
            </w:r>
            <w:r>
              <w:rPr>
                <w:rFonts w:ascii="Times New Roman" w:hAnsi="Times New Roman" w:cs="Times New Roman"/>
                <w:bCs/>
                <w:iCs/>
                <w:spacing w:val="-8"/>
              </w:rPr>
              <w:t>6)</w:t>
            </w:r>
          </w:p>
        </w:tc>
        <w:tc>
          <w:tcPr>
            <w:tcW w:w="415" w:type="pct"/>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rPr>
            </w:pPr>
          </w:p>
        </w:tc>
        <w:tc>
          <w:tcPr>
            <w:tcW w:w="475" w:type="pct"/>
            <w:tcBorders>
              <w:top w:val="single" w:sz="4" w:space="0" w:color="auto"/>
              <w:left w:val="single" w:sz="4" w:space="0" w:color="auto"/>
              <w:right w:val="single" w:sz="4" w:space="0" w:color="auto"/>
            </w:tcBorders>
            <w:vAlign w:val="center"/>
          </w:tcPr>
          <w:p w:rsidR="004D15CC" w:rsidRPr="00BA599A" w:rsidRDefault="00206AE6" w:rsidP="00F06329">
            <w:pPr>
              <w:spacing w:before="60"/>
              <w:jc w:val="center"/>
              <w:rPr>
                <w:rFonts w:ascii="Times New Roman" w:hAnsi="Times New Roman" w:cs="Times New Roman"/>
                <w:bCs/>
                <w:iCs/>
                <w:spacing w:val="-8"/>
              </w:rPr>
            </w:pPr>
            <w:r>
              <w:rPr>
                <w:rFonts w:ascii="Times New Roman" w:hAnsi="Times New Roman" w:cs="Times New Roman"/>
                <w:bCs/>
                <w:iCs/>
                <w:spacing w:val="-8"/>
              </w:rPr>
              <w:t>Bài 4 - TL</w:t>
            </w:r>
          </w:p>
        </w:tc>
      </w:tr>
      <w:tr w:rsidR="004126BC" w:rsidRPr="00BA599A" w:rsidTr="004D2748">
        <w:trPr>
          <w:jc w:val="center"/>
        </w:trPr>
        <w:tc>
          <w:tcPr>
            <w:tcW w:w="256" w:type="pct"/>
            <w:vMerge/>
            <w:tcBorders>
              <w:bottom w:val="single" w:sz="4" w:space="0" w:color="auto"/>
            </w:tcBorders>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p>
        </w:tc>
        <w:tc>
          <w:tcPr>
            <w:tcW w:w="570" w:type="pct"/>
            <w:vMerge/>
            <w:tcBorders>
              <w:bottom w:val="single" w:sz="4" w:space="0" w:color="auto"/>
            </w:tcBorders>
            <w:shd w:val="clear" w:color="auto" w:fill="auto"/>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p>
        </w:tc>
        <w:tc>
          <w:tcPr>
            <w:tcW w:w="687" w:type="pct"/>
            <w:vAlign w:val="center"/>
          </w:tcPr>
          <w:p w:rsidR="004D15CC" w:rsidRPr="00BA599A" w:rsidRDefault="004D15CC" w:rsidP="004D2748">
            <w:pPr>
              <w:jc w:val="center"/>
              <w:rPr>
                <w:rFonts w:ascii="Times New Roman" w:hAnsi="Times New Roman" w:cs="Times New Roman"/>
              </w:rPr>
            </w:pPr>
            <w:r w:rsidRPr="00BA599A">
              <w:rPr>
                <w:rFonts w:ascii="Times New Roman" w:eastAsia="MS Mincho" w:hAnsi="Times New Roman" w:cs="Times New Roman"/>
                <w:iCs/>
                <w:lang w:val="da-DK"/>
              </w:rPr>
              <w:t>Cấp số nhân</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073132" w:rsidRPr="00073132" w:rsidRDefault="00073132" w:rsidP="00073132">
            <w:pPr>
              <w:widowControl w:val="0"/>
              <w:suppressAutoHyphens/>
              <w:spacing w:before="60" w:after="60" w:line="276" w:lineRule="auto"/>
              <w:jc w:val="both"/>
              <w:rPr>
                <w:rFonts w:ascii="Times New Roman" w:eastAsia="MS Mincho" w:hAnsi="Times New Roman" w:cs="Times New Roman"/>
                <w:b/>
                <w:i/>
                <w:spacing w:val="-8"/>
                <w:lang w:val="da-DK"/>
              </w:rPr>
            </w:pPr>
            <w:r w:rsidRPr="00073132">
              <w:rPr>
                <w:rFonts w:ascii="Times New Roman" w:eastAsia="MS Mincho" w:hAnsi="Times New Roman" w:cs="Times New Roman"/>
                <w:b/>
                <w:i/>
                <w:spacing w:val="-8"/>
                <w:lang w:val="da-DK"/>
              </w:rPr>
              <w:t xml:space="preserve">Thông hiểu: </w:t>
            </w:r>
          </w:p>
          <w:p w:rsidR="00073132" w:rsidRDefault="00073132" w:rsidP="00073132">
            <w:pPr>
              <w:widowControl w:val="0"/>
              <w:suppressAutoHyphens/>
              <w:spacing w:before="60" w:after="60" w:line="276" w:lineRule="auto"/>
              <w:jc w:val="both"/>
              <w:rPr>
                <w:rFonts w:ascii="Times New Roman" w:eastAsia="MS Mincho" w:hAnsi="Times New Roman" w:cs="Times New Roman"/>
                <w:b/>
                <w:i/>
                <w:spacing w:val="-8"/>
                <w:lang w:val="da-DK"/>
              </w:rPr>
            </w:pPr>
            <w:r w:rsidRPr="00073132">
              <w:rPr>
                <w:rFonts w:ascii="Times New Roman" w:eastAsia="MS Mincho" w:hAnsi="Times New Roman" w:cs="Times New Roman"/>
                <w:b/>
                <w:i/>
                <w:spacing w:val="-8"/>
                <w:lang w:val="da-DK"/>
              </w:rPr>
              <w:t xml:space="preserve">– </w:t>
            </w:r>
            <w:r w:rsidRPr="00073132">
              <w:rPr>
                <w:rFonts w:ascii="Times New Roman" w:eastAsia="MS Mincho" w:hAnsi="Times New Roman" w:cs="Times New Roman"/>
                <w:spacing w:val="-8"/>
                <w:lang w:val="da-DK"/>
              </w:rPr>
              <w:t>Giải thích được công thức xác định số hạng tổng quát của cấp số nhân.</w:t>
            </w:r>
          </w:p>
          <w:p w:rsidR="004D15CC" w:rsidRPr="00BA599A" w:rsidRDefault="004D15CC"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da-DK"/>
              </w:rPr>
              <w:t>Vận dụng</w:t>
            </w:r>
          </w:p>
          <w:p w:rsidR="004D15CC" w:rsidRPr="00F54DCF" w:rsidRDefault="004D15CC" w:rsidP="00F54DCF">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xml:space="preserve">– Tính được tổng của </w:t>
            </w:r>
            <w:r w:rsidRPr="00BA599A">
              <w:rPr>
                <w:rFonts w:ascii="Times New Roman" w:eastAsia="MS Mincho" w:hAnsi="Times New Roman" w:cs="Times New Roman"/>
                <w:i/>
                <w:lang w:val="da-DK"/>
              </w:rPr>
              <w:t>n</w:t>
            </w:r>
            <w:r w:rsidRPr="00BA599A">
              <w:rPr>
                <w:rFonts w:ascii="Times New Roman" w:eastAsia="MS Mincho" w:hAnsi="Times New Roman" w:cs="Times New Roman"/>
                <w:lang w:val="da-DK"/>
              </w:rPr>
              <w:t xml:space="preserve"> số hạng đầu tiên của cấp số nhân.</w:t>
            </w:r>
          </w:p>
        </w:tc>
        <w:tc>
          <w:tcPr>
            <w:tcW w:w="487" w:type="pct"/>
            <w:tcBorders>
              <w:top w:val="single" w:sz="4" w:space="0" w:color="auto"/>
              <w:left w:val="single" w:sz="4" w:space="0" w:color="auto"/>
              <w:bottom w:val="single" w:sz="4" w:space="0" w:color="auto"/>
              <w:right w:val="single" w:sz="4" w:space="0" w:color="auto"/>
            </w:tcBorders>
            <w:vAlign w:val="center"/>
          </w:tcPr>
          <w:p w:rsidR="004D15CC" w:rsidRPr="004355EE" w:rsidRDefault="004D15CC" w:rsidP="00F06329">
            <w:pPr>
              <w:spacing w:before="60"/>
              <w:jc w:val="center"/>
              <w:rPr>
                <w:rFonts w:ascii="Times New Roman" w:hAnsi="Times New Roman" w:cs="Times New Roman"/>
                <w:bCs/>
                <w:iCs/>
                <w:spacing w:val="-8"/>
                <w:lang w:val="da-DK"/>
              </w:rPr>
            </w:pPr>
          </w:p>
        </w:tc>
        <w:tc>
          <w:tcPr>
            <w:tcW w:w="486" w:type="pct"/>
            <w:tcBorders>
              <w:top w:val="single" w:sz="4" w:space="0" w:color="auto"/>
              <w:left w:val="single" w:sz="4" w:space="0" w:color="auto"/>
              <w:bottom w:val="single" w:sz="4" w:space="0" w:color="auto"/>
              <w:right w:val="single" w:sz="4" w:space="0" w:color="auto"/>
            </w:tcBorders>
            <w:vAlign w:val="center"/>
          </w:tcPr>
          <w:p w:rsidR="00073132" w:rsidRPr="00073132" w:rsidRDefault="00073132" w:rsidP="00073132">
            <w:pPr>
              <w:spacing w:before="60"/>
              <w:jc w:val="center"/>
              <w:rPr>
                <w:rFonts w:ascii="Times New Roman" w:hAnsi="Times New Roman" w:cs="Times New Roman"/>
                <w:bCs/>
                <w:iCs/>
                <w:spacing w:val="-8"/>
                <w:lang w:val="vi-VN"/>
              </w:rPr>
            </w:pPr>
            <w:r w:rsidRPr="00073132">
              <w:rPr>
                <w:rFonts w:ascii="Times New Roman" w:hAnsi="Times New Roman" w:cs="Times New Roman"/>
                <w:bCs/>
                <w:iCs/>
                <w:spacing w:val="-8"/>
                <w:lang w:val="vi-VN"/>
              </w:rPr>
              <w:t>01 câu TN</w:t>
            </w:r>
          </w:p>
          <w:p w:rsidR="004D15CC" w:rsidRPr="00BA599A" w:rsidRDefault="00073132" w:rsidP="00073132">
            <w:pPr>
              <w:spacing w:before="60"/>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lang w:val="vi-VN"/>
              </w:rPr>
              <w:t xml:space="preserve">Câu </w:t>
            </w:r>
            <w:r>
              <w:rPr>
                <w:rFonts w:ascii="Times New Roman" w:hAnsi="Times New Roman" w:cs="Times New Roman"/>
                <w:bCs/>
                <w:iCs/>
                <w:spacing w:val="-8"/>
              </w:rPr>
              <w:t>7)</w:t>
            </w:r>
          </w:p>
        </w:tc>
        <w:tc>
          <w:tcPr>
            <w:tcW w:w="415" w:type="pct"/>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rPr>
            </w:pPr>
          </w:p>
        </w:tc>
        <w:tc>
          <w:tcPr>
            <w:tcW w:w="475" w:type="pct"/>
            <w:tcBorders>
              <w:left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lang w:val="vi-VN"/>
              </w:rPr>
            </w:pPr>
          </w:p>
        </w:tc>
      </w:tr>
      <w:tr w:rsidR="004126BC" w:rsidRPr="00BA599A" w:rsidTr="004D2748">
        <w:trPr>
          <w:jc w:val="center"/>
        </w:trPr>
        <w:tc>
          <w:tcPr>
            <w:tcW w:w="256" w:type="pct"/>
            <w:vMerge w:val="restart"/>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r w:rsidRPr="00BA599A">
              <w:rPr>
                <w:rFonts w:ascii="Times New Roman" w:hAnsi="Times New Roman" w:cs="Times New Roman"/>
                <w:lang w:val="da-DK"/>
              </w:rPr>
              <w:t>3</w:t>
            </w:r>
          </w:p>
        </w:tc>
        <w:tc>
          <w:tcPr>
            <w:tcW w:w="570" w:type="pct"/>
            <w:vMerge w:val="restart"/>
            <w:shd w:val="clear" w:color="auto" w:fill="auto"/>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r w:rsidRPr="004355EE">
              <w:rPr>
                <w:rFonts w:ascii="Times New Roman" w:eastAsia="Times New Roman" w:hAnsi="Times New Roman" w:cs="Times New Roman"/>
                <w:bCs/>
                <w:iCs/>
                <w:lang w:val="da-DK"/>
              </w:rPr>
              <w:t>Các số đặt trưng đo xu thế trung tâm của mẫu số liệu ghép nhóm (4t)</w:t>
            </w:r>
          </w:p>
        </w:tc>
        <w:tc>
          <w:tcPr>
            <w:tcW w:w="687" w:type="pct"/>
            <w:vAlign w:val="center"/>
          </w:tcPr>
          <w:p w:rsidR="004D15CC" w:rsidRPr="004355EE" w:rsidRDefault="004D15CC" w:rsidP="004D2748">
            <w:pPr>
              <w:jc w:val="center"/>
              <w:rPr>
                <w:rFonts w:ascii="Times New Roman" w:hAnsi="Times New Roman" w:cs="Times New Roman"/>
                <w:lang w:val="da-DK"/>
              </w:rPr>
            </w:pPr>
            <w:r w:rsidRPr="004355EE">
              <w:rPr>
                <w:rFonts w:ascii="Times New Roman" w:eastAsia="Times New Roman" w:hAnsi="Times New Roman" w:cs="Times New Roman"/>
                <w:bCs/>
                <w:iCs/>
                <w:lang w:val="da-DK"/>
              </w:rPr>
              <w:t>Mẫu số liệu ghép nhóm</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073132" w:rsidRPr="00073132" w:rsidRDefault="00073132" w:rsidP="00073132">
            <w:pPr>
              <w:widowControl w:val="0"/>
              <w:suppressAutoHyphens/>
              <w:spacing w:before="60" w:after="60" w:line="276" w:lineRule="auto"/>
              <w:jc w:val="both"/>
              <w:rPr>
                <w:rFonts w:ascii="Times New Roman" w:eastAsia="MS Mincho" w:hAnsi="Times New Roman" w:cs="Times New Roman"/>
                <w:b/>
                <w:bCs/>
                <w:i/>
                <w:iCs/>
                <w:lang w:val="vi-VN"/>
              </w:rPr>
            </w:pPr>
            <w:r w:rsidRPr="00073132">
              <w:rPr>
                <w:rFonts w:ascii="Times New Roman" w:eastAsia="MS Mincho" w:hAnsi="Times New Roman" w:cs="Times New Roman"/>
                <w:b/>
                <w:bCs/>
                <w:i/>
                <w:iCs/>
                <w:lang w:val="vi-VN"/>
              </w:rPr>
              <w:t>Nhận biết:</w:t>
            </w:r>
          </w:p>
          <w:p w:rsidR="00073132" w:rsidRPr="00073132" w:rsidRDefault="00073132" w:rsidP="00073132">
            <w:pPr>
              <w:widowControl w:val="0"/>
              <w:suppressAutoHyphens/>
              <w:spacing w:before="60" w:after="60" w:line="276" w:lineRule="auto"/>
              <w:jc w:val="both"/>
              <w:rPr>
                <w:rFonts w:ascii="Times New Roman" w:eastAsia="MS Mincho" w:hAnsi="Times New Roman" w:cs="Times New Roman"/>
                <w:bCs/>
                <w:iCs/>
                <w:lang w:val="vi-VN"/>
              </w:rPr>
            </w:pPr>
            <w:r w:rsidRPr="00073132">
              <w:rPr>
                <w:rFonts w:ascii="Times New Roman" w:eastAsia="MS Mincho" w:hAnsi="Times New Roman" w:cs="Times New Roman"/>
                <w:bCs/>
                <w:iCs/>
                <w:lang w:val="vi-VN"/>
              </w:rPr>
              <w:lastRenderedPageBreak/>
              <w:t>- Đọc và giải thích mẫu số liệu ghép nhóm.</w:t>
            </w:r>
          </w:p>
          <w:p w:rsidR="004D15CC" w:rsidRPr="004355EE" w:rsidRDefault="004D15CC" w:rsidP="00F06329">
            <w:pPr>
              <w:widowControl w:val="0"/>
              <w:suppressAutoHyphens/>
              <w:spacing w:before="60" w:after="60" w:line="276" w:lineRule="auto"/>
              <w:jc w:val="both"/>
              <w:rPr>
                <w:rFonts w:ascii="Times New Roman" w:eastAsia="MS Mincho" w:hAnsi="Times New Roman" w:cs="Times New Roman"/>
                <w:b/>
                <w:bCs/>
                <w:i/>
                <w:iCs/>
                <w:lang w:val="vi-VN"/>
              </w:rPr>
            </w:pPr>
            <w:r w:rsidRPr="00BA599A">
              <w:rPr>
                <w:rFonts w:ascii="Times New Roman" w:eastAsia="MS Mincho" w:hAnsi="Times New Roman" w:cs="Times New Roman"/>
                <w:b/>
                <w:bCs/>
                <w:i/>
                <w:iCs/>
                <w:lang w:val="vi-VN"/>
              </w:rPr>
              <w:t>Th</w:t>
            </w:r>
            <w:r w:rsidRPr="004355EE">
              <w:rPr>
                <w:rFonts w:ascii="Times New Roman" w:eastAsia="MS Mincho" w:hAnsi="Times New Roman" w:cs="Times New Roman"/>
                <w:b/>
                <w:bCs/>
                <w:i/>
                <w:iCs/>
                <w:lang w:val="vi-VN"/>
              </w:rPr>
              <w:t>ông hiểu</w:t>
            </w:r>
          </w:p>
          <w:p w:rsidR="004D15CC" w:rsidRPr="004355EE" w:rsidRDefault="00073132" w:rsidP="00F06329">
            <w:pPr>
              <w:spacing w:line="268" w:lineRule="auto"/>
              <w:rPr>
                <w:rFonts w:ascii="Times New Roman" w:hAnsi="Times New Roman" w:cs="Times New Roman"/>
                <w:b/>
                <w:bCs/>
                <w:lang w:val="vi-VN"/>
              </w:rPr>
            </w:pPr>
            <w:r w:rsidRPr="004355EE">
              <w:rPr>
                <w:rFonts w:ascii="Times New Roman" w:hAnsi="Times New Roman" w:cs="Times New Roman"/>
                <w:lang w:val="vi-VN"/>
              </w:rPr>
              <w:t xml:space="preserve">- </w:t>
            </w:r>
            <w:r w:rsidR="004D15CC" w:rsidRPr="004355EE">
              <w:rPr>
                <w:rFonts w:ascii="Times New Roman" w:hAnsi="Times New Roman" w:cs="Times New Roman"/>
                <w:lang w:val="vi-VN"/>
              </w:rPr>
              <w:t>Lập bảng tần số ghép nhóm và xác định giá trị đại diện cho mỗi nhóm.</w:t>
            </w:r>
          </w:p>
          <w:p w:rsidR="004D15CC" w:rsidRPr="004355EE" w:rsidRDefault="004D15CC" w:rsidP="00F06329">
            <w:pPr>
              <w:spacing w:before="60"/>
              <w:jc w:val="both"/>
              <w:rPr>
                <w:rFonts w:ascii="Times New Roman" w:hAnsi="Times New Roman" w:cs="Times New Roman"/>
                <w:bCs/>
                <w:iCs/>
                <w:spacing w:val="-8"/>
                <w:lang w:val="vi-VN"/>
              </w:rPr>
            </w:pPr>
          </w:p>
        </w:tc>
        <w:tc>
          <w:tcPr>
            <w:tcW w:w="487" w:type="pct"/>
            <w:tcBorders>
              <w:top w:val="single" w:sz="4" w:space="0" w:color="auto"/>
              <w:left w:val="single" w:sz="4" w:space="0" w:color="auto"/>
              <w:bottom w:val="single" w:sz="4" w:space="0" w:color="auto"/>
              <w:right w:val="single" w:sz="4" w:space="0" w:color="auto"/>
            </w:tcBorders>
            <w:vAlign w:val="center"/>
          </w:tcPr>
          <w:p w:rsidR="00073132" w:rsidRPr="00073132" w:rsidRDefault="00073132" w:rsidP="00073132">
            <w:pPr>
              <w:spacing w:before="60"/>
              <w:jc w:val="center"/>
              <w:rPr>
                <w:rFonts w:ascii="Times New Roman" w:hAnsi="Times New Roman" w:cs="Times New Roman"/>
                <w:bCs/>
                <w:iCs/>
                <w:spacing w:val="-8"/>
              </w:rPr>
            </w:pPr>
            <w:r w:rsidRPr="00073132">
              <w:rPr>
                <w:rFonts w:ascii="Times New Roman" w:hAnsi="Times New Roman" w:cs="Times New Roman"/>
                <w:bCs/>
                <w:iCs/>
                <w:spacing w:val="-8"/>
              </w:rPr>
              <w:lastRenderedPageBreak/>
              <w:t>01 câu TN</w:t>
            </w:r>
          </w:p>
          <w:p w:rsidR="004D15CC" w:rsidRPr="00BA599A" w:rsidRDefault="00073132" w:rsidP="00073132">
            <w:pPr>
              <w:spacing w:before="60"/>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rPr>
              <w:t xml:space="preserve">Câu </w:t>
            </w:r>
            <w:r>
              <w:rPr>
                <w:rFonts w:ascii="Times New Roman" w:hAnsi="Times New Roman" w:cs="Times New Roman"/>
                <w:bCs/>
                <w:iCs/>
                <w:spacing w:val="-8"/>
              </w:rPr>
              <w:t>8)</w:t>
            </w:r>
          </w:p>
        </w:tc>
        <w:tc>
          <w:tcPr>
            <w:tcW w:w="486" w:type="pct"/>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rPr>
            </w:pPr>
          </w:p>
        </w:tc>
        <w:tc>
          <w:tcPr>
            <w:tcW w:w="415" w:type="pct"/>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rPr>
            </w:pPr>
          </w:p>
        </w:tc>
        <w:tc>
          <w:tcPr>
            <w:tcW w:w="475" w:type="pct"/>
            <w:tcBorders>
              <w:left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lang w:val="vi-VN"/>
              </w:rPr>
            </w:pPr>
          </w:p>
        </w:tc>
      </w:tr>
      <w:tr w:rsidR="004126BC" w:rsidRPr="00BA599A" w:rsidTr="004D2748">
        <w:trPr>
          <w:jc w:val="center"/>
        </w:trPr>
        <w:tc>
          <w:tcPr>
            <w:tcW w:w="256" w:type="pct"/>
            <w:vMerge/>
            <w:tcBorders>
              <w:bottom w:val="single" w:sz="4" w:space="0" w:color="auto"/>
            </w:tcBorders>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p>
        </w:tc>
        <w:tc>
          <w:tcPr>
            <w:tcW w:w="570" w:type="pct"/>
            <w:vMerge/>
            <w:tcBorders>
              <w:bottom w:val="single" w:sz="4" w:space="0" w:color="auto"/>
            </w:tcBorders>
            <w:shd w:val="clear" w:color="auto" w:fill="auto"/>
            <w:vAlign w:val="center"/>
          </w:tcPr>
          <w:p w:rsidR="004D15CC" w:rsidRPr="00BA599A" w:rsidRDefault="004D15CC" w:rsidP="004D2748">
            <w:pPr>
              <w:suppressAutoHyphens/>
              <w:spacing w:before="60" w:after="60" w:line="281" w:lineRule="auto"/>
              <w:jc w:val="center"/>
              <w:rPr>
                <w:rFonts w:ascii="Times New Roman" w:hAnsi="Times New Roman" w:cs="Times New Roman"/>
                <w:lang w:val="da-DK"/>
              </w:rPr>
            </w:pPr>
          </w:p>
        </w:tc>
        <w:tc>
          <w:tcPr>
            <w:tcW w:w="687" w:type="pct"/>
            <w:vAlign w:val="center"/>
          </w:tcPr>
          <w:p w:rsidR="004D15CC" w:rsidRPr="004355EE" w:rsidRDefault="004D15CC" w:rsidP="004D2748">
            <w:pPr>
              <w:jc w:val="center"/>
              <w:rPr>
                <w:rFonts w:ascii="Times New Roman" w:hAnsi="Times New Roman" w:cs="Times New Roman"/>
                <w:lang w:val="da-DK"/>
              </w:rPr>
            </w:pPr>
            <w:r w:rsidRPr="004355EE">
              <w:rPr>
                <w:rFonts w:ascii="Times New Roman" w:eastAsia="Times New Roman" w:hAnsi="Times New Roman" w:cs="Times New Roman"/>
                <w:bCs/>
                <w:iCs/>
                <w:lang w:val="da-DK"/>
              </w:rPr>
              <w:t>Các số đặt trưng đo xu thế trung tâm của mẫu số liệu ghép nhóm</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4D15CC" w:rsidRPr="004355EE" w:rsidRDefault="004D15CC" w:rsidP="00F06329">
            <w:pPr>
              <w:widowControl w:val="0"/>
              <w:suppressAutoHyphens/>
              <w:spacing w:before="60" w:after="60" w:line="276" w:lineRule="auto"/>
              <w:jc w:val="both"/>
              <w:rPr>
                <w:rFonts w:ascii="Times New Roman" w:eastAsia="MS Mincho" w:hAnsi="Times New Roman" w:cs="Times New Roman"/>
                <w:b/>
                <w:bCs/>
                <w:i/>
                <w:iCs/>
                <w:lang w:val="da-DK"/>
              </w:rPr>
            </w:pPr>
            <w:r w:rsidRPr="004355EE">
              <w:rPr>
                <w:rFonts w:ascii="Times New Roman" w:eastAsia="MS Mincho" w:hAnsi="Times New Roman" w:cs="Times New Roman"/>
                <w:b/>
                <w:bCs/>
                <w:i/>
                <w:iCs/>
                <w:lang w:val="da-DK"/>
              </w:rPr>
              <w:t>Nhận biết</w:t>
            </w:r>
          </w:p>
          <w:p w:rsidR="004D15CC" w:rsidRPr="004355EE" w:rsidRDefault="004D15CC" w:rsidP="00F06329">
            <w:pPr>
              <w:widowControl w:val="0"/>
              <w:suppressAutoHyphens/>
              <w:spacing w:before="60" w:after="60" w:line="276" w:lineRule="auto"/>
              <w:jc w:val="both"/>
              <w:rPr>
                <w:rFonts w:ascii="Times New Roman" w:eastAsia="MS Mincho" w:hAnsi="Times New Roman" w:cs="Times New Roman"/>
                <w:b/>
                <w:bCs/>
                <w:i/>
                <w:iCs/>
                <w:lang w:val="da-DK"/>
              </w:rPr>
            </w:pPr>
            <w:r w:rsidRPr="00BA599A">
              <w:rPr>
                <w:rFonts w:ascii="Times New Roman" w:eastAsia="Times New Roman" w:hAnsi="Times New Roman" w:cs="Times New Roman"/>
                <w:noProof/>
                <w:lang w:val="vi-VN"/>
              </w:rPr>
              <w:t>–</w:t>
            </w:r>
            <w:r w:rsidRPr="004355EE">
              <w:rPr>
                <w:rFonts w:ascii="Times New Roman" w:eastAsia="Times New Roman" w:hAnsi="Times New Roman" w:cs="Times New Roman"/>
                <w:noProof/>
                <w:lang w:val="da-DK"/>
              </w:rPr>
              <w:t xml:space="preserve"> Nhận biết được</w:t>
            </w:r>
            <w:r w:rsidRPr="00BA599A">
              <w:rPr>
                <w:rFonts w:ascii="Times New Roman" w:eastAsia="Times New Roman" w:hAnsi="Times New Roman" w:cs="Times New Roman"/>
                <w:noProof/>
                <w:lang w:val="vi-VN"/>
              </w:rPr>
              <w:t xml:space="preserve"> các số đặc trưng của mẫu số</w:t>
            </w:r>
            <w:r w:rsidRPr="004355EE">
              <w:rPr>
                <w:rFonts w:ascii="Times New Roman" w:eastAsia="Times New Roman" w:hAnsi="Times New Roman" w:cs="Times New Roman"/>
                <w:noProof/>
                <w:lang w:val="da-DK"/>
              </w:rPr>
              <w:t xml:space="preserve"> ghép nhóm</w:t>
            </w:r>
          </w:p>
          <w:p w:rsidR="004D15CC" w:rsidRPr="004355EE" w:rsidRDefault="004D15CC" w:rsidP="00F06329">
            <w:pPr>
              <w:widowControl w:val="0"/>
              <w:suppressAutoHyphens/>
              <w:spacing w:before="60" w:after="60" w:line="276" w:lineRule="auto"/>
              <w:jc w:val="both"/>
              <w:rPr>
                <w:rFonts w:ascii="Times New Roman" w:eastAsia="MS Mincho" w:hAnsi="Times New Roman" w:cs="Times New Roman"/>
                <w:b/>
                <w:bCs/>
                <w:i/>
                <w:iCs/>
                <w:lang w:val="da-DK"/>
              </w:rPr>
            </w:pPr>
            <w:r w:rsidRPr="00BA599A">
              <w:rPr>
                <w:rFonts w:ascii="Times New Roman" w:eastAsia="MS Mincho" w:hAnsi="Times New Roman" w:cs="Times New Roman"/>
                <w:b/>
                <w:bCs/>
                <w:i/>
                <w:iCs/>
                <w:lang w:val="vi-VN"/>
              </w:rPr>
              <w:t>Th</w:t>
            </w:r>
            <w:r w:rsidRPr="004355EE">
              <w:rPr>
                <w:rFonts w:ascii="Times New Roman" w:eastAsia="MS Mincho" w:hAnsi="Times New Roman" w:cs="Times New Roman"/>
                <w:b/>
                <w:bCs/>
                <w:i/>
                <w:iCs/>
                <w:lang w:val="da-DK"/>
              </w:rPr>
              <w:t>ông hiểu</w:t>
            </w:r>
          </w:p>
          <w:p w:rsidR="004D15CC" w:rsidRPr="00F54DCF" w:rsidRDefault="004D15CC" w:rsidP="00F54DCF">
            <w:pPr>
              <w:widowControl w:val="0"/>
              <w:suppressAutoHyphens/>
              <w:spacing w:before="60" w:after="60" w:line="276" w:lineRule="auto"/>
              <w:jc w:val="both"/>
              <w:rPr>
                <w:rFonts w:ascii="Times New Roman" w:eastAsia="MS Mincho" w:hAnsi="Times New Roman" w:cs="Times New Roman"/>
                <w:b/>
                <w:i/>
                <w:spacing w:val="-8"/>
                <w:lang w:val="vi-VN"/>
              </w:rPr>
            </w:pPr>
            <w:r w:rsidRPr="00BA599A">
              <w:rPr>
                <w:rFonts w:ascii="Times New Roman" w:eastAsia="Times New Roman" w:hAnsi="Times New Roman" w:cs="Times New Roman"/>
                <w:noProof/>
                <w:lang w:val="vi-VN"/>
              </w:rPr>
              <w:t>– Hiểu được ý nghĩa và vai trò của các số đặc trưng nói trên của mẫu số liệu trong thực tiễn.</w:t>
            </w:r>
          </w:p>
        </w:tc>
        <w:tc>
          <w:tcPr>
            <w:tcW w:w="487" w:type="pct"/>
            <w:tcBorders>
              <w:top w:val="single" w:sz="4" w:space="0" w:color="auto"/>
              <w:left w:val="single" w:sz="4" w:space="0" w:color="auto"/>
              <w:bottom w:val="single" w:sz="4" w:space="0" w:color="auto"/>
              <w:right w:val="single" w:sz="4" w:space="0" w:color="auto"/>
            </w:tcBorders>
            <w:vAlign w:val="center"/>
          </w:tcPr>
          <w:p w:rsidR="00073132" w:rsidRPr="00073132" w:rsidRDefault="00073132" w:rsidP="00073132">
            <w:pPr>
              <w:spacing w:before="60"/>
              <w:jc w:val="center"/>
              <w:rPr>
                <w:rFonts w:ascii="Times New Roman" w:hAnsi="Times New Roman" w:cs="Times New Roman"/>
                <w:bCs/>
                <w:iCs/>
                <w:spacing w:val="-8"/>
              </w:rPr>
            </w:pPr>
            <w:r w:rsidRPr="00073132">
              <w:rPr>
                <w:rFonts w:ascii="Times New Roman" w:hAnsi="Times New Roman" w:cs="Times New Roman"/>
                <w:bCs/>
                <w:iCs/>
                <w:spacing w:val="-8"/>
              </w:rPr>
              <w:t>01 câu TN</w:t>
            </w:r>
          </w:p>
          <w:p w:rsidR="004D15CC" w:rsidRPr="00BA599A" w:rsidRDefault="00073132" w:rsidP="00073132">
            <w:pPr>
              <w:spacing w:before="60"/>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rPr>
              <w:t xml:space="preserve">Câu </w:t>
            </w:r>
            <w:r>
              <w:rPr>
                <w:rFonts w:ascii="Times New Roman" w:hAnsi="Times New Roman" w:cs="Times New Roman"/>
                <w:bCs/>
                <w:iCs/>
                <w:spacing w:val="-8"/>
              </w:rPr>
              <w:t>9)</w:t>
            </w:r>
          </w:p>
        </w:tc>
        <w:tc>
          <w:tcPr>
            <w:tcW w:w="486" w:type="pct"/>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rPr>
            </w:pPr>
          </w:p>
        </w:tc>
        <w:tc>
          <w:tcPr>
            <w:tcW w:w="415" w:type="pct"/>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rPr>
            </w:pPr>
          </w:p>
        </w:tc>
        <w:tc>
          <w:tcPr>
            <w:tcW w:w="475" w:type="pct"/>
            <w:tcBorders>
              <w:left w:val="single" w:sz="4" w:space="0" w:color="auto"/>
              <w:right w:val="single" w:sz="4" w:space="0" w:color="auto"/>
            </w:tcBorders>
            <w:vAlign w:val="center"/>
          </w:tcPr>
          <w:p w:rsidR="004D15CC" w:rsidRPr="00BA599A" w:rsidRDefault="004D15CC" w:rsidP="00F06329">
            <w:pPr>
              <w:spacing w:before="60"/>
              <w:jc w:val="center"/>
              <w:rPr>
                <w:rFonts w:ascii="Times New Roman" w:hAnsi="Times New Roman" w:cs="Times New Roman"/>
                <w:bCs/>
                <w:iCs/>
                <w:spacing w:val="-8"/>
                <w:lang w:val="vi-VN"/>
              </w:rPr>
            </w:pPr>
          </w:p>
        </w:tc>
      </w:tr>
      <w:tr w:rsidR="004D2748" w:rsidRPr="00BA599A" w:rsidTr="004D2748">
        <w:trPr>
          <w:jc w:val="center"/>
        </w:trPr>
        <w:tc>
          <w:tcPr>
            <w:tcW w:w="256" w:type="pct"/>
            <w:vMerge w:val="restart"/>
            <w:vAlign w:val="center"/>
          </w:tcPr>
          <w:p w:rsidR="004D2748" w:rsidRPr="00BA599A" w:rsidRDefault="004D2748" w:rsidP="004D2748">
            <w:pPr>
              <w:suppressAutoHyphens/>
              <w:jc w:val="center"/>
              <w:rPr>
                <w:rFonts w:ascii="Times New Roman" w:hAnsi="Times New Roman" w:cs="Times New Roman"/>
                <w:bCs/>
                <w:lang w:val="da-DK"/>
              </w:rPr>
            </w:pPr>
            <w:r>
              <w:rPr>
                <w:rFonts w:ascii="Times New Roman" w:hAnsi="Times New Roman" w:cs="Times New Roman"/>
                <w:bCs/>
                <w:lang w:val="da-DK"/>
              </w:rPr>
              <w:t>4</w:t>
            </w:r>
          </w:p>
        </w:tc>
        <w:tc>
          <w:tcPr>
            <w:tcW w:w="570" w:type="pct"/>
            <w:vMerge w:val="restart"/>
            <w:shd w:val="clear" w:color="auto" w:fill="auto"/>
            <w:vAlign w:val="center"/>
          </w:tcPr>
          <w:p w:rsidR="004D2748" w:rsidRPr="00BA599A" w:rsidRDefault="004D2748" w:rsidP="004D2748">
            <w:pPr>
              <w:suppressAutoHyphens/>
              <w:jc w:val="center"/>
              <w:rPr>
                <w:rFonts w:ascii="Times New Roman" w:hAnsi="Times New Roman" w:cs="Times New Roman"/>
                <w:lang w:val="da-DK"/>
              </w:rPr>
            </w:pPr>
            <w:r w:rsidRPr="00BA599A">
              <w:rPr>
                <w:rFonts w:ascii="Times New Roman" w:hAnsi="Times New Roman" w:cs="Times New Roman"/>
                <w:lang w:val="da-DK"/>
              </w:rPr>
              <w:t>Quan hệ song song trong không gian(15 tiết)</w:t>
            </w:r>
          </w:p>
        </w:tc>
        <w:tc>
          <w:tcPr>
            <w:tcW w:w="687" w:type="pct"/>
            <w:shd w:val="clear" w:color="auto" w:fill="auto"/>
            <w:vAlign w:val="center"/>
          </w:tcPr>
          <w:p w:rsidR="004D2748" w:rsidRPr="00BA599A" w:rsidRDefault="004D2748" w:rsidP="004D2748">
            <w:pPr>
              <w:suppressAutoHyphens/>
              <w:jc w:val="center"/>
              <w:rPr>
                <w:rFonts w:ascii="Times New Roman" w:hAnsi="Times New Roman" w:cs="Times New Roman"/>
                <w:i/>
                <w:lang w:val="da-DK"/>
              </w:rPr>
            </w:pPr>
            <w:r w:rsidRPr="00BA599A">
              <w:rPr>
                <w:rFonts w:ascii="Times New Roman" w:eastAsia="MS Mincho" w:hAnsi="Times New Roman" w:cs="Times New Roman"/>
                <w:lang w:val="da-DK"/>
              </w:rPr>
              <w:t>Đường thẳng và mặt phẳng trong không gian</w:t>
            </w:r>
          </w:p>
        </w:tc>
        <w:tc>
          <w:tcPr>
            <w:tcW w:w="1624" w:type="pct"/>
            <w:shd w:val="clear" w:color="auto" w:fill="auto"/>
          </w:tcPr>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vi-VN"/>
              </w:rPr>
              <w:t>Nhận biết</w:t>
            </w:r>
            <w:r w:rsidRPr="00BA599A">
              <w:rPr>
                <w:rFonts w:ascii="Times New Roman" w:eastAsia="MS Mincho" w:hAnsi="Times New Roman" w:cs="Times New Roman"/>
                <w:b/>
                <w:i/>
                <w:spacing w:val="-8"/>
                <w:lang w:val="da-DK"/>
              </w:rPr>
              <w:t xml:space="preserve">: </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Nhận biết được các quan hệ liên thuộc cơ bản giữa điểm, đường thẳng, mặt phẳng trong không gian.</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Nhận biết được hình chóp, hình tứ diện.</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da-DK"/>
              </w:rPr>
              <w:t xml:space="preserve">Thông hiểu: </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Mô tả được ba cách xác định mặt phẳng (qua ba điểm không thẳng hàng; qua một đường thẳng và một điểm không thuộc đường thẳng đó; qua hai đường thẳng cắt nhau).</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da-DK"/>
              </w:rPr>
              <w:t>Vận dụng:</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Xác định được giao tuyến của hai mặt phẳng; giao điểm của đường thẳng và mặt phẳng.</w:t>
            </w:r>
          </w:p>
          <w:p w:rsidR="004D2748" w:rsidRPr="00F54DCF" w:rsidRDefault="004D2748" w:rsidP="00F54DCF">
            <w:pPr>
              <w:widowControl w:val="0"/>
              <w:suppressAutoHyphens/>
              <w:spacing w:before="60" w:after="60" w:line="276" w:lineRule="auto"/>
              <w:jc w:val="both"/>
              <w:rPr>
                <w:rFonts w:ascii="Times New Roman" w:eastAsia="MS Mincho" w:hAnsi="Times New Roman" w:cs="Times New Roman"/>
                <w:lang w:val="vi-VN"/>
              </w:rPr>
            </w:pPr>
            <w:r w:rsidRPr="00BA599A">
              <w:rPr>
                <w:rFonts w:ascii="Times New Roman" w:eastAsia="MS Mincho" w:hAnsi="Times New Roman" w:cs="Times New Roman"/>
                <w:iCs/>
                <w:lang w:val="da-DK"/>
              </w:rPr>
              <w:t xml:space="preserve">– </w:t>
            </w:r>
            <w:r w:rsidRPr="00BA599A">
              <w:rPr>
                <w:rFonts w:ascii="Times New Roman" w:eastAsia="MS Mincho" w:hAnsi="Times New Roman" w:cs="Times New Roman"/>
                <w:iCs/>
                <w:lang w:val="vi-VN"/>
              </w:rPr>
              <w:t>Vận dụng</w:t>
            </w:r>
            <w:r w:rsidRPr="00BA599A">
              <w:rPr>
                <w:rFonts w:ascii="Times New Roman" w:eastAsia="MS Mincho" w:hAnsi="Times New Roman" w:cs="Times New Roman"/>
                <w:lang w:val="da-DK"/>
              </w:rPr>
              <w:t xml:space="preserve"> được </w:t>
            </w:r>
            <w:r w:rsidRPr="00BA599A">
              <w:rPr>
                <w:rFonts w:ascii="Times New Roman" w:eastAsia="MS Mincho" w:hAnsi="Times New Roman" w:cs="Times New Roman"/>
                <w:lang w:val="vi-VN"/>
              </w:rPr>
              <w:t xml:space="preserve">các tính chất về giao tuyến của hai mặt phẳng; </w:t>
            </w:r>
            <w:r w:rsidRPr="00BA599A">
              <w:rPr>
                <w:rFonts w:ascii="Times New Roman" w:eastAsia="MS Mincho" w:hAnsi="Times New Roman" w:cs="Times New Roman"/>
                <w:lang w:val="da-DK"/>
              </w:rPr>
              <w:br/>
            </w:r>
            <w:r w:rsidRPr="00BA599A">
              <w:rPr>
                <w:rFonts w:ascii="Times New Roman" w:eastAsia="MS Mincho" w:hAnsi="Times New Roman" w:cs="Times New Roman"/>
                <w:lang w:val="vi-VN"/>
              </w:rPr>
              <w:t>giao điểm của đường thẳng và mặt phẳng vào giải bài tập.</w:t>
            </w:r>
          </w:p>
        </w:tc>
        <w:tc>
          <w:tcPr>
            <w:tcW w:w="487" w:type="pct"/>
            <w:vAlign w:val="center"/>
          </w:tcPr>
          <w:p w:rsidR="004D2748" w:rsidRPr="00073132" w:rsidRDefault="004D2748" w:rsidP="00073132">
            <w:pPr>
              <w:jc w:val="center"/>
              <w:rPr>
                <w:rFonts w:ascii="Times New Roman" w:hAnsi="Times New Roman" w:cs="Times New Roman"/>
                <w:bCs/>
                <w:iCs/>
                <w:spacing w:val="-8"/>
              </w:rPr>
            </w:pPr>
            <w:r w:rsidRPr="00073132">
              <w:rPr>
                <w:rFonts w:ascii="Times New Roman" w:hAnsi="Times New Roman" w:cs="Times New Roman"/>
                <w:bCs/>
                <w:iCs/>
                <w:spacing w:val="-8"/>
              </w:rPr>
              <w:t>0</w:t>
            </w:r>
            <w:r>
              <w:rPr>
                <w:rFonts w:ascii="Times New Roman" w:hAnsi="Times New Roman" w:cs="Times New Roman"/>
                <w:bCs/>
                <w:iCs/>
                <w:spacing w:val="-8"/>
              </w:rPr>
              <w:t>2</w:t>
            </w:r>
            <w:r w:rsidRPr="00073132">
              <w:rPr>
                <w:rFonts w:ascii="Times New Roman" w:hAnsi="Times New Roman" w:cs="Times New Roman"/>
                <w:bCs/>
                <w:iCs/>
                <w:spacing w:val="-8"/>
              </w:rPr>
              <w:t xml:space="preserve"> câu TN</w:t>
            </w:r>
          </w:p>
          <w:p w:rsidR="004D2748" w:rsidRPr="00BA599A" w:rsidRDefault="004D2748" w:rsidP="00073132">
            <w:pPr>
              <w:jc w:val="center"/>
              <w:rPr>
                <w:rFonts w:ascii="Times New Roman" w:hAnsi="Times New Roman" w:cs="Times New Roman"/>
                <w:bCs/>
                <w:iCs/>
                <w:spacing w:val="-8"/>
              </w:rPr>
            </w:pPr>
            <w:r>
              <w:rPr>
                <w:rFonts w:ascii="Times New Roman" w:hAnsi="Times New Roman" w:cs="Times New Roman"/>
                <w:bCs/>
                <w:iCs/>
                <w:spacing w:val="-8"/>
              </w:rPr>
              <w:t>(</w:t>
            </w:r>
            <w:r w:rsidRPr="00073132">
              <w:rPr>
                <w:rFonts w:ascii="Times New Roman" w:hAnsi="Times New Roman" w:cs="Times New Roman"/>
                <w:bCs/>
                <w:iCs/>
                <w:spacing w:val="-8"/>
              </w:rPr>
              <w:t xml:space="preserve">Câu </w:t>
            </w:r>
            <w:r>
              <w:rPr>
                <w:rFonts w:ascii="Times New Roman" w:hAnsi="Times New Roman" w:cs="Times New Roman"/>
                <w:bCs/>
                <w:iCs/>
                <w:spacing w:val="-8"/>
              </w:rPr>
              <w:t>10,11)</w:t>
            </w:r>
          </w:p>
        </w:tc>
        <w:tc>
          <w:tcPr>
            <w:tcW w:w="486"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01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12)</w:t>
            </w:r>
          </w:p>
        </w:tc>
        <w:tc>
          <w:tcPr>
            <w:tcW w:w="415" w:type="pct"/>
            <w:vAlign w:val="center"/>
          </w:tcPr>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Bài 1 - TL</w:t>
            </w:r>
          </w:p>
        </w:tc>
        <w:tc>
          <w:tcPr>
            <w:tcW w:w="475" w:type="pct"/>
            <w:vAlign w:val="center"/>
          </w:tcPr>
          <w:p w:rsidR="004D2748" w:rsidRPr="00BA599A" w:rsidRDefault="004D2748" w:rsidP="00F06329">
            <w:pPr>
              <w:jc w:val="center"/>
              <w:rPr>
                <w:rFonts w:ascii="Times New Roman" w:hAnsi="Times New Roman" w:cs="Times New Roman"/>
                <w:bCs/>
                <w:iCs/>
                <w:spacing w:val="-8"/>
                <w:lang w:val="vi-VN"/>
              </w:rPr>
            </w:pPr>
          </w:p>
        </w:tc>
      </w:tr>
      <w:tr w:rsidR="004D2748" w:rsidRPr="00BA599A" w:rsidTr="004D2748">
        <w:trPr>
          <w:jc w:val="center"/>
        </w:trPr>
        <w:tc>
          <w:tcPr>
            <w:tcW w:w="256" w:type="pct"/>
            <w:vMerge/>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570" w:type="pct"/>
            <w:vMerge/>
            <w:shd w:val="clear" w:color="auto" w:fill="auto"/>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687" w:type="pct"/>
            <w:shd w:val="clear" w:color="auto" w:fill="auto"/>
            <w:vAlign w:val="center"/>
          </w:tcPr>
          <w:p w:rsidR="004D2748" w:rsidRPr="00BA599A" w:rsidRDefault="004D2748" w:rsidP="004D2748">
            <w:pPr>
              <w:suppressAutoHyphens/>
              <w:jc w:val="center"/>
              <w:outlineLvl w:val="2"/>
              <w:rPr>
                <w:rFonts w:ascii="Times New Roman" w:hAnsi="Times New Roman" w:cs="Times New Roman"/>
                <w:i/>
                <w:lang w:val="da-DK"/>
              </w:rPr>
            </w:pPr>
            <w:r w:rsidRPr="00BA599A">
              <w:rPr>
                <w:rFonts w:ascii="Times New Roman" w:eastAsia="MS Mincho" w:hAnsi="Times New Roman" w:cs="Times New Roman"/>
                <w:i/>
              </w:rPr>
              <w:t xml:space="preserve">Hai đường thẳng </w:t>
            </w:r>
            <w:r w:rsidRPr="00BA599A">
              <w:rPr>
                <w:rFonts w:ascii="Times New Roman" w:eastAsia="MS Mincho" w:hAnsi="Times New Roman" w:cs="Times New Roman"/>
                <w:i/>
              </w:rPr>
              <w:br/>
              <w:t>song song</w:t>
            </w:r>
          </w:p>
        </w:tc>
        <w:tc>
          <w:tcPr>
            <w:tcW w:w="1624" w:type="pct"/>
            <w:shd w:val="clear" w:color="auto" w:fill="auto"/>
          </w:tcPr>
          <w:p w:rsidR="004D2748" w:rsidRPr="004355EE"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vi-VN"/>
              </w:rPr>
              <w:t>Nhận biết</w:t>
            </w:r>
            <w:r w:rsidRPr="00BA599A">
              <w:rPr>
                <w:rFonts w:ascii="Times New Roman" w:eastAsia="MS Mincho" w:hAnsi="Times New Roman" w:cs="Times New Roman"/>
                <w:b/>
                <w:i/>
                <w:spacing w:val="-8"/>
                <w:lang w:val="da-DK"/>
              </w:rPr>
              <w:t>:</w:t>
            </w:r>
            <w:r w:rsidRPr="004355EE">
              <w:rPr>
                <w:rFonts w:ascii="Times New Roman" w:eastAsia="MS Mincho" w:hAnsi="Times New Roman" w:cs="Times New Roman"/>
                <w:b/>
                <w:i/>
                <w:spacing w:val="-8"/>
                <w:lang w:val="da-DK"/>
              </w:rPr>
              <w:t xml:space="preserve"> </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4355EE">
              <w:rPr>
                <w:rFonts w:ascii="Times New Roman" w:eastAsia="MS Mincho" w:hAnsi="Times New Roman" w:cs="Times New Roman"/>
                <w:lang w:val="da-DK"/>
              </w:rPr>
              <w:t xml:space="preserve">– Nhận biết được vị trí tương đối của hai đường </w:t>
            </w:r>
            <w:r w:rsidRPr="004355EE">
              <w:rPr>
                <w:rFonts w:ascii="Times New Roman" w:eastAsia="MS Mincho" w:hAnsi="Times New Roman" w:cs="Times New Roman"/>
                <w:lang w:val="da-DK"/>
              </w:rPr>
              <w:lastRenderedPageBreak/>
              <w:t>thẳng trong không gian: hai đường thẳng trùng nhau, song song, cắt nhau, chéo nhau trong không gian.</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b/>
                <w:i/>
                <w:spacing w:val="-8"/>
                <w:lang w:val="da-DK"/>
              </w:rPr>
            </w:pPr>
            <w:r w:rsidRPr="004355EE">
              <w:rPr>
                <w:rFonts w:ascii="Times New Roman" w:eastAsia="MS Mincho" w:hAnsi="Times New Roman" w:cs="Times New Roman"/>
                <w:b/>
                <w:i/>
                <w:spacing w:val="-8"/>
                <w:lang w:val="da-DK"/>
              </w:rPr>
              <w:t>Thông hiểu</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spacing w:val="-8"/>
                <w:lang w:val="da-DK"/>
              </w:rPr>
            </w:pPr>
            <w:r w:rsidRPr="004355EE">
              <w:rPr>
                <w:rFonts w:ascii="Times New Roman" w:eastAsia="MS Mincho" w:hAnsi="Times New Roman" w:cs="Times New Roman"/>
                <w:b/>
                <w:i/>
                <w:spacing w:val="-8"/>
                <w:lang w:val="da-DK"/>
              </w:rPr>
              <w:t>-</w:t>
            </w:r>
            <w:r w:rsidRPr="004355EE">
              <w:rPr>
                <w:rFonts w:ascii="Times New Roman" w:eastAsia="MS Mincho" w:hAnsi="Times New Roman" w:cs="Times New Roman"/>
                <w:spacing w:val="-8"/>
                <w:lang w:val="da-DK"/>
              </w:rPr>
              <w:t xml:space="preserve"> Giải thích được tính chất cơ bản về hai đường thẳng song song trong không gian</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4355EE">
              <w:rPr>
                <w:rFonts w:ascii="Times New Roman" w:eastAsia="MS Mincho" w:hAnsi="Times New Roman" w:cs="Times New Roman"/>
                <w:b/>
                <w:i/>
                <w:spacing w:val="-8"/>
                <w:lang w:val="da-DK"/>
              </w:rPr>
              <w:t xml:space="preserve">Vận dụng </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4355EE">
              <w:rPr>
                <w:rFonts w:ascii="Times New Roman" w:eastAsia="MS Mincho" w:hAnsi="Times New Roman" w:cs="Times New Roman"/>
                <w:lang w:val="da-DK"/>
              </w:rPr>
              <w:t>– Vận dụng được kiến thức về hai đường thẳng song song để giải toán</w:t>
            </w:r>
          </w:p>
        </w:tc>
        <w:tc>
          <w:tcPr>
            <w:tcW w:w="487"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lastRenderedPageBreak/>
              <w:t>02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13,14)</w:t>
            </w:r>
          </w:p>
        </w:tc>
        <w:tc>
          <w:tcPr>
            <w:tcW w:w="486"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01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15)</w:t>
            </w:r>
          </w:p>
        </w:tc>
        <w:tc>
          <w:tcPr>
            <w:tcW w:w="415" w:type="pct"/>
            <w:vAlign w:val="center"/>
          </w:tcPr>
          <w:p w:rsidR="004D2748" w:rsidRPr="00BA599A" w:rsidRDefault="004D2748" w:rsidP="00F06329">
            <w:pPr>
              <w:jc w:val="center"/>
              <w:rPr>
                <w:rFonts w:ascii="Times New Roman" w:hAnsi="Times New Roman" w:cs="Times New Roman"/>
                <w:bCs/>
                <w:iCs/>
                <w:spacing w:val="-8"/>
              </w:rPr>
            </w:pPr>
          </w:p>
        </w:tc>
        <w:tc>
          <w:tcPr>
            <w:tcW w:w="475" w:type="pct"/>
            <w:vAlign w:val="center"/>
          </w:tcPr>
          <w:p w:rsidR="004D2748" w:rsidRPr="00BA599A" w:rsidRDefault="004D2748" w:rsidP="00F06329">
            <w:pPr>
              <w:jc w:val="center"/>
              <w:rPr>
                <w:rFonts w:ascii="Times New Roman" w:hAnsi="Times New Roman" w:cs="Times New Roman"/>
                <w:bCs/>
                <w:iCs/>
                <w:spacing w:val="-8"/>
                <w:lang w:val="vi-VN"/>
              </w:rPr>
            </w:pPr>
          </w:p>
        </w:tc>
      </w:tr>
      <w:tr w:rsidR="004D2748" w:rsidRPr="00BA599A" w:rsidTr="004D2748">
        <w:trPr>
          <w:jc w:val="center"/>
        </w:trPr>
        <w:tc>
          <w:tcPr>
            <w:tcW w:w="256" w:type="pct"/>
            <w:vMerge/>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570" w:type="pct"/>
            <w:vMerge/>
            <w:shd w:val="clear" w:color="auto" w:fill="auto"/>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687" w:type="pct"/>
            <w:shd w:val="clear" w:color="auto" w:fill="auto"/>
            <w:vAlign w:val="center"/>
          </w:tcPr>
          <w:p w:rsidR="004D2748" w:rsidRPr="00BA599A" w:rsidRDefault="004D2748" w:rsidP="004D2748">
            <w:pPr>
              <w:suppressAutoHyphens/>
              <w:jc w:val="center"/>
              <w:outlineLvl w:val="2"/>
              <w:rPr>
                <w:rFonts w:ascii="Times New Roman" w:hAnsi="Times New Roman" w:cs="Times New Roman"/>
                <w:i/>
                <w:lang w:val="da-DK"/>
              </w:rPr>
            </w:pPr>
            <w:r w:rsidRPr="00BA599A">
              <w:rPr>
                <w:rFonts w:ascii="Times New Roman" w:hAnsi="Times New Roman" w:cs="Times New Roman"/>
                <w:i/>
                <w:lang w:val="da-DK"/>
              </w:rPr>
              <w:t>Đường thẳng và mặt phẳng song song</w:t>
            </w:r>
          </w:p>
        </w:tc>
        <w:tc>
          <w:tcPr>
            <w:tcW w:w="1624" w:type="pct"/>
            <w:shd w:val="clear" w:color="auto" w:fill="auto"/>
          </w:tcPr>
          <w:p w:rsidR="004D2748" w:rsidRPr="004355EE" w:rsidRDefault="004D2748" w:rsidP="00F06329">
            <w:pPr>
              <w:widowControl w:val="0"/>
              <w:suppressAutoHyphens/>
              <w:spacing w:before="60" w:after="60" w:line="276" w:lineRule="auto"/>
              <w:jc w:val="both"/>
              <w:rPr>
                <w:rFonts w:ascii="Times New Roman" w:eastAsia="MS Mincho" w:hAnsi="Times New Roman" w:cs="Times New Roman"/>
                <w:b/>
                <w:i/>
                <w:spacing w:val="-8"/>
                <w:lang w:val="da-DK"/>
              </w:rPr>
            </w:pPr>
            <w:r w:rsidRPr="004355EE">
              <w:rPr>
                <w:rFonts w:ascii="Times New Roman" w:eastAsia="MS Mincho" w:hAnsi="Times New Roman" w:cs="Times New Roman"/>
                <w:b/>
                <w:i/>
                <w:spacing w:val="-8"/>
                <w:lang w:val="da-DK"/>
              </w:rPr>
              <w:t>Nhận biết</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spacing w:val="-8"/>
                <w:lang w:val="da-DK"/>
              </w:rPr>
            </w:pPr>
            <w:r w:rsidRPr="004355EE">
              <w:rPr>
                <w:rFonts w:ascii="Times New Roman" w:eastAsia="MS Mincho" w:hAnsi="Times New Roman" w:cs="Times New Roman"/>
                <w:b/>
                <w:i/>
                <w:spacing w:val="-8"/>
                <w:lang w:val="da-DK"/>
              </w:rPr>
              <w:t xml:space="preserve">- </w:t>
            </w:r>
            <w:r w:rsidRPr="004355EE">
              <w:rPr>
                <w:rFonts w:ascii="Times New Roman" w:eastAsia="MS Mincho" w:hAnsi="Times New Roman" w:cs="Times New Roman"/>
                <w:spacing w:val="-8"/>
                <w:lang w:val="da-DK"/>
              </w:rPr>
              <w:t>Nhận biết được đường thẳng song song với mặt phẳng</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4355EE">
              <w:rPr>
                <w:rFonts w:ascii="Times New Roman" w:eastAsia="MS Mincho" w:hAnsi="Times New Roman" w:cs="Times New Roman"/>
                <w:b/>
                <w:i/>
                <w:spacing w:val="-8"/>
                <w:lang w:val="da-DK"/>
              </w:rPr>
              <w:t>Thông hiểu</w:t>
            </w:r>
            <w:r w:rsidRPr="00BA599A">
              <w:rPr>
                <w:rFonts w:ascii="Times New Roman" w:eastAsia="MS Mincho" w:hAnsi="Times New Roman" w:cs="Times New Roman"/>
                <w:b/>
                <w:i/>
                <w:spacing w:val="-8"/>
                <w:lang w:val="da-DK"/>
              </w:rPr>
              <w:t>:</w:t>
            </w:r>
            <w:r w:rsidRPr="004355EE">
              <w:rPr>
                <w:rFonts w:ascii="Times New Roman" w:eastAsia="MS Mincho" w:hAnsi="Times New Roman" w:cs="Times New Roman"/>
                <w:b/>
                <w:i/>
                <w:spacing w:val="-8"/>
                <w:lang w:val="da-DK"/>
              </w:rPr>
              <w:t xml:space="preserve"> </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4355EE">
              <w:rPr>
                <w:rFonts w:ascii="Times New Roman" w:eastAsia="MS Mincho" w:hAnsi="Times New Roman" w:cs="Times New Roman"/>
                <w:lang w:val="da-DK"/>
              </w:rPr>
              <w:t xml:space="preserve">– Giải thích được điều kiện để đường thẳng song song với mặt phẳng. </w:t>
            </w:r>
          </w:p>
          <w:p w:rsidR="004D2748" w:rsidRPr="004355EE"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4355EE">
              <w:rPr>
                <w:rFonts w:ascii="Times New Roman" w:eastAsia="MS Mincho" w:hAnsi="Times New Roman" w:cs="Times New Roman"/>
                <w:lang w:val="da-DK"/>
              </w:rPr>
              <w:t xml:space="preserve">– Giải thích được tính chất cơ bản về đường thẳng song song với mặt phẳng. </w:t>
            </w:r>
          </w:p>
        </w:tc>
        <w:tc>
          <w:tcPr>
            <w:tcW w:w="487"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01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16)</w:t>
            </w:r>
          </w:p>
        </w:tc>
        <w:tc>
          <w:tcPr>
            <w:tcW w:w="486"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02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17,18)</w:t>
            </w:r>
          </w:p>
        </w:tc>
        <w:tc>
          <w:tcPr>
            <w:tcW w:w="415" w:type="pct"/>
            <w:vAlign w:val="center"/>
          </w:tcPr>
          <w:p w:rsidR="004D2748" w:rsidRPr="00BA599A" w:rsidRDefault="004D2748" w:rsidP="00F06329">
            <w:pPr>
              <w:jc w:val="center"/>
              <w:rPr>
                <w:rFonts w:ascii="Times New Roman" w:hAnsi="Times New Roman" w:cs="Times New Roman"/>
                <w:bCs/>
                <w:iCs/>
                <w:spacing w:val="-8"/>
              </w:rPr>
            </w:pPr>
          </w:p>
        </w:tc>
        <w:tc>
          <w:tcPr>
            <w:tcW w:w="475" w:type="pct"/>
            <w:vAlign w:val="center"/>
          </w:tcPr>
          <w:p w:rsidR="004D2748" w:rsidRPr="00BA599A" w:rsidRDefault="004D2748" w:rsidP="00F06329">
            <w:pPr>
              <w:jc w:val="center"/>
              <w:rPr>
                <w:rFonts w:ascii="Times New Roman" w:hAnsi="Times New Roman" w:cs="Times New Roman"/>
                <w:bCs/>
                <w:iCs/>
                <w:spacing w:val="-8"/>
                <w:lang w:val="vi-VN"/>
              </w:rPr>
            </w:pPr>
          </w:p>
        </w:tc>
      </w:tr>
      <w:tr w:rsidR="004D2748" w:rsidRPr="00BA599A" w:rsidTr="004D2748">
        <w:trPr>
          <w:jc w:val="center"/>
        </w:trPr>
        <w:tc>
          <w:tcPr>
            <w:tcW w:w="256" w:type="pct"/>
            <w:vMerge/>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570" w:type="pct"/>
            <w:vMerge/>
            <w:shd w:val="clear" w:color="auto" w:fill="auto"/>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687" w:type="pct"/>
            <w:shd w:val="clear" w:color="auto" w:fill="auto"/>
            <w:vAlign w:val="center"/>
          </w:tcPr>
          <w:p w:rsidR="004D2748" w:rsidRPr="00BA599A" w:rsidRDefault="004D2748" w:rsidP="004D2748">
            <w:pPr>
              <w:suppressAutoHyphens/>
              <w:jc w:val="center"/>
              <w:outlineLvl w:val="2"/>
              <w:rPr>
                <w:rFonts w:ascii="Times New Roman" w:hAnsi="Times New Roman" w:cs="Times New Roman"/>
                <w:i/>
                <w:lang w:val="da-DK"/>
              </w:rPr>
            </w:pPr>
            <w:r w:rsidRPr="00BA599A">
              <w:rPr>
                <w:rFonts w:ascii="Times New Roman" w:hAnsi="Times New Roman" w:cs="Times New Roman"/>
                <w:i/>
                <w:lang w:val="da-DK"/>
              </w:rPr>
              <w:t>Hai mặt phẳng song song</w:t>
            </w:r>
          </w:p>
        </w:tc>
        <w:tc>
          <w:tcPr>
            <w:tcW w:w="1624" w:type="pct"/>
            <w:shd w:val="clear" w:color="auto" w:fill="auto"/>
          </w:tcPr>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vi-VN"/>
              </w:rPr>
              <w:t>Nhận biết</w:t>
            </w:r>
            <w:r w:rsidRPr="00BA599A">
              <w:rPr>
                <w:rFonts w:ascii="Times New Roman" w:eastAsia="MS Mincho" w:hAnsi="Times New Roman" w:cs="Times New Roman"/>
                <w:b/>
                <w:i/>
                <w:spacing w:val="-8"/>
                <w:lang w:val="da-DK"/>
              </w:rPr>
              <w:t xml:space="preserve">: </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xml:space="preserve">– Nhận biết được hai mặt phẳng song song trong không gian. </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da-DK"/>
              </w:rPr>
              <w:t xml:space="preserve">Thông hiểu: </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Giải thích được điều kiện để hai mặt phẳng song song.</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Giải thích được tính chất cơ bản về hai mặt phẳng song song.</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xml:space="preserve">– Giải thích được </w:t>
            </w:r>
            <w:r w:rsidRPr="00BA599A">
              <w:rPr>
                <w:rFonts w:ascii="Times New Roman" w:eastAsia="MS Mincho" w:hAnsi="Times New Roman" w:cs="Times New Roman"/>
                <w:iCs/>
                <w:lang w:val="da-DK"/>
              </w:rPr>
              <w:t xml:space="preserve">định lí </w:t>
            </w:r>
            <w:r w:rsidRPr="00BA599A">
              <w:rPr>
                <w:rFonts w:ascii="Times New Roman" w:eastAsia="MS Mincho" w:hAnsi="Times New Roman" w:cs="Times New Roman"/>
                <w:lang w:val="vi-VN"/>
              </w:rPr>
              <w:t>Thalès</w:t>
            </w:r>
            <w:r w:rsidRPr="00BA599A">
              <w:rPr>
                <w:rFonts w:ascii="Times New Roman" w:eastAsia="MS Mincho" w:hAnsi="Times New Roman" w:cs="Times New Roman"/>
                <w:iCs/>
                <w:lang w:val="da-DK"/>
              </w:rPr>
              <w:t xml:space="preserve"> trong không gian.</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Giải thích được tính chất cơ bản của lăng trụ và hình hộp.</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da-DK"/>
              </w:rPr>
              <w:t>Vận dụng cao:</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b/>
                <w:i/>
                <w:spacing w:val="-8"/>
                <w:lang w:val="vi-VN"/>
              </w:rPr>
            </w:pPr>
            <w:r w:rsidRPr="00BA599A">
              <w:rPr>
                <w:rFonts w:ascii="Times New Roman" w:eastAsia="MS Mincho" w:hAnsi="Times New Roman" w:cs="Times New Roman"/>
                <w:lang w:val="da-DK"/>
              </w:rPr>
              <w:lastRenderedPageBreak/>
              <w:t>– Vận dụng được kiến thức về quan hệ song song để mô tả một số hình ảnh trong thực tiễn.</w:t>
            </w:r>
          </w:p>
        </w:tc>
        <w:tc>
          <w:tcPr>
            <w:tcW w:w="487"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lastRenderedPageBreak/>
              <w:t>02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19,20)</w:t>
            </w:r>
          </w:p>
        </w:tc>
        <w:tc>
          <w:tcPr>
            <w:tcW w:w="486"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01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21)</w:t>
            </w:r>
          </w:p>
        </w:tc>
        <w:tc>
          <w:tcPr>
            <w:tcW w:w="415" w:type="pct"/>
            <w:vAlign w:val="center"/>
          </w:tcPr>
          <w:p w:rsidR="004D2748" w:rsidRPr="00BA599A" w:rsidRDefault="004D2748" w:rsidP="00F06329">
            <w:pPr>
              <w:jc w:val="center"/>
              <w:rPr>
                <w:rFonts w:ascii="Times New Roman" w:hAnsi="Times New Roman" w:cs="Times New Roman"/>
                <w:bCs/>
                <w:iCs/>
                <w:spacing w:val="-8"/>
              </w:rPr>
            </w:pPr>
          </w:p>
        </w:tc>
        <w:tc>
          <w:tcPr>
            <w:tcW w:w="475" w:type="pct"/>
            <w:vAlign w:val="center"/>
          </w:tcPr>
          <w:p w:rsidR="004D2748" w:rsidRPr="00BA599A" w:rsidRDefault="004D2748" w:rsidP="00F06329">
            <w:pPr>
              <w:jc w:val="center"/>
              <w:rPr>
                <w:rFonts w:ascii="Times New Roman" w:hAnsi="Times New Roman" w:cs="Times New Roman"/>
                <w:bCs/>
                <w:iCs/>
                <w:spacing w:val="-8"/>
              </w:rPr>
            </w:pPr>
          </w:p>
        </w:tc>
      </w:tr>
      <w:tr w:rsidR="004D2748" w:rsidRPr="00BA599A" w:rsidTr="004D2748">
        <w:trPr>
          <w:jc w:val="center"/>
        </w:trPr>
        <w:tc>
          <w:tcPr>
            <w:tcW w:w="256" w:type="pct"/>
            <w:vMerge/>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570" w:type="pct"/>
            <w:vMerge/>
            <w:shd w:val="clear" w:color="auto" w:fill="auto"/>
            <w:vAlign w:val="center"/>
          </w:tcPr>
          <w:p w:rsidR="004D2748" w:rsidRPr="00BA599A" w:rsidRDefault="004D2748" w:rsidP="004D2748">
            <w:pPr>
              <w:suppressAutoHyphens/>
              <w:jc w:val="center"/>
              <w:outlineLvl w:val="2"/>
              <w:rPr>
                <w:rFonts w:ascii="Times New Roman" w:hAnsi="Times New Roman" w:cs="Times New Roman"/>
                <w:b/>
                <w:lang w:val="da-DK"/>
              </w:rPr>
            </w:pPr>
          </w:p>
        </w:tc>
        <w:tc>
          <w:tcPr>
            <w:tcW w:w="687" w:type="pct"/>
            <w:shd w:val="clear" w:color="auto" w:fill="auto"/>
            <w:vAlign w:val="center"/>
          </w:tcPr>
          <w:p w:rsidR="004D2748" w:rsidRPr="00BA599A" w:rsidRDefault="004D2748" w:rsidP="004D2748">
            <w:pPr>
              <w:suppressAutoHyphens/>
              <w:jc w:val="center"/>
              <w:outlineLvl w:val="2"/>
              <w:rPr>
                <w:rFonts w:ascii="Times New Roman" w:hAnsi="Times New Roman" w:cs="Times New Roman"/>
                <w:i/>
                <w:lang w:val="da-DK"/>
              </w:rPr>
            </w:pPr>
            <w:r w:rsidRPr="00BA599A">
              <w:rPr>
                <w:rFonts w:ascii="Times New Roman" w:hAnsi="Times New Roman" w:cs="Times New Roman"/>
                <w:i/>
                <w:lang w:val="da-DK"/>
              </w:rPr>
              <w:t>Phép chiếu song song</w:t>
            </w:r>
          </w:p>
        </w:tc>
        <w:tc>
          <w:tcPr>
            <w:tcW w:w="1624" w:type="pct"/>
            <w:shd w:val="clear" w:color="auto" w:fill="auto"/>
          </w:tcPr>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vi-VN"/>
              </w:rPr>
              <w:t>Nhận biết</w:t>
            </w:r>
            <w:r w:rsidRPr="00BA599A">
              <w:rPr>
                <w:rFonts w:ascii="Times New Roman" w:eastAsia="MS Mincho" w:hAnsi="Times New Roman" w:cs="Times New Roman"/>
                <w:b/>
                <w:i/>
                <w:spacing w:val="-8"/>
                <w:lang w:val="da-DK"/>
              </w:rPr>
              <w:t xml:space="preserve">: </w:t>
            </w:r>
          </w:p>
          <w:p w:rsidR="004D2748"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Nhận biết được khái niệm và các tính chất cơ bản về phép chiếu song song.</w:t>
            </w:r>
          </w:p>
          <w:p w:rsidR="004D2748" w:rsidRPr="00CD5D0B" w:rsidRDefault="004D2748" w:rsidP="00F06329">
            <w:pPr>
              <w:widowControl w:val="0"/>
              <w:suppressAutoHyphens/>
              <w:spacing w:before="60" w:after="60" w:line="276" w:lineRule="auto"/>
              <w:jc w:val="both"/>
              <w:rPr>
                <w:rFonts w:ascii="Times New Roman" w:eastAsia="MS Mincho" w:hAnsi="Times New Roman" w:cs="Times New Roman"/>
                <w:b/>
                <w:i/>
                <w:lang w:val="da-DK"/>
              </w:rPr>
            </w:pPr>
            <w:r>
              <w:rPr>
                <w:rFonts w:ascii="Times New Roman" w:eastAsia="MS Mincho" w:hAnsi="Times New Roman" w:cs="Times New Roman"/>
                <w:b/>
                <w:i/>
                <w:lang w:val="da-DK"/>
              </w:rPr>
              <w:t>Thông hiểu</w:t>
            </w:r>
          </w:p>
          <w:p w:rsidR="004D2748" w:rsidRDefault="004D2748" w:rsidP="00F06329">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Xác định được ảnh của một điểm, một đoạn thẳng, một tam giác, một đường tròn qua một phép chiếu song song cho trước</w:t>
            </w:r>
          </w:p>
          <w:p w:rsidR="004D2748" w:rsidRPr="00CD5D0B" w:rsidRDefault="004D2748" w:rsidP="00F06329">
            <w:pPr>
              <w:widowControl w:val="0"/>
              <w:suppressAutoHyphens/>
              <w:spacing w:before="60" w:after="60" w:line="276" w:lineRule="auto"/>
              <w:jc w:val="both"/>
              <w:rPr>
                <w:rFonts w:ascii="Times New Roman" w:eastAsia="MS Mincho" w:hAnsi="Times New Roman" w:cs="Times New Roman"/>
                <w:b/>
                <w:i/>
                <w:lang w:val="da-DK"/>
              </w:rPr>
            </w:pPr>
            <w:r w:rsidRPr="00CD5D0B">
              <w:rPr>
                <w:rFonts w:ascii="Times New Roman" w:eastAsia="MS Mincho" w:hAnsi="Times New Roman" w:cs="Times New Roman"/>
                <w:b/>
                <w:i/>
                <w:lang w:val="da-DK"/>
              </w:rPr>
              <w:t>Vận dụng</w:t>
            </w:r>
          </w:p>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Vẽ được hình biểu diễn của một số hình khối đơn giản</w:t>
            </w:r>
          </w:p>
        </w:tc>
        <w:tc>
          <w:tcPr>
            <w:tcW w:w="487"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02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22,23)</w:t>
            </w:r>
          </w:p>
        </w:tc>
        <w:tc>
          <w:tcPr>
            <w:tcW w:w="486" w:type="pct"/>
            <w:vAlign w:val="center"/>
          </w:tcPr>
          <w:p w:rsidR="004D2748" w:rsidRPr="0084355B" w:rsidRDefault="004D2748" w:rsidP="0084355B">
            <w:pPr>
              <w:jc w:val="center"/>
              <w:rPr>
                <w:rFonts w:ascii="Times New Roman" w:hAnsi="Times New Roman" w:cs="Times New Roman"/>
                <w:bCs/>
                <w:iCs/>
                <w:spacing w:val="-8"/>
              </w:rPr>
            </w:pPr>
            <w:r w:rsidRPr="0084355B">
              <w:rPr>
                <w:rFonts w:ascii="Times New Roman" w:hAnsi="Times New Roman" w:cs="Times New Roman"/>
                <w:bCs/>
                <w:iCs/>
                <w:spacing w:val="-8"/>
              </w:rPr>
              <w:t>02 câu TN</w:t>
            </w:r>
          </w:p>
          <w:p w:rsidR="004D2748" w:rsidRPr="00BA599A" w:rsidRDefault="004D2748" w:rsidP="0084355B">
            <w:pPr>
              <w:jc w:val="center"/>
              <w:rPr>
                <w:rFonts w:ascii="Times New Roman" w:hAnsi="Times New Roman" w:cs="Times New Roman"/>
                <w:bCs/>
                <w:iCs/>
                <w:spacing w:val="-8"/>
              </w:rPr>
            </w:pPr>
            <w:r w:rsidRPr="0084355B">
              <w:rPr>
                <w:rFonts w:ascii="Times New Roman" w:hAnsi="Times New Roman" w:cs="Times New Roman"/>
                <w:bCs/>
                <w:iCs/>
                <w:spacing w:val="-8"/>
              </w:rPr>
              <w:t>(Câu 2</w:t>
            </w:r>
            <w:r>
              <w:rPr>
                <w:rFonts w:ascii="Times New Roman" w:hAnsi="Times New Roman" w:cs="Times New Roman"/>
                <w:bCs/>
                <w:iCs/>
                <w:spacing w:val="-8"/>
              </w:rPr>
              <w:t>4,25</w:t>
            </w:r>
            <w:r w:rsidRPr="0084355B">
              <w:rPr>
                <w:rFonts w:ascii="Times New Roman" w:hAnsi="Times New Roman" w:cs="Times New Roman"/>
                <w:bCs/>
                <w:iCs/>
                <w:spacing w:val="-8"/>
              </w:rPr>
              <w:t>)</w:t>
            </w:r>
          </w:p>
        </w:tc>
        <w:tc>
          <w:tcPr>
            <w:tcW w:w="415" w:type="pct"/>
            <w:vAlign w:val="center"/>
          </w:tcPr>
          <w:p w:rsidR="004D2748" w:rsidRPr="00BA599A" w:rsidRDefault="004D2748" w:rsidP="00F06329">
            <w:pPr>
              <w:jc w:val="center"/>
              <w:rPr>
                <w:rFonts w:ascii="Times New Roman" w:hAnsi="Times New Roman" w:cs="Times New Roman"/>
                <w:bCs/>
                <w:iCs/>
                <w:spacing w:val="-8"/>
              </w:rPr>
            </w:pPr>
          </w:p>
        </w:tc>
        <w:tc>
          <w:tcPr>
            <w:tcW w:w="475" w:type="pct"/>
            <w:vAlign w:val="center"/>
          </w:tcPr>
          <w:p w:rsidR="004D2748" w:rsidRPr="00BA599A" w:rsidRDefault="004D2748" w:rsidP="00F06329">
            <w:pPr>
              <w:jc w:val="center"/>
              <w:rPr>
                <w:rFonts w:ascii="Times New Roman" w:hAnsi="Times New Roman" w:cs="Times New Roman"/>
                <w:bCs/>
                <w:iCs/>
                <w:spacing w:val="-8"/>
                <w:lang w:val="vi-VN"/>
              </w:rPr>
            </w:pPr>
          </w:p>
        </w:tc>
      </w:tr>
      <w:tr w:rsidR="004D2748" w:rsidRPr="00BA599A" w:rsidTr="004D2748">
        <w:trPr>
          <w:trHeight w:val="1037"/>
          <w:jc w:val="center"/>
        </w:trPr>
        <w:tc>
          <w:tcPr>
            <w:tcW w:w="256" w:type="pct"/>
            <w:vMerge w:val="restart"/>
            <w:vAlign w:val="center"/>
          </w:tcPr>
          <w:p w:rsidR="004D2748" w:rsidRPr="00BA599A" w:rsidRDefault="004D2748" w:rsidP="004D2748">
            <w:pPr>
              <w:suppressAutoHyphens/>
              <w:jc w:val="center"/>
              <w:rPr>
                <w:rFonts w:ascii="Times New Roman" w:hAnsi="Times New Roman" w:cs="Times New Roman"/>
                <w:lang w:val="da-DK"/>
              </w:rPr>
            </w:pPr>
            <w:r>
              <w:rPr>
                <w:rFonts w:ascii="Times New Roman" w:hAnsi="Times New Roman" w:cs="Times New Roman"/>
                <w:lang w:val="da-DK"/>
              </w:rPr>
              <w:t>5</w:t>
            </w:r>
          </w:p>
        </w:tc>
        <w:tc>
          <w:tcPr>
            <w:tcW w:w="570" w:type="pct"/>
            <w:vMerge w:val="restart"/>
            <w:shd w:val="clear" w:color="auto" w:fill="auto"/>
            <w:vAlign w:val="center"/>
          </w:tcPr>
          <w:p w:rsidR="004D2748" w:rsidRPr="00BA599A" w:rsidRDefault="004D2748" w:rsidP="004D2748">
            <w:pPr>
              <w:suppressAutoHyphens/>
              <w:jc w:val="center"/>
              <w:rPr>
                <w:rFonts w:ascii="Times New Roman" w:hAnsi="Times New Roman" w:cs="Times New Roman"/>
                <w:noProof/>
                <w:lang w:val="da-DK"/>
              </w:rPr>
            </w:pPr>
            <w:r w:rsidRPr="00BA599A">
              <w:rPr>
                <w:rFonts w:ascii="Times New Roman" w:hAnsi="Times New Roman" w:cs="Times New Roman"/>
                <w:noProof/>
                <w:lang w:val="da-DK"/>
              </w:rPr>
              <w:t>Giới hạn hàm số liên tục</w:t>
            </w:r>
          </w:p>
        </w:tc>
        <w:tc>
          <w:tcPr>
            <w:tcW w:w="687" w:type="pct"/>
            <w:shd w:val="clear" w:color="auto" w:fill="auto"/>
            <w:vAlign w:val="center"/>
          </w:tcPr>
          <w:p w:rsidR="004D2748" w:rsidRPr="00BA599A" w:rsidRDefault="004D2748" w:rsidP="004D2748">
            <w:pPr>
              <w:suppressAutoHyphens/>
              <w:jc w:val="center"/>
              <w:rPr>
                <w:rFonts w:ascii="Times New Roman" w:hAnsi="Times New Roman" w:cs="Times New Roman"/>
                <w:i/>
                <w:iCs/>
                <w:lang w:val="da-DK"/>
              </w:rPr>
            </w:pPr>
            <w:r w:rsidRPr="00BA599A">
              <w:rPr>
                <w:rFonts w:ascii="Times New Roman" w:hAnsi="Times New Roman" w:cs="Times New Roman"/>
                <w:i/>
                <w:iCs/>
                <w:lang w:val="da-DK"/>
              </w:rPr>
              <w:t>Giới hạn dãy số</w:t>
            </w:r>
          </w:p>
        </w:tc>
        <w:tc>
          <w:tcPr>
            <w:tcW w:w="1624" w:type="pct"/>
            <w:shd w:val="clear" w:color="auto" w:fill="auto"/>
            <w:vAlign w:val="center"/>
          </w:tcPr>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vi-VN"/>
              </w:rPr>
              <w:t>Nhận biết</w:t>
            </w:r>
            <w:r w:rsidRPr="00BA599A">
              <w:rPr>
                <w:rFonts w:ascii="Times New Roman" w:eastAsia="MS Mincho" w:hAnsi="Times New Roman" w:cs="Times New Roman"/>
                <w:b/>
                <w:i/>
                <w:spacing w:val="-8"/>
                <w:lang w:val="da-DK"/>
              </w:rPr>
              <w:t xml:space="preserve">: </w:t>
            </w:r>
          </w:p>
          <w:p w:rsidR="004D2748" w:rsidRDefault="004D2748" w:rsidP="00F54DCF">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Nhận biết được khái niệm giới hạn của dãy số.</w:t>
            </w:r>
          </w:p>
          <w:p w:rsidR="004D2748" w:rsidRDefault="004D2748" w:rsidP="00F54DCF">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Nhận biết được giới hạn vô cực của dãy số.</w:t>
            </w:r>
          </w:p>
          <w:p w:rsidR="004D2748" w:rsidRPr="00F54DCF" w:rsidRDefault="004D2748" w:rsidP="00F54DCF">
            <w:pPr>
              <w:widowControl w:val="0"/>
              <w:suppressAutoHyphens/>
              <w:spacing w:before="60" w:after="60" w:line="276" w:lineRule="auto"/>
              <w:jc w:val="both"/>
              <w:rPr>
                <w:rFonts w:ascii="Times New Roman" w:eastAsia="MS Mincho" w:hAnsi="Times New Roman" w:cs="Times New Roman"/>
                <w:b/>
                <w:i/>
                <w:lang w:val="da-DK"/>
              </w:rPr>
            </w:pPr>
            <w:r w:rsidRPr="00F54DCF">
              <w:rPr>
                <w:rFonts w:ascii="Times New Roman" w:eastAsia="MS Mincho" w:hAnsi="Times New Roman" w:cs="Times New Roman"/>
                <w:b/>
                <w:i/>
                <w:lang w:val="da-DK"/>
              </w:rPr>
              <w:t>Thông hiểu:</w:t>
            </w:r>
          </w:p>
          <w:p w:rsidR="004D2748" w:rsidRDefault="004D2748" w:rsidP="00F54DCF">
            <w:pPr>
              <w:widowControl w:val="0"/>
              <w:suppressAutoHyphens/>
              <w:spacing w:before="60" w:after="60" w:line="276" w:lineRule="auto"/>
              <w:jc w:val="both"/>
              <w:rPr>
                <w:rFonts w:ascii="Times New Roman" w:eastAsia="MS Mincho" w:hAnsi="Times New Roman" w:cs="Times New Roman"/>
                <w:lang w:val="da-DK"/>
              </w:rPr>
            </w:pPr>
            <w:r w:rsidRPr="00F54DCF">
              <w:rPr>
                <w:rFonts w:ascii="Times New Roman" w:eastAsia="MS Mincho" w:hAnsi="Times New Roman" w:cs="Times New Roman"/>
                <w:lang w:val="da-DK"/>
              </w:rPr>
              <w:t>-</w:t>
            </w:r>
            <w:r>
              <w:rPr>
                <w:rFonts w:ascii="Times New Roman" w:eastAsia="MS Mincho" w:hAnsi="Times New Roman" w:cs="Times New Roman"/>
                <w:lang w:val="da-DK"/>
              </w:rPr>
              <w:t xml:space="preserve"> Tìm giới hạn của một số dãy số cơ bản như: </w: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sidRPr="008B2B71">
              <w:rPr>
                <w:rFonts w:ascii="Times New Roman" w:eastAsia="MS Mincho" w:hAnsi="Times New Roman" w:cs="Times New Roman"/>
                <w:position w:val="-26"/>
                <w:lang w:val="da-DK"/>
              </w:rPr>
              <w:object w:dxaOrig="19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9pt;height:34.5pt" o:ole="">
                  <v:imagedata r:id="rId5" o:title=""/>
                </v:shape>
                <o:OLEObject Type="Embed" ProgID="Equation.DSMT4" ShapeID="_x0000_i1043" DrawAspect="Content" ObjectID="_1765131335" r:id="rId6"/>
              </w:object>
            </w:r>
            <w:r>
              <w:rPr>
                <w:rFonts w:ascii="Times New Roman" w:eastAsia="MS Mincho" w:hAnsi="Times New Roman" w:cs="Times New Roman"/>
                <w:lang w:val="da-DK"/>
              </w:rPr>
              <w:t xml:space="preserve">; </w:t>
            </w:r>
            <w:r w:rsidRPr="008B2B71">
              <w:rPr>
                <w:rFonts w:ascii="Times New Roman" w:eastAsia="MS Mincho" w:hAnsi="Times New Roman" w:cs="Times New Roman"/>
                <w:position w:val="-20"/>
                <w:lang w:val="da-DK"/>
              </w:rPr>
              <w:object w:dxaOrig="1160" w:dyaOrig="440">
                <v:shape id="_x0000_i1044" type="#_x0000_t75" style="width:58.5pt;height:21pt" o:ole="">
                  <v:imagedata r:id="rId7" o:title=""/>
                </v:shape>
                <o:OLEObject Type="Embed" ProgID="Equation.DSMT4" ShapeID="_x0000_i1044" DrawAspect="Content" ObjectID="_1765131336" r:id="rId8"/>
              </w:objec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sidRPr="008B2B71">
              <w:rPr>
                <w:rFonts w:ascii="Times New Roman" w:eastAsia="MS Mincho" w:hAnsi="Times New Roman" w:cs="Times New Roman"/>
                <w:position w:val="-20"/>
                <w:lang w:val="da-DK"/>
              </w:rPr>
              <w:object w:dxaOrig="2000" w:dyaOrig="480">
                <v:shape id="_x0000_i1045" type="#_x0000_t75" style="width:100.5pt;height:23.25pt" o:ole="">
                  <v:imagedata r:id="rId9" o:title=""/>
                </v:shape>
                <o:OLEObject Type="Embed" ProgID="Equation.DSMT4" ShapeID="_x0000_i1045" DrawAspect="Content" ObjectID="_1765131337" r:id="rId10"/>
              </w:objec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sidRPr="008B2B71">
              <w:rPr>
                <w:rFonts w:ascii="Times New Roman" w:eastAsia="MS Mincho" w:hAnsi="Times New Roman" w:cs="Times New Roman"/>
                <w:b/>
                <w:i/>
                <w:lang w:val="da-DK"/>
              </w:rPr>
              <w:t>Vận dụng</w:t>
            </w:r>
            <w:r>
              <w:rPr>
                <w:rFonts w:ascii="Times New Roman" w:eastAsia="MS Mincho" w:hAnsi="Times New Roman" w:cs="Times New Roman"/>
                <w:lang w:val="da-DK"/>
              </w:rPr>
              <w:t>:</w: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Vận dụng các phép toán giới hạn dãy số để tìm giới hạn của một số dãy đơn giản</w:t>
            </w:r>
          </w:p>
          <w:p w:rsidR="004D2748" w:rsidRPr="008B2B71" w:rsidRDefault="004D2748" w:rsidP="008B2B71">
            <w:pPr>
              <w:widowControl w:val="0"/>
              <w:suppressAutoHyphens/>
              <w:spacing w:before="60" w:after="60" w:line="276" w:lineRule="auto"/>
              <w:jc w:val="both"/>
              <w:rPr>
                <w:rFonts w:ascii="Times New Roman" w:eastAsia="MS Mincho" w:hAnsi="Times New Roman" w:cs="Times New Roman"/>
                <w:b/>
                <w:i/>
                <w:lang w:val="da-DK"/>
              </w:rPr>
            </w:pPr>
            <w:r w:rsidRPr="008B2B71">
              <w:rPr>
                <w:rFonts w:ascii="Times New Roman" w:eastAsia="MS Mincho" w:hAnsi="Times New Roman" w:cs="Times New Roman"/>
                <w:b/>
                <w:i/>
                <w:lang w:val="da-DK"/>
              </w:rPr>
              <w:t>Vận dụng cao:</w:t>
            </w:r>
          </w:p>
          <w:p w:rsidR="004D2748" w:rsidRPr="00F54DCF" w:rsidRDefault="004D2748" w:rsidP="008B2B71">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Tính được tổng của một cấp số nhân lùi vô hạn và vận dụng được kết quả đó để giải quyết một số tình huống thực tiễn giả định hoặc liên quan đến thực tiễn</w:t>
            </w:r>
          </w:p>
        </w:tc>
        <w:tc>
          <w:tcPr>
            <w:tcW w:w="487"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03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26,27,28)</w:t>
            </w:r>
          </w:p>
        </w:tc>
        <w:tc>
          <w:tcPr>
            <w:tcW w:w="486"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02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29,30)</w:t>
            </w:r>
          </w:p>
        </w:tc>
        <w:tc>
          <w:tcPr>
            <w:tcW w:w="415" w:type="pct"/>
            <w:vAlign w:val="center"/>
          </w:tcPr>
          <w:p w:rsidR="004D2748" w:rsidRPr="00BA599A" w:rsidRDefault="004D2748" w:rsidP="00F06329">
            <w:pPr>
              <w:jc w:val="center"/>
              <w:rPr>
                <w:rFonts w:ascii="Times New Roman" w:hAnsi="Times New Roman" w:cs="Times New Roman"/>
                <w:bCs/>
                <w:iCs/>
                <w:spacing w:val="-8"/>
                <w:lang w:val="vi-VN"/>
              </w:rPr>
            </w:pPr>
          </w:p>
        </w:tc>
        <w:tc>
          <w:tcPr>
            <w:tcW w:w="475" w:type="pct"/>
            <w:vAlign w:val="center"/>
          </w:tcPr>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Bài 3 - TL</w:t>
            </w:r>
          </w:p>
        </w:tc>
      </w:tr>
      <w:tr w:rsidR="004D2748" w:rsidRPr="00BA599A" w:rsidTr="004D2748">
        <w:trPr>
          <w:jc w:val="center"/>
        </w:trPr>
        <w:tc>
          <w:tcPr>
            <w:tcW w:w="256" w:type="pct"/>
            <w:vMerge/>
            <w:vAlign w:val="center"/>
          </w:tcPr>
          <w:p w:rsidR="004D2748" w:rsidRPr="00BA599A" w:rsidRDefault="004D2748" w:rsidP="004D2748">
            <w:pPr>
              <w:suppressAutoHyphens/>
              <w:jc w:val="center"/>
              <w:rPr>
                <w:rFonts w:ascii="Times New Roman" w:hAnsi="Times New Roman" w:cs="Times New Roman"/>
                <w:lang w:val="da-DK"/>
              </w:rPr>
            </w:pPr>
          </w:p>
        </w:tc>
        <w:tc>
          <w:tcPr>
            <w:tcW w:w="570" w:type="pct"/>
            <w:vMerge/>
            <w:shd w:val="clear" w:color="auto" w:fill="auto"/>
            <w:vAlign w:val="center"/>
          </w:tcPr>
          <w:p w:rsidR="004D2748" w:rsidRPr="00BA599A" w:rsidRDefault="004D2748" w:rsidP="004D2748">
            <w:pPr>
              <w:suppressAutoHyphens/>
              <w:jc w:val="center"/>
              <w:rPr>
                <w:rFonts w:ascii="Times New Roman" w:hAnsi="Times New Roman" w:cs="Times New Roman"/>
                <w:noProof/>
                <w:lang w:val="da-DK"/>
              </w:rPr>
            </w:pPr>
          </w:p>
        </w:tc>
        <w:tc>
          <w:tcPr>
            <w:tcW w:w="687" w:type="pct"/>
            <w:shd w:val="clear" w:color="auto" w:fill="auto"/>
            <w:vAlign w:val="center"/>
          </w:tcPr>
          <w:p w:rsidR="004D2748" w:rsidRPr="00BA599A" w:rsidRDefault="004D2748" w:rsidP="004D2748">
            <w:pPr>
              <w:suppressAutoHyphens/>
              <w:jc w:val="center"/>
              <w:rPr>
                <w:rFonts w:ascii="Times New Roman" w:hAnsi="Times New Roman" w:cs="Times New Roman"/>
                <w:i/>
                <w:iCs/>
                <w:lang w:val="da-DK"/>
              </w:rPr>
            </w:pPr>
            <w:r w:rsidRPr="00BA599A">
              <w:rPr>
                <w:rFonts w:ascii="Times New Roman" w:hAnsi="Times New Roman" w:cs="Times New Roman"/>
              </w:rPr>
              <w:t>Giới hạn hàm số</w:t>
            </w:r>
          </w:p>
        </w:tc>
        <w:tc>
          <w:tcPr>
            <w:tcW w:w="1624" w:type="pct"/>
            <w:shd w:val="clear" w:color="auto" w:fill="auto"/>
            <w:vAlign w:val="center"/>
          </w:tcPr>
          <w:p w:rsidR="004D2748" w:rsidRPr="00BA599A" w:rsidRDefault="004D2748" w:rsidP="00F06329">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b/>
                <w:i/>
                <w:spacing w:val="-8"/>
                <w:lang w:val="vi-VN"/>
              </w:rPr>
              <w:t>Nhận biết</w:t>
            </w:r>
            <w:r w:rsidRPr="00BA599A">
              <w:rPr>
                <w:rFonts w:ascii="Times New Roman" w:eastAsia="MS Mincho" w:hAnsi="Times New Roman" w:cs="Times New Roman"/>
                <w:b/>
                <w:i/>
                <w:spacing w:val="-8"/>
                <w:lang w:val="da-DK"/>
              </w:rPr>
              <w:t xml:space="preserve">: </w:t>
            </w:r>
          </w:p>
          <w:p w:rsidR="004D2748" w:rsidRDefault="004D2748" w:rsidP="00F54DCF">
            <w:pPr>
              <w:widowControl w:val="0"/>
              <w:suppressAutoHyphens/>
              <w:spacing w:before="60" w:after="60" w:line="276" w:lineRule="auto"/>
              <w:jc w:val="both"/>
              <w:rPr>
                <w:rFonts w:ascii="Times New Roman" w:eastAsia="MS Mincho" w:hAnsi="Times New Roman" w:cs="Times New Roman"/>
                <w:lang w:val="da-DK"/>
              </w:rPr>
            </w:pPr>
            <w:r w:rsidRPr="00BA599A">
              <w:rPr>
                <w:rFonts w:ascii="Times New Roman" w:eastAsia="MS Mincho" w:hAnsi="Times New Roman" w:cs="Times New Roman"/>
                <w:lang w:val="da-DK"/>
              </w:rPr>
              <w:t xml:space="preserve">– Nhận biết được khái niệm giới hạn của </w:t>
            </w:r>
            <w:r>
              <w:rPr>
                <w:rFonts w:ascii="Times New Roman" w:eastAsia="MS Mincho" w:hAnsi="Times New Roman" w:cs="Times New Roman"/>
                <w:lang w:val="da-DK"/>
              </w:rPr>
              <w:t>hàm</w:t>
            </w:r>
            <w:r w:rsidRPr="00BA599A">
              <w:rPr>
                <w:rFonts w:ascii="Times New Roman" w:eastAsia="MS Mincho" w:hAnsi="Times New Roman" w:cs="Times New Roman"/>
                <w:lang w:val="da-DK"/>
              </w:rPr>
              <w:t xml:space="preserve"> số</w:t>
            </w:r>
            <w:r>
              <w:rPr>
                <w:rFonts w:ascii="Times New Roman" w:eastAsia="MS Mincho" w:hAnsi="Times New Roman" w:cs="Times New Roman"/>
                <w:lang w:val="da-DK"/>
              </w:rPr>
              <w:t>, giới hạn hữu hạn một phía của hàm số tại một điểm</w:t>
            </w:r>
          </w:p>
          <w:p w:rsidR="004D2748" w:rsidRDefault="004D2748" w:rsidP="00F54DCF">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Nhận biết được khái niệm giới hạn hữu hạn của hàm số tại vô cực</w:t>
            </w:r>
          </w:p>
          <w:p w:rsidR="004D2748" w:rsidRDefault="004D2748" w:rsidP="00F54DCF">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Nhận biết được khái niệm giới hạn vô cực (một phía) của hàm số tại một điểm</w:t>
            </w:r>
          </w:p>
          <w:p w:rsidR="004D2748" w:rsidRPr="00F54DCF" w:rsidRDefault="004D2748" w:rsidP="00F54DCF">
            <w:pPr>
              <w:widowControl w:val="0"/>
              <w:suppressAutoHyphens/>
              <w:spacing w:before="60" w:after="60" w:line="276" w:lineRule="auto"/>
              <w:jc w:val="both"/>
              <w:rPr>
                <w:rFonts w:ascii="Times New Roman" w:eastAsia="MS Mincho" w:hAnsi="Times New Roman" w:cs="Times New Roman"/>
                <w:b/>
                <w:i/>
                <w:lang w:val="da-DK"/>
              </w:rPr>
            </w:pPr>
            <w:r w:rsidRPr="00F54DCF">
              <w:rPr>
                <w:rFonts w:ascii="Times New Roman" w:eastAsia="MS Mincho" w:hAnsi="Times New Roman" w:cs="Times New Roman"/>
                <w:b/>
                <w:i/>
                <w:lang w:val="da-DK"/>
              </w:rPr>
              <w:t>Thông hiểu:</w: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sidRPr="00F54DCF">
              <w:rPr>
                <w:rFonts w:ascii="Times New Roman" w:eastAsia="MS Mincho" w:hAnsi="Times New Roman" w:cs="Times New Roman"/>
                <w:lang w:val="da-DK"/>
              </w:rPr>
              <w:t xml:space="preserve">- </w:t>
            </w:r>
            <w:r>
              <w:rPr>
                <w:rFonts w:ascii="Times New Roman" w:eastAsia="MS Mincho" w:hAnsi="Times New Roman" w:cs="Times New Roman"/>
                <w:lang w:val="da-DK"/>
              </w:rPr>
              <w:t xml:space="preserve">Mô tả được một số giới hạn hữu hạn của hàm số tại vô cực cơ bản như: </w:t>
            </w:r>
            <w:r w:rsidRPr="00100C6D">
              <w:rPr>
                <w:rFonts w:ascii="Times New Roman" w:eastAsia="MS Mincho" w:hAnsi="Times New Roman" w:cs="Times New Roman"/>
                <w:position w:val="-26"/>
                <w:lang w:val="da-DK"/>
              </w:rPr>
              <w:object w:dxaOrig="1280" w:dyaOrig="680">
                <v:shape id="_x0000_i1046" type="#_x0000_t75" style="width:64.5pt;height:34.5pt" o:ole="">
                  <v:imagedata r:id="rId11" o:title=""/>
                </v:shape>
                <o:OLEObject Type="Embed" ProgID="Equation.DSMT4" ShapeID="_x0000_i1046" DrawAspect="Content" ObjectID="_1765131338" r:id="rId12"/>
              </w:object>
            </w:r>
            <w:r>
              <w:rPr>
                <w:rFonts w:ascii="Times New Roman" w:eastAsia="MS Mincho" w:hAnsi="Times New Roman" w:cs="Times New Roman"/>
                <w:lang w:val="da-DK"/>
              </w:rPr>
              <w:t>với c là hằng số và k là số nguyên dương.</w: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xml:space="preserve">- Hiểu được một số giới hạn vô cực (một phía) của hàm số tại một điểm cơ bản như: </w:t>
            </w:r>
            <w:r w:rsidRPr="00100C6D">
              <w:rPr>
                <w:rFonts w:ascii="Times New Roman" w:eastAsia="MS Mincho" w:hAnsi="Times New Roman" w:cs="Times New Roman"/>
                <w:position w:val="-26"/>
                <w:lang w:val="da-DK"/>
              </w:rPr>
              <w:object w:dxaOrig="1640" w:dyaOrig="680">
                <v:shape id="_x0000_i1047" type="#_x0000_t75" style="width:81.75pt;height:34.5pt" o:ole="">
                  <v:imagedata r:id="rId13" o:title=""/>
                </v:shape>
                <o:OLEObject Type="Embed" ProgID="Equation.DSMT4" ShapeID="_x0000_i1047" DrawAspect="Content" ObjectID="_1765131339" r:id="rId14"/>
              </w:object>
            </w:r>
            <w:r>
              <w:rPr>
                <w:rFonts w:ascii="Times New Roman" w:eastAsia="MS Mincho" w:hAnsi="Times New Roman" w:cs="Times New Roman"/>
                <w:lang w:val="da-DK"/>
              </w:rPr>
              <w:t xml:space="preserve">; </w: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sidRPr="00100C6D">
              <w:rPr>
                <w:rFonts w:ascii="Times New Roman" w:eastAsia="MS Mincho" w:hAnsi="Times New Roman" w:cs="Times New Roman"/>
                <w:position w:val="-26"/>
                <w:lang w:val="da-DK"/>
              </w:rPr>
              <w:object w:dxaOrig="1640" w:dyaOrig="680">
                <v:shape id="_x0000_i1048" type="#_x0000_t75" style="width:81.75pt;height:34.5pt" o:ole="">
                  <v:imagedata r:id="rId15" o:title=""/>
                </v:shape>
                <o:OLEObject Type="Embed" ProgID="Equation.DSMT4" ShapeID="_x0000_i1048" DrawAspect="Content" ObjectID="_1765131340" r:id="rId16"/>
              </w:object>
            </w:r>
          </w:p>
          <w:p w:rsidR="004D2748" w:rsidRDefault="004D2748" w:rsidP="008B2B71">
            <w:pPr>
              <w:widowControl w:val="0"/>
              <w:suppressAutoHyphens/>
              <w:spacing w:before="60" w:after="60" w:line="276" w:lineRule="auto"/>
              <w:jc w:val="both"/>
              <w:rPr>
                <w:rFonts w:ascii="Times New Roman" w:eastAsia="MS Mincho" w:hAnsi="Times New Roman" w:cs="Times New Roman"/>
                <w:lang w:val="da-DK"/>
              </w:rPr>
            </w:pPr>
            <w:r w:rsidRPr="00100C6D">
              <w:rPr>
                <w:rFonts w:ascii="Times New Roman" w:eastAsia="MS Mincho" w:hAnsi="Times New Roman" w:cs="Times New Roman"/>
                <w:b/>
                <w:i/>
                <w:lang w:val="da-DK"/>
              </w:rPr>
              <w:t>Vận dụng</w:t>
            </w:r>
            <w:r>
              <w:rPr>
                <w:rFonts w:ascii="Times New Roman" w:eastAsia="MS Mincho" w:hAnsi="Times New Roman" w:cs="Times New Roman"/>
                <w:lang w:val="da-DK"/>
              </w:rPr>
              <w:t>:</w:t>
            </w:r>
          </w:p>
          <w:p w:rsidR="004D2748" w:rsidRDefault="004D2748" w:rsidP="00100C6D">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Tính được một số giới hạn hàm số bằng cách vận dụng các phép toán trên giới hạn hàm số.</w:t>
            </w:r>
          </w:p>
          <w:p w:rsidR="004D2748" w:rsidRDefault="004D2748" w:rsidP="00100C6D">
            <w:pPr>
              <w:widowControl w:val="0"/>
              <w:suppressAutoHyphens/>
              <w:spacing w:before="60" w:after="60" w:line="276" w:lineRule="auto"/>
              <w:jc w:val="both"/>
              <w:rPr>
                <w:rFonts w:ascii="Times New Roman" w:eastAsia="MS Mincho" w:hAnsi="Times New Roman" w:cs="Times New Roman"/>
                <w:lang w:val="da-DK"/>
              </w:rPr>
            </w:pPr>
            <w:r w:rsidRPr="00100C6D">
              <w:rPr>
                <w:rFonts w:ascii="Times New Roman" w:eastAsia="MS Mincho" w:hAnsi="Times New Roman" w:cs="Times New Roman"/>
                <w:b/>
                <w:i/>
                <w:lang w:val="da-DK"/>
              </w:rPr>
              <w:t>Vận dụng cao</w:t>
            </w:r>
            <w:r>
              <w:rPr>
                <w:rFonts w:ascii="Times New Roman" w:eastAsia="MS Mincho" w:hAnsi="Times New Roman" w:cs="Times New Roman"/>
                <w:lang w:val="da-DK"/>
              </w:rPr>
              <w:t>:</w:t>
            </w:r>
          </w:p>
          <w:p w:rsidR="004D2748" w:rsidRPr="00F54DCF" w:rsidRDefault="004D2748" w:rsidP="00100C6D">
            <w:pPr>
              <w:widowControl w:val="0"/>
              <w:suppressAutoHyphens/>
              <w:spacing w:before="60" w:after="60" w:line="276" w:lineRule="auto"/>
              <w:jc w:val="both"/>
              <w:rPr>
                <w:rFonts w:ascii="Times New Roman" w:eastAsia="MS Mincho" w:hAnsi="Times New Roman" w:cs="Times New Roman"/>
                <w:lang w:val="da-DK"/>
              </w:rPr>
            </w:pPr>
            <w:r>
              <w:rPr>
                <w:rFonts w:ascii="Times New Roman" w:eastAsia="MS Mincho" w:hAnsi="Times New Roman" w:cs="Times New Roman"/>
                <w:lang w:val="da-DK"/>
              </w:rPr>
              <w:t>- Giải quyết được một số vấn đề thực tiễn gắn với giới hạn hàm số.</w:t>
            </w:r>
          </w:p>
        </w:tc>
        <w:tc>
          <w:tcPr>
            <w:tcW w:w="487" w:type="pct"/>
            <w:vAlign w:val="center"/>
          </w:tcPr>
          <w:p w:rsidR="004D2748"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01 câu TN</w:t>
            </w:r>
          </w:p>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(Câu 31)</w:t>
            </w:r>
          </w:p>
        </w:tc>
        <w:tc>
          <w:tcPr>
            <w:tcW w:w="486" w:type="pct"/>
            <w:vAlign w:val="center"/>
          </w:tcPr>
          <w:p w:rsidR="004D2748" w:rsidRPr="0084355B" w:rsidRDefault="004D2748" w:rsidP="0084355B">
            <w:pPr>
              <w:jc w:val="center"/>
              <w:rPr>
                <w:rFonts w:ascii="Times New Roman" w:hAnsi="Times New Roman" w:cs="Times New Roman"/>
                <w:bCs/>
                <w:iCs/>
                <w:spacing w:val="-8"/>
              </w:rPr>
            </w:pPr>
            <w:r w:rsidRPr="0084355B">
              <w:rPr>
                <w:rFonts w:ascii="Times New Roman" w:hAnsi="Times New Roman" w:cs="Times New Roman"/>
                <w:bCs/>
                <w:iCs/>
                <w:spacing w:val="-8"/>
              </w:rPr>
              <w:t>0</w:t>
            </w:r>
            <w:r w:rsidR="00C86AB5">
              <w:rPr>
                <w:rFonts w:ascii="Times New Roman" w:hAnsi="Times New Roman" w:cs="Times New Roman"/>
                <w:bCs/>
                <w:iCs/>
                <w:spacing w:val="-8"/>
              </w:rPr>
              <w:t>2</w:t>
            </w:r>
            <w:r w:rsidRPr="0084355B">
              <w:rPr>
                <w:rFonts w:ascii="Times New Roman" w:hAnsi="Times New Roman" w:cs="Times New Roman"/>
                <w:bCs/>
                <w:iCs/>
                <w:spacing w:val="-8"/>
              </w:rPr>
              <w:t xml:space="preserve"> câu TN</w:t>
            </w:r>
          </w:p>
          <w:p w:rsidR="004D2748" w:rsidRPr="00BA599A" w:rsidRDefault="004D2748" w:rsidP="0084355B">
            <w:pPr>
              <w:jc w:val="center"/>
              <w:rPr>
                <w:rFonts w:ascii="Times New Roman" w:hAnsi="Times New Roman" w:cs="Times New Roman"/>
                <w:bCs/>
                <w:iCs/>
                <w:spacing w:val="-8"/>
              </w:rPr>
            </w:pPr>
            <w:r w:rsidRPr="0084355B">
              <w:rPr>
                <w:rFonts w:ascii="Times New Roman" w:hAnsi="Times New Roman" w:cs="Times New Roman"/>
                <w:bCs/>
                <w:iCs/>
                <w:spacing w:val="-8"/>
              </w:rPr>
              <w:t>(Câu 3</w:t>
            </w:r>
            <w:r>
              <w:rPr>
                <w:rFonts w:ascii="Times New Roman" w:hAnsi="Times New Roman" w:cs="Times New Roman"/>
                <w:bCs/>
                <w:iCs/>
                <w:spacing w:val="-8"/>
              </w:rPr>
              <w:t>2</w:t>
            </w:r>
            <w:r w:rsidR="00C86AB5">
              <w:rPr>
                <w:rFonts w:ascii="Times New Roman" w:hAnsi="Times New Roman" w:cs="Times New Roman"/>
                <w:bCs/>
                <w:iCs/>
                <w:spacing w:val="-8"/>
              </w:rPr>
              <w:t>,33</w:t>
            </w:r>
            <w:r w:rsidRPr="0084355B">
              <w:rPr>
                <w:rFonts w:ascii="Times New Roman" w:hAnsi="Times New Roman" w:cs="Times New Roman"/>
                <w:bCs/>
                <w:iCs/>
                <w:spacing w:val="-8"/>
              </w:rPr>
              <w:t>)</w:t>
            </w:r>
          </w:p>
        </w:tc>
        <w:tc>
          <w:tcPr>
            <w:tcW w:w="415" w:type="pct"/>
            <w:vAlign w:val="center"/>
          </w:tcPr>
          <w:p w:rsidR="004D2748" w:rsidRPr="00BA599A" w:rsidRDefault="004D2748" w:rsidP="00F06329">
            <w:pPr>
              <w:jc w:val="center"/>
              <w:rPr>
                <w:rFonts w:ascii="Times New Roman" w:hAnsi="Times New Roman" w:cs="Times New Roman"/>
                <w:bCs/>
                <w:iCs/>
                <w:spacing w:val="-8"/>
              </w:rPr>
            </w:pPr>
          </w:p>
        </w:tc>
        <w:tc>
          <w:tcPr>
            <w:tcW w:w="475" w:type="pct"/>
            <w:vAlign w:val="center"/>
          </w:tcPr>
          <w:p w:rsidR="004D2748" w:rsidRPr="00BA599A" w:rsidRDefault="004D2748" w:rsidP="00F06329">
            <w:pPr>
              <w:jc w:val="center"/>
              <w:rPr>
                <w:rFonts w:ascii="Times New Roman" w:hAnsi="Times New Roman" w:cs="Times New Roman"/>
                <w:bCs/>
                <w:iCs/>
                <w:spacing w:val="-8"/>
              </w:rPr>
            </w:pPr>
          </w:p>
        </w:tc>
      </w:tr>
      <w:tr w:rsidR="004D2748" w:rsidRPr="00BA599A" w:rsidTr="004D2748">
        <w:trPr>
          <w:jc w:val="center"/>
        </w:trPr>
        <w:tc>
          <w:tcPr>
            <w:tcW w:w="256" w:type="pct"/>
            <w:vMerge/>
            <w:vAlign w:val="center"/>
          </w:tcPr>
          <w:p w:rsidR="004D2748" w:rsidRPr="00BA599A" w:rsidRDefault="004D2748" w:rsidP="004D2748">
            <w:pPr>
              <w:suppressAutoHyphens/>
              <w:jc w:val="center"/>
              <w:rPr>
                <w:rFonts w:ascii="Times New Roman" w:hAnsi="Times New Roman" w:cs="Times New Roman"/>
                <w:lang w:val="da-DK"/>
              </w:rPr>
            </w:pPr>
          </w:p>
        </w:tc>
        <w:tc>
          <w:tcPr>
            <w:tcW w:w="570" w:type="pct"/>
            <w:shd w:val="clear" w:color="auto" w:fill="auto"/>
            <w:vAlign w:val="center"/>
          </w:tcPr>
          <w:p w:rsidR="004D2748" w:rsidRPr="00BA599A" w:rsidRDefault="004D2748" w:rsidP="004D2748">
            <w:pPr>
              <w:suppressAutoHyphens/>
              <w:jc w:val="center"/>
              <w:rPr>
                <w:rFonts w:ascii="Times New Roman" w:hAnsi="Times New Roman" w:cs="Times New Roman"/>
                <w:noProof/>
                <w:lang w:val="da-DK"/>
              </w:rPr>
            </w:pPr>
          </w:p>
        </w:tc>
        <w:tc>
          <w:tcPr>
            <w:tcW w:w="687" w:type="pct"/>
            <w:shd w:val="clear" w:color="auto" w:fill="auto"/>
            <w:vAlign w:val="center"/>
          </w:tcPr>
          <w:p w:rsidR="004D2748" w:rsidRPr="00BA599A" w:rsidRDefault="004D2748" w:rsidP="004D2748">
            <w:pPr>
              <w:suppressAutoHyphens/>
              <w:jc w:val="center"/>
              <w:rPr>
                <w:rFonts w:ascii="Times New Roman" w:hAnsi="Times New Roman" w:cs="Times New Roman"/>
              </w:rPr>
            </w:pPr>
            <w:r w:rsidRPr="00BA599A">
              <w:rPr>
                <w:rFonts w:ascii="Times New Roman" w:hAnsi="Times New Roman" w:cs="Times New Roman"/>
              </w:rPr>
              <w:t>Hàm số liên tục</w:t>
            </w:r>
          </w:p>
        </w:tc>
        <w:tc>
          <w:tcPr>
            <w:tcW w:w="1624" w:type="pct"/>
            <w:shd w:val="clear" w:color="auto" w:fill="auto"/>
            <w:vAlign w:val="center"/>
          </w:tcPr>
          <w:p w:rsidR="004D2748" w:rsidRDefault="004D2748" w:rsidP="00F06329">
            <w:pPr>
              <w:widowControl w:val="0"/>
              <w:suppressAutoHyphens/>
              <w:spacing w:before="60" w:after="60" w:line="276" w:lineRule="auto"/>
              <w:jc w:val="both"/>
              <w:rPr>
                <w:rFonts w:ascii="Times New Roman" w:eastAsia="MS Mincho" w:hAnsi="Times New Roman" w:cs="Times New Roman"/>
                <w:b/>
                <w:i/>
                <w:spacing w:val="-8"/>
              </w:rPr>
            </w:pPr>
            <w:r>
              <w:rPr>
                <w:rFonts w:ascii="Times New Roman" w:eastAsia="MS Mincho" w:hAnsi="Times New Roman" w:cs="Times New Roman"/>
                <w:b/>
                <w:i/>
                <w:spacing w:val="-8"/>
              </w:rPr>
              <w:t>Nhận biết;</w:t>
            </w:r>
          </w:p>
          <w:p w:rsidR="004D2748" w:rsidRDefault="004D2748" w:rsidP="00F06329">
            <w:pPr>
              <w:widowControl w:val="0"/>
              <w:suppressAutoHyphens/>
              <w:spacing w:before="60" w:after="60" w:line="276" w:lineRule="auto"/>
              <w:jc w:val="both"/>
              <w:rPr>
                <w:rFonts w:ascii="Times New Roman" w:eastAsia="MS Mincho" w:hAnsi="Times New Roman" w:cs="Times New Roman"/>
                <w:spacing w:val="-8"/>
              </w:rPr>
            </w:pPr>
            <w:r>
              <w:rPr>
                <w:rFonts w:ascii="Times New Roman" w:eastAsia="MS Mincho" w:hAnsi="Times New Roman" w:cs="Times New Roman"/>
                <w:b/>
                <w:i/>
                <w:spacing w:val="-8"/>
              </w:rPr>
              <w:t xml:space="preserve">- </w:t>
            </w:r>
            <w:r>
              <w:rPr>
                <w:rFonts w:ascii="Times New Roman" w:eastAsia="MS Mincho" w:hAnsi="Times New Roman" w:cs="Times New Roman"/>
                <w:spacing w:val="-8"/>
              </w:rPr>
              <w:t>Nhận dạng được hàm số liên tục tại một điểm, hoặc trên một khoảng, đoạn</w:t>
            </w:r>
          </w:p>
          <w:p w:rsidR="004D2748" w:rsidRDefault="004D2748" w:rsidP="00F06329">
            <w:pPr>
              <w:widowControl w:val="0"/>
              <w:suppressAutoHyphens/>
              <w:spacing w:before="60" w:after="60" w:line="276" w:lineRule="auto"/>
              <w:jc w:val="both"/>
              <w:rPr>
                <w:rFonts w:ascii="Times New Roman" w:eastAsia="MS Mincho" w:hAnsi="Times New Roman" w:cs="Times New Roman"/>
                <w:spacing w:val="-8"/>
              </w:rPr>
            </w:pPr>
            <w:r>
              <w:rPr>
                <w:rFonts w:ascii="Times New Roman" w:eastAsia="MS Mincho" w:hAnsi="Times New Roman" w:cs="Times New Roman"/>
                <w:spacing w:val="-8"/>
              </w:rPr>
              <w:t xml:space="preserve">- Nhận biết được tính liên tục của một số hàm sơ cấp cơ bản (hàm đa thức, phân thức, hàm căn, lượng </w:t>
            </w:r>
            <w:r>
              <w:rPr>
                <w:rFonts w:ascii="Times New Roman" w:eastAsia="MS Mincho" w:hAnsi="Times New Roman" w:cs="Times New Roman"/>
                <w:spacing w:val="-8"/>
              </w:rPr>
              <w:lastRenderedPageBreak/>
              <w:t>giác) trên tập xác định của chúng.</w:t>
            </w:r>
          </w:p>
          <w:p w:rsidR="004D2748" w:rsidRPr="00100C6D" w:rsidRDefault="004D2748" w:rsidP="00F06329">
            <w:pPr>
              <w:widowControl w:val="0"/>
              <w:suppressAutoHyphens/>
              <w:spacing w:before="60" w:after="60" w:line="276" w:lineRule="auto"/>
              <w:jc w:val="both"/>
              <w:rPr>
                <w:rFonts w:ascii="Times New Roman" w:eastAsia="MS Mincho" w:hAnsi="Times New Roman" w:cs="Times New Roman"/>
                <w:b/>
                <w:i/>
                <w:spacing w:val="-8"/>
              </w:rPr>
            </w:pPr>
            <w:r w:rsidRPr="00100C6D">
              <w:rPr>
                <w:rFonts w:ascii="Times New Roman" w:eastAsia="MS Mincho" w:hAnsi="Times New Roman" w:cs="Times New Roman"/>
                <w:b/>
                <w:i/>
                <w:spacing w:val="-8"/>
              </w:rPr>
              <w:t>Thông hiểu</w:t>
            </w:r>
          </w:p>
          <w:p w:rsidR="004D2748" w:rsidRPr="00100C6D" w:rsidRDefault="004D2748" w:rsidP="00F06329">
            <w:pPr>
              <w:widowControl w:val="0"/>
              <w:suppressAutoHyphens/>
              <w:spacing w:before="60" w:after="60" w:line="276" w:lineRule="auto"/>
              <w:jc w:val="both"/>
              <w:rPr>
                <w:rFonts w:ascii="Times New Roman" w:eastAsia="MS Mincho" w:hAnsi="Times New Roman" w:cs="Times New Roman"/>
                <w:spacing w:val="-8"/>
              </w:rPr>
            </w:pPr>
            <w:r w:rsidRPr="00100C6D">
              <w:rPr>
                <w:rFonts w:ascii="Times New Roman" w:eastAsia="MS Mincho" w:hAnsi="Times New Roman" w:cs="Times New Roman"/>
                <w:spacing w:val="-8"/>
              </w:rPr>
              <w:t xml:space="preserve">- </w:t>
            </w:r>
            <w:r>
              <w:rPr>
                <w:rFonts w:ascii="Times New Roman" w:eastAsia="MS Mincho" w:hAnsi="Times New Roman" w:cs="Times New Roman"/>
                <w:spacing w:val="-8"/>
              </w:rPr>
              <w:t>Hiểu</w:t>
            </w:r>
            <w:r w:rsidRPr="00100C6D">
              <w:rPr>
                <w:rFonts w:ascii="Times New Roman" w:eastAsia="MS Mincho" w:hAnsi="Times New Roman" w:cs="Times New Roman"/>
                <w:spacing w:val="-8"/>
              </w:rPr>
              <w:t xml:space="preserve"> được tính liên tục của tổng, hiệu, tích, thương của hai hàm số liên tục</w:t>
            </w:r>
          </w:p>
          <w:p w:rsidR="004D2748" w:rsidRDefault="004D2748" w:rsidP="00F06329">
            <w:pPr>
              <w:widowControl w:val="0"/>
              <w:suppressAutoHyphens/>
              <w:spacing w:before="60" w:after="60" w:line="276" w:lineRule="auto"/>
              <w:jc w:val="both"/>
              <w:rPr>
                <w:rFonts w:ascii="Times New Roman" w:eastAsia="MS Mincho" w:hAnsi="Times New Roman" w:cs="Times New Roman"/>
                <w:b/>
                <w:i/>
                <w:spacing w:val="-8"/>
              </w:rPr>
            </w:pPr>
            <w:r w:rsidRPr="00BA599A">
              <w:rPr>
                <w:rFonts w:ascii="Times New Roman" w:eastAsia="MS Mincho" w:hAnsi="Times New Roman" w:cs="Times New Roman"/>
                <w:b/>
                <w:i/>
                <w:spacing w:val="-8"/>
              </w:rPr>
              <w:t>Vận dụng</w:t>
            </w:r>
          </w:p>
          <w:p w:rsidR="00C86AB5" w:rsidRPr="00C86AB5" w:rsidRDefault="00C86AB5" w:rsidP="00F06329">
            <w:pPr>
              <w:widowControl w:val="0"/>
              <w:suppressAutoHyphens/>
              <w:spacing w:before="60" w:after="60" w:line="276" w:lineRule="auto"/>
              <w:jc w:val="both"/>
              <w:rPr>
                <w:rFonts w:ascii="Times New Roman" w:eastAsia="MS Mincho" w:hAnsi="Times New Roman" w:cs="Times New Roman"/>
              </w:rPr>
            </w:pPr>
            <w:r w:rsidRPr="00C86AB5">
              <w:rPr>
                <w:rFonts w:ascii="Times New Roman" w:eastAsia="MS Mincho" w:hAnsi="Times New Roman" w:cs="Times New Roman"/>
                <w:spacing w:val="-8"/>
              </w:rPr>
              <w:t>- Xét được tính liên tục của hàm số trên tập xác định</w:t>
            </w:r>
          </w:p>
          <w:p w:rsidR="004D2748" w:rsidRPr="00BA599A" w:rsidRDefault="004D2748" w:rsidP="00F06329">
            <w:pPr>
              <w:widowControl w:val="0"/>
              <w:suppressAutoHyphens/>
              <w:spacing w:before="60" w:after="60" w:line="288" w:lineRule="auto"/>
              <w:jc w:val="both"/>
              <w:rPr>
                <w:rFonts w:ascii="Times New Roman" w:eastAsia="MS Mincho" w:hAnsi="Times New Roman" w:cs="Times New Roman"/>
                <w:i/>
                <w:iCs/>
              </w:rPr>
            </w:pPr>
            <w:r w:rsidRPr="00BA599A">
              <w:rPr>
                <w:rFonts w:ascii="Times New Roman" w:eastAsia="MS Mincho" w:hAnsi="Times New Roman" w:cs="Times New Roman"/>
              </w:rPr>
              <w:t>– Tính được giới hạn của hàm số tại một điểm.</w:t>
            </w:r>
          </w:p>
          <w:p w:rsidR="004D2748" w:rsidRPr="00BA599A" w:rsidRDefault="004D2748" w:rsidP="00F54DCF">
            <w:pPr>
              <w:widowControl w:val="0"/>
              <w:suppressAutoHyphens/>
              <w:spacing w:before="60" w:after="60" w:line="288" w:lineRule="auto"/>
              <w:jc w:val="both"/>
              <w:rPr>
                <w:rFonts w:ascii="Times New Roman" w:hAnsi="Times New Roman" w:cs="Times New Roman"/>
                <w:bCs/>
                <w:i/>
                <w:spacing w:val="-8"/>
              </w:rPr>
            </w:pPr>
            <w:r w:rsidRPr="00BA599A">
              <w:rPr>
                <w:rFonts w:ascii="Times New Roman" w:eastAsia="MS Mincho" w:hAnsi="Times New Roman" w:cs="Times New Roman"/>
              </w:rPr>
              <w:t>– Vận dụng được tính liên tục của hàm số tại điểm tìm tham số m</w:t>
            </w:r>
          </w:p>
        </w:tc>
        <w:tc>
          <w:tcPr>
            <w:tcW w:w="487" w:type="pct"/>
            <w:vAlign w:val="center"/>
          </w:tcPr>
          <w:p w:rsidR="004D2748" w:rsidRPr="0084355B" w:rsidRDefault="004D2748" w:rsidP="0084355B">
            <w:pPr>
              <w:jc w:val="center"/>
              <w:rPr>
                <w:rFonts w:ascii="Times New Roman" w:hAnsi="Times New Roman" w:cs="Times New Roman"/>
                <w:bCs/>
                <w:iCs/>
                <w:spacing w:val="-8"/>
              </w:rPr>
            </w:pPr>
            <w:r w:rsidRPr="0084355B">
              <w:rPr>
                <w:rFonts w:ascii="Times New Roman" w:hAnsi="Times New Roman" w:cs="Times New Roman"/>
                <w:bCs/>
                <w:iCs/>
                <w:spacing w:val="-8"/>
              </w:rPr>
              <w:lastRenderedPageBreak/>
              <w:t>01 câu TN</w:t>
            </w:r>
          </w:p>
          <w:p w:rsidR="004D2748" w:rsidRPr="00BA599A" w:rsidRDefault="004D2748" w:rsidP="00C86AB5">
            <w:pPr>
              <w:jc w:val="center"/>
              <w:rPr>
                <w:rFonts w:ascii="Times New Roman" w:hAnsi="Times New Roman" w:cs="Times New Roman"/>
                <w:bCs/>
                <w:iCs/>
                <w:spacing w:val="-8"/>
              </w:rPr>
            </w:pPr>
            <w:r>
              <w:rPr>
                <w:rFonts w:ascii="Times New Roman" w:hAnsi="Times New Roman" w:cs="Times New Roman"/>
                <w:bCs/>
                <w:iCs/>
                <w:spacing w:val="-8"/>
              </w:rPr>
              <w:t xml:space="preserve">(Câu </w:t>
            </w:r>
            <w:r w:rsidR="00C86AB5">
              <w:rPr>
                <w:rFonts w:ascii="Times New Roman" w:hAnsi="Times New Roman" w:cs="Times New Roman"/>
                <w:bCs/>
                <w:iCs/>
                <w:spacing w:val="-8"/>
              </w:rPr>
              <w:t>34</w:t>
            </w:r>
          </w:p>
        </w:tc>
        <w:tc>
          <w:tcPr>
            <w:tcW w:w="486" w:type="pct"/>
            <w:vAlign w:val="center"/>
          </w:tcPr>
          <w:p w:rsidR="004D2748" w:rsidRPr="0084355B" w:rsidRDefault="00C86AB5" w:rsidP="0084355B">
            <w:pPr>
              <w:jc w:val="center"/>
              <w:rPr>
                <w:rFonts w:ascii="Times New Roman" w:hAnsi="Times New Roman" w:cs="Times New Roman"/>
                <w:bCs/>
                <w:iCs/>
                <w:spacing w:val="-8"/>
              </w:rPr>
            </w:pPr>
            <w:r>
              <w:rPr>
                <w:rFonts w:ascii="Times New Roman" w:hAnsi="Times New Roman" w:cs="Times New Roman"/>
                <w:bCs/>
                <w:iCs/>
                <w:spacing w:val="-8"/>
              </w:rPr>
              <w:t xml:space="preserve">01 </w:t>
            </w:r>
            <w:r w:rsidR="004D2748" w:rsidRPr="0084355B">
              <w:rPr>
                <w:rFonts w:ascii="Times New Roman" w:hAnsi="Times New Roman" w:cs="Times New Roman"/>
                <w:bCs/>
                <w:iCs/>
                <w:spacing w:val="-8"/>
              </w:rPr>
              <w:t>câu TN</w:t>
            </w:r>
          </w:p>
          <w:p w:rsidR="004D2748" w:rsidRPr="00BA599A" w:rsidRDefault="00C86AB5" w:rsidP="0084355B">
            <w:pPr>
              <w:jc w:val="center"/>
              <w:rPr>
                <w:rFonts w:ascii="Times New Roman" w:hAnsi="Times New Roman" w:cs="Times New Roman"/>
                <w:bCs/>
                <w:iCs/>
                <w:spacing w:val="-8"/>
              </w:rPr>
            </w:pPr>
            <w:r>
              <w:rPr>
                <w:rFonts w:ascii="Times New Roman" w:hAnsi="Times New Roman" w:cs="Times New Roman"/>
                <w:bCs/>
                <w:iCs/>
                <w:spacing w:val="-8"/>
              </w:rPr>
              <w:t xml:space="preserve">(Câu </w:t>
            </w:r>
            <w:r w:rsidR="004D2748">
              <w:rPr>
                <w:rFonts w:ascii="Times New Roman" w:hAnsi="Times New Roman" w:cs="Times New Roman"/>
                <w:bCs/>
                <w:iCs/>
                <w:spacing w:val="-8"/>
              </w:rPr>
              <w:t>35</w:t>
            </w:r>
            <w:r w:rsidR="004D2748" w:rsidRPr="0084355B">
              <w:rPr>
                <w:rFonts w:ascii="Times New Roman" w:hAnsi="Times New Roman" w:cs="Times New Roman"/>
                <w:bCs/>
                <w:iCs/>
                <w:spacing w:val="-8"/>
              </w:rPr>
              <w:t>)</w:t>
            </w:r>
          </w:p>
        </w:tc>
        <w:tc>
          <w:tcPr>
            <w:tcW w:w="415" w:type="pct"/>
            <w:vAlign w:val="center"/>
          </w:tcPr>
          <w:p w:rsidR="004D2748" w:rsidRPr="00BA599A" w:rsidRDefault="004D2748" w:rsidP="00F06329">
            <w:pPr>
              <w:jc w:val="center"/>
              <w:rPr>
                <w:rFonts w:ascii="Times New Roman" w:hAnsi="Times New Roman" w:cs="Times New Roman"/>
                <w:bCs/>
                <w:iCs/>
                <w:spacing w:val="-8"/>
              </w:rPr>
            </w:pPr>
            <w:r>
              <w:rPr>
                <w:rFonts w:ascii="Times New Roman" w:hAnsi="Times New Roman" w:cs="Times New Roman"/>
                <w:bCs/>
                <w:iCs/>
                <w:spacing w:val="-8"/>
              </w:rPr>
              <w:t>Bài 2 - TL</w:t>
            </w:r>
          </w:p>
        </w:tc>
        <w:tc>
          <w:tcPr>
            <w:tcW w:w="475" w:type="pct"/>
            <w:vAlign w:val="center"/>
          </w:tcPr>
          <w:p w:rsidR="004D2748" w:rsidRPr="00BA599A" w:rsidRDefault="004D2748" w:rsidP="00F06329">
            <w:pPr>
              <w:jc w:val="center"/>
              <w:rPr>
                <w:rFonts w:ascii="Times New Roman" w:hAnsi="Times New Roman" w:cs="Times New Roman"/>
                <w:bCs/>
                <w:iCs/>
                <w:spacing w:val="-8"/>
              </w:rPr>
            </w:pPr>
          </w:p>
        </w:tc>
      </w:tr>
      <w:tr w:rsidR="004D2748" w:rsidRPr="00BA599A" w:rsidTr="004D2748">
        <w:trPr>
          <w:jc w:val="center"/>
        </w:trPr>
        <w:tc>
          <w:tcPr>
            <w:tcW w:w="1513" w:type="pct"/>
            <w:gridSpan w:val="3"/>
            <w:tcBorders>
              <w:top w:val="single" w:sz="4" w:space="0" w:color="auto"/>
              <w:left w:val="single" w:sz="4" w:space="0" w:color="auto"/>
              <w:bottom w:val="single" w:sz="4" w:space="0" w:color="auto"/>
              <w:right w:val="single" w:sz="4" w:space="0" w:color="auto"/>
            </w:tcBorders>
            <w:vAlign w:val="center"/>
          </w:tcPr>
          <w:p w:rsidR="004D15CC" w:rsidRPr="00BA599A" w:rsidRDefault="004D15CC" w:rsidP="004D2748">
            <w:pPr>
              <w:suppressAutoHyphens/>
              <w:jc w:val="center"/>
              <w:rPr>
                <w:rFonts w:ascii="Times New Roman" w:hAnsi="Times New Roman" w:cs="Times New Roman"/>
                <w:i/>
                <w:lang w:val="da-DK"/>
              </w:rPr>
            </w:pPr>
            <w:r w:rsidRPr="00BA599A">
              <w:rPr>
                <w:rFonts w:ascii="Times New Roman" w:hAnsi="Times New Roman" w:cs="Times New Roman"/>
                <w:b/>
                <w:bCs/>
                <w:spacing w:val="-8"/>
                <w:lang w:val="en-AU"/>
              </w:rPr>
              <w:t>Tổng</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4D15CC" w:rsidRPr="00BA599A" w:rsidRDefault="004D15CC" w:rsidP="00F06329">
            <w:pPr>
              <w:jc w:val="both"/>
              <w:rPr>
                <w:rFonts w:ascii="Times New Roman" w:hAnsi="Times New Roman" w:cs="Times New Roman"/>
                <w:bCs/>
                <w:iCs/>
                <w:spacing w:val="-8"/>
                <w:lang w:val="vi-VN"/>
              </w:rPr>
            </w:pPr>
          </w:p>
        </w:tc>
        <w:tc>
          <w:tcPr>
            <w:tcW w:w="487" w:type="pct"/>
            <w:tcBorders>
              <w:top w:val="single" w:sz="4" w:space="0" w:color="auto"/>
              <w:left w:val="single" w:sz="4" w:space="0" w:color="auto"/>
              <w:bottom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20</w:t>
            </w:r>
          </w:p>
        </w:tc>
        <w:tc>
          <w:tcPr>
            <w:tcW w:w="486" w:type="pct"/>
            <w:tcBorders>
              <w:top w:val="single" w:sz="4" w:space="0" w:color="auto"/>
              <w:left w:val="single" w:sz="4" w:space="0" w:color="auto"/>
              <w:bottom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15</w:t>
            </w:r>
          </w:p>
        </w:tc>
        <w:tc>
          <w:tcPr>
            <w:tcW w:w="415" w:type="pct"/>
            <w:tcBorders>
              <w:top w:val="single" w:sz="4" w:space="0" w:color="auto"/>
              <w:left w:val="single" w:sz="4" w:space="0" w:color="auto"/>
              <w:bottom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2</w:t>
            </w:r>
          </w:p>
        </w:tc>
        <w:tc>
          <w:tcPr>
            <w:tcW w:w="475" w:type="pct"/>
            <w:tcBorders>
              <w:left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2</w:t>
            </w:r>
          </w:p>
        </w:tc>
      </w:tr>
      <w:tr w:rsidR="004D2748" w:rsidRPr="00BA599A" w:rsidTr="004D2748">
        <w:trPr>
          <w:jc w:val="center"/>
        </w:trPr>
        <w:tc>
          <w:tcPr>
            <w:tcW w:w="1513" w:type="pct"/>
            <w:gridSpan w:val="3"/>
            <w:tcBorders>
              <w:top w:val="single" w:sz="4" w:space="0" w:color="auto"/>
              <w:left w:val="single" w:sz="4" w:space="0" w:color="auto"/>
              <w:bottom w:val="single" w:sz="4" w:space="0" w:color="auto"/>
              <w:right w:val="single" w:sz="4" w:space="0" w:color="auto"/>
            </w:tcBorders>
            <w:vAlign w:val="center"/>
          </w:tcPr>
          <w:p w:rsidR="004D15CC" w:rsidRPr="00BA599A" w:rsidRDefault="004D15CC" w:rsidP="004D2748">
            <w:pPr>
              <w:suppressAutoHyphens/>
              <w:jc w:val="center"/>
              <w:rPr>
                <w:rFonts w:ascii="Times New Roman" w:hAnsi="Times New Roman" w:cs="Times New Roman"/>
                <w:i/>
                <w:lang w:val="da-DK"/>
              </w:rPr>
            </w:pPr>
            <w:r w:rsidRPr="00BA599A">
              <w:rPr>
                <w:rFonts w:ascii="Times New Roman" w:hAnsi="Times New Roman" w:cs="Times New Roman"/>
                <w:b/>
                <w:bCs/>
                <w:spacing w:val="-8"/>
                <w:lang w:val="en-AU"/>
              </w:rPr>
              <w:t>Tỉ lệ %</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4D15CC" w:rsidRPr="00BA599A" w:rsidRDefault="004D15CC" w:rsidP="00F06329">
            <w:pPr>
              <w:jc w:val="both"/>
              <w:rPr>
                <w:rFonts w:ascii="Times New Roman" w:hAnsi="Times New Roman" w:cs="Times New Roman"/>
                <w:bCs/>
                <w:iCs/>
                <w:spacing w:val="-8"/>
                <w:lang w:val="vi-VN"/>
              </w:rPr>
            </w:pPr>
          </w:p>
        </w:tc>
        <w:tc>
          <w:tcPr>
            <w:tcW w:w="487" w:type="pct"/>
            <w:tcBorders>
              <w:top w:val="single" w:sz="4" w:space="0" w:color="auto"/>
              <w:left w:val="single" w:sz="4" w:space="0" w:color="auto"/>
              <w:bottom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40</w:t>
            </w:r>
          </w:p>
        </w:tc>
        <w:tc>
          <w:tcPr>
            <w:tcW w:w="486" w:type="pct"/>
            <w:tcBorders>
              <w:top w:val="single" w:sz="4" w:space="0" w:color="auto"/>
              <w:left w:val="single" w:sz="4" w:space="0" w:color="auto"/>
              <w:bottom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30</w:t>
            </w:r>
          </w:p>
        </w:tc>
        <w:tc>
          <w:tcPr>
            <w:tcW w:w="415" w:type="pct"/>
            <w:tcBorders>
              <w:top w:val="single" w:sz="4" w:space="0" w:color="auto"/>
              <w:left w:val="single" w:sz="4" w:space="0" w:color="auto"/>
              <w:bottom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20</w:t>
            </w:r>
          </w:p>
        </w:tc>
        <w:tc>
          <w:tcPr>
            <w:tcW w:w="475" w:type="pct"/>
            <w:tcBorders>
              <w:left w:val="single" w:sz="4" w:space="0" w:color="auto"/>
              <w:right w:val="single" w:sz="4" w:space="0" w:color="auto"/>
            </w:tcBorders>
            <w:vAlign w:val="center"/>
          </w:tcPr>
          <w:p w:rsidR="004D15CC" w:rsidRPr="00BA599A" w:rsidRDefault="00D7792A" w:rsidP="00F06329">
            <w:pPr>
              <w:jc w:val="center"/>
              <w:rPr>
                <w:rFonts w:ascii="Times New Roman" w:hAnsi="Times New Roman" w:cs="Times New Roman"/>
                <w:b/>
                <w:iCs/>
                <w:spacing w:val="-8"/>
              </w:rPr>
            </w:pPr>
            <w:r>
              <w:rPr>
                <w:rFonts w:ascii="Times New Roman" w:hAnsi="Times New Roman" w:cs="Times New Roman"/>
                <w:b/>
                <w:iCs/>
                <w:spacing w:val="-8"/>
              </w:rPr>
              <w:t>10</w:t>
            </w:r>
          </w:p>
        </w:tc>
      </w:tr>
      <w:tr w:rsidR="004D15CC" w:rsidRPr="00BA599A" w:rsidTr="004D2748">
        <w:trPr>
          <w:jc w:val="center"/>
        </w:trPr>
        <w:tc>
          <w:tcPr>
            <w:tcW w:w="1513" w:type="pct"/>
            <w:gridSpan w:val="3"/>
            <w:tcBorders>
              <w:top w:val="single" w:sz="4" w:space="0" w:color="auto"/>
              <w:left w:val="single" w:sz="4" w:space="0" w:color="auto"/>
              <w:bottom w:val="single" w:sz="4" w:space="0" w:color="auto"/>
              <w:right w:val="single" w:sz="4" w:space="0" w:color="auto"/>
            </w:tcBorders>
            <w:vAlign w:val="center"/>
          </w:tcPr>
          <w:p w:rsidR="004D15CC" w:rsidRPr="00BA599A" w:rsidRDefault="004D15CC" w:rsidP="004D2748">
            <w:pPr>
              <w:suppressAutoHyphens/>
              <w:jc w:val="center"/>
              <w:rPr>
                <w:rFonts w:ascii="Times New Roman" w:hAnsi="Times New Roman" w:cs="Times New Roman"/>
                <w:i/>
                <w:lang w:val="da-DK"/>
              </w:rPr>
            </w:pPr>
            <w:r w:rsidRPr="00BA599A">
              <w:rPr>
                <w:rFonts w:ascii="Times New Roman" w:hAnsi="Times New Roman" w:cs="Times New Roman"/>
                <w:b/>
                <w:bCs/>
                <w:spacing w:val="-8"/>
                <w:lang w:val="en-AU"/>
              </w:rPr>
              <w:t>Tỉ lệ chung</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4D15CC" w:rsidRPr="00BA599A" w:rsidRDefault="004D15CC" w:rsidP="00F06329">
            <w:pPr>
              <w:jc w:val="both"/>
              <w:rPr>
                <w:rFonts w:ascii="Times New Roman" w:hAnsi="Times New Roman" w:cs="Times New Roman"/>
                <w:bCs/>
                <w:iCs/>
                <w:spacing w:val="-8"/>
                <w:lang w:val="vi-VN"/>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jc w:val="center"/>
              <w:rPr>
                <w:rFonts w:ascii="Times New Roman" w:hAnsi="Times New Roman" w:cs="Times New Roman"/>
                <w:b/>
                <w:iCs/>
                <w:spacing w:val="-8"/>
              </w:rPr>
            </w:pPr>
            <w:r w:rsidRPr="00BA599A">
              <w:rPr>
                <w:rFonts w:ascii="Times New Roman" w:hAnsi="Times New Roman" w:cs="Times New Roman"/>
                <w:b/>
                <w:iCs/>
                <w:spacing w:val="-8"/>
              </w:rPr>
              <w:t>70%</w:t>
            </w:r>
          </w:p>
        </w:tc>
        <w:tc>
          <w:tcPr>
            <w:tcW w:w="890" w:type="pct"/>
            <w:gridSpan w:val="2"/>
            <w:tcBorders>
              <w:top w:val="single" w:sz="4" w:space="0" w:color="auto"/>
              <w:left w:val="single" w:sz="4" w:space="0" w:color="auto"/>
              <w:bottom w:val="single" w:sz="4" w:space="0" w:color="auto"/>
              <w:right w:val="single" w:sz="4" w:space="0" w:color="auto"/>
            </w:tcBorders>
            <w:vAlign w:val="center"/>
          </w:tcPr>
          <w:p w:rsidR="004D15CC" w:rsidRPr="00BA599A" w:rsidRDefault="004D15CC" w:rsidP="00F06329">
            <w:pPr>
              <w:jc w:val="center"/>
              <w:rPr>
                <w:rFonts w:ascii="Times New Roman" w:hAnsi="Times New Roman" w:cs="Times New Roman"/>
                <w:b/>
                <w:iCs/>
                <w:spacing w:val="-8"/>
              </w:rPr>
            </w:pPr>
            <w:r w:rsidRPr="00BA599A">
              <w:rPr>
                <w:rFonts w:ascii="Times New Roman" w:hAnsi="Times New Roman" w:cs="Times New Roman"/>
                <w:b/>
                <w:iCs/>
                <w:spacing w:val="-8"/>
              </w:rPr>
              <w:t>30%</w:t>
            </w:r>
          </w:p>
        </w:tc>
      </w:tr>
    </w:tbl>
    <w:p w:rsidR="004D15CC" w:rsidRDefault="004D15CC"/>
    <w:sectPr w:rsidR="004D15CC" w:rsidSect="004D2748">
      <w:pgSz w:w="15840" w:h="12240" w:orient="landscape"/>
      <w:pgMar w:top="851"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92795"/>
    <w:multiLevelType w:val="hybridMultilevel"/>
    <w:tmpl w:val="9DA069E0"/>
    <w:lvl w:ilvl="0" w:tplc="E49A88D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1A"/>
    <w:rsid w:val="00073132"/>
    <w:rsid w:val="00100C6D"/>
    <w:rsid w:val="0010606D"/>
    <w:rsid w:val="00206AE6"/>
    <w:rsid w:val="00310D5A"/>
    <w:rsid w:val="00394C29"/>
    <w:rsid w:val="004126BC"/>
    <w:rsid w:val="004355EE"/>
    <w:rsid w:val="004D15CC"/>
    <w:rsid w:val="004D2748"/>
    <w:rsid w:val="007278A2"/>
    <w:rsid w:val="007E0F1A"/>
    <w:rsid w:val="0084355B"/>
    <w:rsid w:val="008A6A87"/>
    <w:rsid w:val="008B2B71"/>
    <w:rsid w:val="00C86AB5"/>
    <w:rsid w:val="00CD5D0B"/>
    <w:rsid w:val="00D7792A"/>
    <w:rsid w:val="00F5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9F2E"/>
  <w15:chartTrackingRefBased/>
  <w15:docId w15:val="{B7B6323B-6F4B-4617-890A-C0EB11EA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1A"/>
    <w:pPr>
      <w:spacing w:after="0" w:line="240" w:lineRule="auto"/>
    </w:pPr>
    <w:rPr>
      <w:rFonts w:eastAsia="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E0F1A"/>
    <w:pPr>
      <w:widowControl w:val="0"/>
      <w:autoSpaceDE w:val="0"/>
      <w:autoSpaceDN w:val="0"/>
    </w:pPr>
    <w:rPr>
      <w:rFonts w:ascii="Times New Roman" w:eastAsia="Times New Roman" w:hAnsi="Times New Roman" w:cs="Times New Roman"/>
      <w:sz w:val="22"/>
      <w:szCs w:val="22"/>
      <w:lang w:val="vi"/>
    </w:rPr>
  </w:style>
  <w:style w:type="paragraph" w:styleId="Footer">
    <w:name w:val="footer"/>
    <w:basedOn w:val="Normal"/>
    <w:link w:val="FooterChar"/>
    <w:uiPriority w:val="99"/>
    <w:rsid w:val="007E0F1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7E0F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A87"/>
    <w:rPr>
      <w:rFonts w:ascii="Segoe UI" w:eastAsia="Calibri" w:hAnsi="Segoe UI" w:cs="Segoe UI"/>
      <w:sz w:val="18"/>
      <w:szCs w:val="18"/>
    </w:rPr>
  </w:style>
  <w:style w:type="paragraph" w:styleId="ListParagraph">
    <w:name w:val="List Paragraph"/>
    <w:basedOn w:val="Normal"/>
    <w:uiPriority w:val="34"/>
    <w:qFormat/>
    <w:rsid w:val="00F54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Ngọc Linh</cp:lastModifiedBy>
  <cp:revision>12</cp:revision>
  <cp:lastPrinted>2023-12-19T02:47:00Z</cp:lastPrinted>
  <dcterms:created xsi:type="dcterms:W3CDTF">2023-12-11T00:42:00Z</dcterms:created>
  <dcterms:modified xsi:type="dcterms:W3CDTF">2023-12-26T14:29:00Z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