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B78" w:rsidRPr="00BD1A7F" w:rsidRDefault="00EE6B78" w:rsidP="00EE6B78">
      <w:pPr>
        <w:pStyle w:val="NormalWeb"/>
        <w:widowControl w:val="0"/>
        <w:spacing w:before="0" w:beforeAutospacing="0" w:after="0" w:afterAutospacing="0" w:line="320" w:lineRule="exact"/>
        <w:jc w:val="right"/>
        <w:rPr>
          <w:b/>
          <w:bCs/>
          <w:sz w:val="28"/>
          <w:szCs w:val="28"/>
          <w:u w:val="single"/>
        </w:rPr>
      </w:pPr>
      <w:r w:rsidRPr="00BD1A7F">
        <w:rPr>
          <w:b/>
          <w:bCs/>
          <w:sz w:val="28"/>
          <w:szCs w:val="28"/>
          <w:u w:val="single"/>
          <w:lang w:val="nl-NL"/>
        </w:rPr>
        <w:t>Mẫu M</w:t>
      </w:r>
      <w:r>
        <w:rPr>
          <w:b/>
          <w:bCs/>
          <w:sz w:val="28"/>
          <w:szCs w:val="28"/>
          <w:u w:val="single"/>
          <w:lang w:val="nl-NL"/>
        </w:rPr>
        <w:t>4</w:t>
      </w:r>
    </w:p>
    <w:tbl>
      <w:tblPr>
        <w:tblW w:w="9748" w:type="dxa"/>
        <w:tblLook w:val="04A0" w:firstRow="1" w:lastRow="0" w:firstColumn="1" w:lastColumn="0" w:noHBand="0" w:noVBand="1"/>
      </w:tblPr>
      <w:tblGrid>
        <w:gridCol w:w="4219"/>
        <w:gridCol w:w="5529"/>
      </w:tblGrid>
      <w:tr w:rsidR="00EE6B78" w:rsidRPr="009E4C9C" w:rsidTr="00F971F0">
        <w:trPr>
          <w:trHeight w:val="734"/>
        </w:trPr>
        <w:tc>
          <w:tcPr>
            <w:tcW w:w="4219" w:type="dxa"/>
            <w:shd w:val="clear" w:color="auto" w:fill="auto"/>
          </w:tcPr>
          <w:p w:rsidR="00EE6B78" w:rsidRPr="00560A0F" w:rsidRDefault="00EE6B78" w:rsidP="00F971F0">
            <w:pPr>
              <w:widowControl w:val="0"/>
              <w:spacing w:after="0"/>
              <w:rPr>
                <w:b/>
                <w:w w:val="90"/>
                <w:szCs w:val="26"/>
                <w:lang w:val="vi-VN"/>
              </w:rPr>
            </w:pPr>
            <w:r>
              <w:rPr>
                <w:w w:val="90"/>
                <w:szCs w:val="26"/>
                <w:lang w:val="vi-VN"/>
              </w:rPr>
              <w:t xml:space="preserve">      </w:t>
            </w:r>
            <w:r>
              <w:rPr>
                <w:w w:val="90"/>
                <w:szCs w:val="26"/>
              </w:rPr>
              <w:t>SỞ</w:t>
            </w:r>
            <w:r>
              <w:rPr>
                <w:w w:val="90"/>
                <w:szCs w:val="26"/>
                <w:lang w:val="vi-VN"/>
              </w:rPr>
              <w:t xml:space="preserve"> GD-ĐT HẢI PHÒNG</w:t>
            </w:r>
          </w:p>
          <w:p w:rsidR="00EE6B78" w:rsidRPr="009C4957" w:rsidRDefault="00EE6B78" w:rsidP="00F971F0">
            <w:pPr>
              <w:widowControl w:val="0"/>
              <w:spacing w:after="0"/>
              <w:rPr>
                <w:b/>
                <w:w w:val="90"/>
                <w:szCs w:val="26"/>
                <w:lang w:val="en-US"/>
              </w:rPr>
            </w:pPr>
            <w:r w:rsidRPr="00BD1A7F">
              <w:rPr>
                <w:b/>
                <w:w w:val="90"/>
                <w:szCs w:val="26"/>
              </w:rPr>
              <w:t>TRƯỜ</w:t>
            </w:r>
            <w:r>
              <w:rPr>
                <w:b/>
                <w:w w:val="90"/>
                <w:szCs w:val="26"/>
              </w:rPr>
              <w:t>NG</w:t>
            </w:r>
            <w:r>
              <w:rPr>
                <w:b/>
                <w:w w:val="90"/>
                <w:szCs w:val="26"/>
                <w:lang w:val="vi-VN"/>
              </w:rPr>
              <w:t xml:space="preserve"> THPT </w:t>
            </w:r>
            <w:r w:rsidR="009C4957">
              <w:rPr>
                <w:b/>
                <w:w w:val="90"/>
                <w:szCs w:val="26"/>
                <w:lang w:val="en-US"/>
              </w:rPr>
              <w:t>TÂN TRÀO</w:t>
            </w:r>
          </w:p>
          <w:p w:rsidR="004C61C0" w:rsidRPr="009C4957" w:rsidRDefault="004C61C0" w:rsidP="00F971F0">
            <w:pPr>
              <w:widowControl w:val="0"/>
              <w:spacing w:after="0"/>
              <w:rPr>
                <w:w w:val="90"/>
                <w:szCs w:val="26"/>
                <w:lang w:val="en-US"/>
              </w:rPr>
            </w:pPr>
            <w:r>
              <w:rPr>
                <w:w w:val="90"/>
                <w:szCs w:val="26"/>
                <w:lang w:val="vi-VN"/>
              </w:rPr>
              <w:t xml:space="preserve">          </w:t>
            </w:r>
            <w:r w:rsidRPr="004C61C0">
              <w:rPr>
                <w:w w:val="90"/>
                <w:szCs w:val="26"/>
                <w:lang w:val="vi-VN"/>
              </w:rPr>
              <w:t>Số:</w:t>
            </w:r>
            <w:r>
              <w:rPr>
                <w:w w:val="90"/>
                <w:szCs w:val="26"/>
                <w:lang w:val="vi-VN"/>
              </w:rPr>
              <w:t xml:space="preserve">   </w:t>
            </w:r>
            <w:r w:rsidRPr="004C61C0">
              <w:rPr>
                <w:w w:val="90"/>
                <w:szCs w:val="26"/>
                <w:lang w:val="vi-VN"/>
              </w:rPr>
              <w:t xml:space="preserve"> </w:t>
            </w:r>
            <w:r w:rsidR="009C4957">
              <w:rPr>
                <w:w w:val="90"/>
                <w:szCs w:val="26"/>
                <w:lang w:val="en-US"/>
              </w:rPr>
              <w:t>/</w:t>
            </w:r>
            <w:r>
              <w:rPr>
                <w:w w:val="90"/>
                <w:szCs w:val="26"/>
                <w:lang w:val="vi-VN"/>
              </w:rPr>
              <w:t>BC-</w:t>
            </w:r>
            <w:r w:rsidR="009C4957">
              <w:rPr>
                <w:w w:val="90"/>
                <w:szCs w:val="26"/>
                <w:lang w:val="en-US"/>
              </w:rPr>
              <w:t>TTr</w:t>
            </w:r>
          </w:p>
          <w:p w:rsidR="00EE6B78" w:rsidRPr="00BD1A7F" w:rsidRDefault="00EE6B78" w:rsidP="00F971F0">
            <w:pPr>
              <w:widowControl w:val="0"/>
              <w:spacing w:after="0"/>
              <w:rPr>
                <w:b/>
                <w:szCs w:val="28"/>
              </w:rPr>
            </w:pPr>
            <w:r>
              <w:rPr>
                <w:noProof/>
                <w:lang w:val="en-US"/>
              </w:rPr>
              <mc:AlternateContent>
                <mc:Choice Requires="wps">
                  <w:drawing>
                    <wp:anchor distT="4294967292" distB="4294967292" distL="114300" distR="114300" simplePos="0" relativeHeight="251661312" behindDoc="0" locked="0" layoutInCell="1" allowOverlap="1" wp14:anchorId="6BDEB419" wp14:editId="59B00E14">
                      <wp:simplePos x="0" y="0"/>
                      <wp:positionH relativeFrom="column">
                        <wp:posOffset>565785</wp:posOffset>
                      </wp:positionH>
                      <wp:positionV relativeFrom="paragraph">
                        <wp:posOffset>0</wp:posOffset>
                      </wp:positionV>
                      <wp:extent cx="876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BFA06" id="Straight Connector 1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5pt,0" to="11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8V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"/>
                  </w:pict>
                </mc:Fallback>
              </mc:AlternateContent>
            </w:r>
          </w:p>
          <w:p w:rsidR="00EE6B78" w:rsidRPr="00BD1A7F" w:rsidRDefault="00EE6B78" w:rsidP="00F971F0">
            <w:pPr>
              <w:widowControl w:val="0"/>
              <w:spacing w:after="0"/>
              <w:rPr>
                <w:szCs w:val="28"/>
              </w:rPr>
            </w:pPr>
            <w:r w:rsidRPr="00BD1A7F">
              <w:rPr>
                <w:b/>
                <w:szCs w:val="28"/>
              </w:rPr>
              <w:t xml:space="preserve">                    </w:t>
            </w:r>
          </w:p>
        </w:tc>
        <w:tc>
          <w:tcPr>
            <w:tcW w:w="5529" w:type="dxa"/>
            <w:shd w:val="clear" w:color="auto" w:fill="auto"/>
          </w:tcPr>
          <w:p w:rsidR="00EE6B78" w:rsidRPr="00BD1A7F" w:rsidRDefault="00EE6B78" w:rsidP="00F971F0">
            <w:pPr>
              <w:widowControl w:val="0"/>
              <w:spacing w:after="0"/>
              <w:jc w:val="center"/>
              <w:rPr>
                <w:b/>
                <w:w w:val="90"/>
                <w:szCs w:val="26"/>
              </w:rPr>
            </w:pPr>
            <w:r w:rsidRPr="00BD1A7F">
              <w:rPr>
                <w:b/>
                <w:w w:val="90"/>
                <w:szCs w:val="26"/>
              </w:rPr>
              <w:t>CỘNG HÒA XÃ HỘI CHỦ NGHĨA VIỆT NAM</w:t>
            </w:r>
          </w:p>
          <w:p w:rsidR="00EE6B78" w:rsidRPr="00BD1A7F" w:rsidRDefault="00EE6B78" w:rsidP="00F971F0">
            <w:pPr>
              <w:widowControl w:val="0"/>
              <w:spacing w:after="0"/>
              <w:jc w:val="center"/>
              <w:rPr>
                <w:b/>
                <w:szCs w:val="28"/>
              </w:rPr>
            </w:pPr>
            <w:r w:rsidRPr="00BD1A7F">
              <w:rPr>
                <w:b/>
                <w:szCs w:val="28"/>
              </w:rPr>
              <w:t>Độc lập - Tự do - Hạnh phúc</w:t>
            </w:r>
          </w:p>
          <w:p w:rsidR="00EE6B78" w:rsidRPr="00BD1A7F" w:rsidRDefault="00EE6B78" w:rsidP="00F971F0">
            <w:pPr>
              <w:widowControl w:val="0"/>
              <w:spacing w:after="0"/>
              <w:rPr>
                <w:i/>
                <w:szCs w:val="28"/>
              </w:rPr>
            </w:pPr>
            <w:r>
              <w:rPr>
                <w:noProof/>
                <w:lang w:val="en-US"/>
              </w:rPr>
              <mc:AlternateContent>
                <mc:Choice Requires="wps">
                  <w:drawing>
                    <wp:anchor distT="4294967292" distB="4294967292" distL="114300" distR="114300" simplePos="0" relativeHeight="251660288" behindDoc="0" locked="0" layoutInCell="1" allowOverlap="1" wp14:anchorId="5218FDCA" wp14:editId="23CD1722">
                      <wp:simplePos x="0" y="0"/>
                      <wp:positionH relativeFrom="column">
                        <wp:posOffset>607060</wp:posOffset>
                      </wp:positionH>
                      <wp:positionV relativeFrom="paragraph">
                        <wp:posOffset>57784</wp:posOffset>
                      </wp:positionV>
                      <wp:extent cx="22098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6E891" id="_x0000_t32" coordsize="21600,21600" o:spt="32" o:oned="t" path="m,l21600,21600e" filled="f">
                      <v:path arrowok="t" fillok="f" o:connecttype="none"/>
                      <o:lock v:ext="edit" shapetype="t"/>
                    </v:shapetype>
                    <v:shape id="Straight Arrow Connector 10" o:spid="_x0000_s1026" type="#_x0000_t32" style="position:absolute;margin-left:47.8pt;margin-top:4.55pt;width:174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9oJQIAAEw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"/>
                  </w:pict>
                </mc:Fallback>
              </mc:AlternateContent>
            </w:r>
          </w:p>
          <w:p w:rsidR="00EE6B78" w:rsidRPr="009E4C9C" w:rsidRDefault="00EE6B78" w:rsidP="00F971F0">
            <w:pPr>
              <w:widowControl w:val="0"/>
              <w:spacing w:after="0"/>
              <w:jc w:val="center"/>
              <w:rPr>
                <w:i/>
                <w:szCs w:val="28"/>
                <w:lang w:val="vi-VN"/>
              </w:rPr>
            </w:pPr>
            <w:r>
              <w:rPr>
                <w:i/>
                <w:szCs w:val="28"/>
              </w:rPr>
              <w:t>An</w:t>
            </w:r>
            <w:r w:rsidR="004C394D">
              <w:rPr>
                <w:i/>
                <w:szCs w:val="28"/>
                <w:lang w:val="vi-VN"/>
              </w:rPr>
              <w:t xml:space="preserve"> Lão, ngày </w:t>
            </w:r>
            <w:r w:rsidR="000B09A1">
              <w:rPr>
                <w:i/>
                <w:szCs w:val="28"/>
                <w:lang w:val="vi-VN"/>
              </w:rPr>
              <w:t>23</w:t>
            </w:r>
            <w:r>
              <w:rPr>
                <w:i/>
                <w:szCs w:val="28"/>
                <w:lang w:val="vi-VN"/>
              </w:rPr>
              <w:t xml:space="preserve"> tháng 10 năm 2023</w:t>
            </w:r>
          </w:p>
        </w:tc>
      </w:tr>
    </w:tbl>
    <w:p w:rsidR="00EE6B78" w:rsidRPr="00BD1A7F" w:rsidRDefault="00EE6B78" w:rsidP="00EE6B78">
      <w:pPr>
        <w:pStyle w:val="NormalWeb"/>
        <w:widowControl w:val="0"/>
        <w:spacing w:before="0" w:beforeAutospacing="0" w:after="0" w:afterAutospacing="0" w:line="320" w:lineRule="exact"/>
        <w:jc w:val="center"/>
        <w:rPr>
          <w:b/>
          <w:sz w:val="28"/>
          <w:szCs w:val="28"/>
          <w:lang w:val="nl-NL"/>
        </w:rPr>
      </w:pPr>
    </w:p>
    <w:p w:rsidR="00EE6B78" w:rsidRPr="00BD1A7F" w:rsidRDefault="00EE6B78" w:rsidP="004C61C0">
      <w:pPr>
        <w:pStyle w:val="NormalWeb"/>
        <w:widowControl w:val="0"/>
        <w:spacing w:before="0" w:beforeAutospacing="0" w:after="0" w:afterAutospacing="0"/>
        <w:jc w:val="center"/>
        <w:rPr>
          <w:b/>
          <w:sz w:val="28"/>
          <w:szCs w:val="28"/>
          <w:lang w:val="nl-NL"/>
        </w:rPr>
      </w:pPr>
      <w:r w:rsidRPr="00BD1A7F">
        <w:rPr>
          <w:b/>
          <w:sz w:val="28"/>
          <w:szCs w:val="28"/>
          <w:lang w:val="nl-NL"/>
        </w:rPr>
        <w:t xml:space="preserve">BÁO CÁO </w:t>
      </w:r>
    </w:p>
    <w:p w:rsidR="00EE6B78" w:rsidRPr="00E713AA" w:rsidRDefault="00EE6B78" w:rsidP="004C61C0">
      <w:pPr>
        <w:widowControl w:val="0"/>
        <w:spacing w:after="0" w:line="240" w:lineRule="auto"/>
        <w:jc w:val="center"/>
        <w:rPr>
          <w:b/>
          <w:szCs w:val="28"/>
          <w:lang w:val="nl-NL"/>
        </w:rPr>
      </w:pPr>
      <w:r w:rsidRPr="00E713AA">
        <w:rPr>
          <w:b/>
          <w:szCs w:val="28"/>
          <w:lang w:val="nl-NL"/>
        </w:rPr>
        <w:t>Kết quả đánh giá mức độ chuyển đổi số trong nhà trường</w:t>
      </w:r>
    </w:p>
    <w:p w:rsidR="00EE6B78" w:rsidRPr="00F40BBA" w:rsidRDefault="00EE6B78" w:rsidP="004C61C0">
      <w:pPr>
        <w:pStyle w:val="NormalWeb"/>
        <w:widowControl w:val="0"/>
        <w:spacing w:before="0" w:beforeAutospacing="0" w:after="0" w:afterAutospacing="0"/>
        <w:jc w:val="center"/>
        <w:rPr>
          <w:b/>
          <w:sz w:val="28"/>
          <w:szCs w:val="28"/>
          <w:lang w:val="vi-VN"/>
        </w:rPr>
      </w:pPr>
      <w:r>
        <w:rPr>
          <w:b/>
          <w:sz w:val="28"/>
          <w:szCs w:val="28"/>
          <w:lang w:val="nl-NL"/>
        </w:rPr>
        <w:t>Năm</w:t>
      </w:r>
      <w:r w:rsidR="00F40BBA">
        <w:rPr>
          <w:b/>
          <w:sz w:val="28"/>
          <w:szCs w:val="28"/>
          <w:lang w:val="vi-VN"/>
        </w:rPr>
        <w:t xml:space="preserve"> học</w:t>
      </w:r>
      <w:r>
        <w:rPr>
          <w:b/>
          <w:sz w:val="28"/>
          <w:szCs w:val="28"/>
          <w:lang w:val="nl-NL"/>
        </w:rPr>
        <w:t xml:space="preserve"> </w:t>
      </w:r>
      <w:r w:rsidR="00F40BBA">
        <w:rPr>
          <w:b/>
          <w:sz w:val="28"/>
          <w:szCs w:val="28"/>
          <w:lang w:val="nl-NL"/>
        </w:rPr>
        <w:t>2022</w:t>
      </w:r>
      <w:r w:rsidR="00F40BBA">
        <w:rPr>
          <w:b/>
          <w:sz w:val="28"/>
          <w:szCs w:val="28"/>
          <w:lang w:val="vi-VN"/>
        </w:rPr>
        <w:t>-2023</w:t>
      </w:r>
    </w:p>
    <w:p w:rsidR="004C61C0" w:rsidRDefault="004C61C0" w:rsidP="00EE6B78">
      <w:pPr>
        <w:widowControl w:val="0"/>
        <w:spacing w:before="120" w:after="120"/>
        <w:ind w:firstLine="567"/>
        <w:jc w:val="center"/>
        <w:rPr>
          <w:szCs w:val="28"/>
          <w:lang w:val="vi-VN"/>
        </w:rPr>
      </w:pPr>
      <w:r w:rsidRPr="00BA024B">
        <w:rPr>
          <w:noProof/>
          <w:lang w:val="en-US"/>
        </w:rPr>
        <mc:AlternateContent>
          <mc:Choice Requires="wps">
            <w:drawing>
              <wp:anchor distT="4294967292" distB="4294967292" distL="114300" distR="114300" simplePos="0" relativeHeight="251659264" behindDoc="0" locked="0" layoutInCell="1" allowOverlap="1" wp14:anchorId="3D44FA14" wp14:editId="1A3A9647">
                <wp:simplePos x="0" y="0"/>
                <wp:positionH relativeFrom="margin">
                  <wp:posOffset>2417445</wp:posOffset>
                </wp:positionH>
                <wp:positionV relativeFrom="paragraph">
                  <wp:posOffset>12700</wp:posOffset>
                </wp:positionV>
                <wp:extent cx="929640" cy="0"/>
                <wp:effectExtent l="0" t="0" r="2286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F1B09" id="Straight Arrow Connector 13" o:spid="_x0000_s1026" type="#_x0000_t32" style="position:absolute;margin-left:190.35pt;margin-top:1pt;width:73.2pt;height:0;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">
                <w10:wrap anchorx="margin"/>
              </v:shape>
            </w:pict>
          </mc:Fallback>
        </mc:AlternateContent>
      </w:r>
    </w:p>
    <w:p w:rsidR="00EE6B78" w:rsidRPr="00B149EA" w:rsidRDefault="00EE6B78" w:rsidP="00EE6B78">
      <w:pPr>
        <w:widowControl w:val="0"/>
        <w:spacing w:before="120" w:after="120"/>
        <w:ind w:firstLine="567"/>
        <w:jc w:val="center"/>
        <w:rPr>
          <w:szCs w:val="28"/>
          <w:lang w:val="vi-VN"/>
        </w:rPr>
      </w:pPr>
      <w:r w:rsidRPr="00BA024B">
        <w:rPr>
          <w:szCs w:val="28"/>
          <w:lang w:val="nl-NL"/>
        </w:rPr>
        <w:t>Kính gử</w:t>
      </w:r>
      <w:r>
        <w:rPr>
          <w:szCs w:val="28"/>
          <w:lang w:val="nl-NL"/>
        </w:rPr>
        <w:t>i: Sở</w:t>
      </w:r>
      <w:r w:rsidRPr="00BA024B">
        <w:rPr>
          <w:szCs w:val="28"/>
          <w:lang w:val="nl-NL"/>
        </w:rPr>
        <w:t xml:space="preserve"> Giáo dục và Đào tạo</w:t>
      </w:r>
      <w:r>
        <w:rPr>
          <w:szCs w:val="28"/>
          <w:lang w:val="vi-VN"/>
        </w:rPr>
        <w:t xml:space="preserve"> Hải Phòng</w:t>
      </w:r>
      <w:r w:rsidRPr="00BA024B">
        <w:rPr>
          <w:szCs w:val="28"/>
          <w:lang w:val="nl-NL"/>
        </w:rPr>
        <w:t xml:space="preserve"> </w:t>
      </w:r>
    </w:p>
    <w:p w:rsidR="00EE6B78" w:rsidRPr="00872CB1" w:rsidRDefault="00EE6B78" w:rsidP="00EE6B78">
      <w:pPr>
        <w:widowControl w:val="0"/>
        <w:ind w:firstLine="567"/>
        <w:jc w:val="both"/>
        <w:rPr>
          <w:lang w:val="nl-NL"/>
        </w:rPr>
      </w:pPr>
      <w:r w:rsidRPr="0066001B">
        <w:rPr>
          <w:szCs w:val="28"/>
          <w:lang w:val="vi-VN"/>
        </w:rPr>
        <w:t xml:space="preserve">Thực hiện </w:t>
      </w:r>
      <w:r>
        <w:rPr>
          <w:szCs w:val="28"/>
          <w:lang w:val="nl-NL"/>
        </w:rPr>
        <w:t>Công</w:t>
      </w:r>
      <w:r>
        <w:rPr>
          <w:szCs w:val="28"/>
          <w:lang w:val="vi-VN"/>
        </w:rPr>
        <w:t xml:space="preserve"> văn</w:t>
      </w:r>
      <w:r w:rsidRPr="00BD1A7F">
        <w:rPr>
          <w:szCs w:val="28"/>
          <w:lang w:val="nl-NL"/>
        </w:rPr>
        <w:t xml:space="preserve"> số </w:t>
      </w:r>
      <w:r>
        <w:rPr>
          <w:szCs w:val="28"/>
          <w:lang w:val="nl-NL"/>
        </w:rPr>
        <w:t>2518/KH-SGDĐT, ngày 15/9/2023</w:t>
      </w:r>
      <w:r>
        <w:rPr>
          <w:szCs w:val="28"/>
          <w:lang w:val="vi-VN"/>
        </w:rPr>
        <w:t xml:space="preserve"> </w:t>
      </w:r>
      <w:r>
        <w:rPr>
          <w:szCs w:val="28"/>
          <w:lang w:val="nl-NL"/>
        </w:rPr>
        <w:t>của Sở Giáo dục và Đào tạo (GDĐT) về hướng</w:t>
      </w:r>
      <w:r>
        <w:rPr>
          <w:szCs w:val="28"/>
          <w:lang w:val="vi-VN"/>
        </w:rPr>
        <w:t xml:space="preserve"> dẫn thực hiện nhiệm vụ ứng dụng CNTT, CĐS và thống kê giáo dục năm học 2023-2024; Thông báo số 368/TB-SGDĐT, ngày 22/9/2023 của Sở Giáo dục và Đào tạo về kết luận của Giám đốc Sở</w:t>
      </w:r>
      <w:r w:rsidR="00F40BBA">
        <w:rPr>
          <w:szCs w:val="28"/>
          <w:lang w:val="vi-VN"/>
        </w:rPr>
        <w:t xml:space="preserve"> GD-</w:t>
      </w:r>
      <w:r>
        <w:rPr>
          <w:szCs w:val="28"/>
          <w:lang w:val="vi-VN"/>
        </w:rPr>
        <w:t>ĐT tại Hội nghị tập huấn dánh giá mức độ chuyển đổi số các cơ sở giáo dục theo Quyết định số 4725/QĐ-BGDĐT</w:t>
      </w:r>
      <w:r w:rsidR="00005085">
        <w:rPr>
          <w:szCs w:val="28"/>
          <w:lang w:val="vi-VN"/>
        </w:rPr>
        <w:t xml:space="preserve"> </w:t>
      </w:r>
      <w:r>
        <w:rPr>
          <w:szCs w:val="28"/>
          <w:lang w:val="vi-VN"/>
        </w:rPr>
        <w:t xml:space="preserve">và quản trị CSDL </w:t>
      </w:r>
      <w:r w:rsidR="00F40BBA">
        <w:rPr>
          <w:szCs w:val="28"/>
          <w:lang w:val="vi-VN"/>
        </w:rPr>
        <w:t>ngành; Kế hoạch số 128/KH-SGDĐT, ngày 12 tháng 10 năm 2023 của Sở Giáo dục và Đào tạo Hải Phòng về triển khai đánh giá mức độ chuyển đổi số trong các cơ sở giáo dục phổ thông và giáo dục thường xuyên năm học 2022-2023</w:t>
      </w:r>
      <w:r>
        <w:rPr>
          <w:szCs w:val="28"/>
          <w:lang w:val="vi-VN"/>
        </w:rPr>
        <w:t xml:space="preserve">, </w:t>
      </w:r>
      <w:r w:rsidRPr="0066001B">
        <w:rPr>
          <w:szCs w:val="28"/>
          <w:lang w:val="vi-VN"/>
        </w:rPr>
        <w:t>Trường</w:t>
      </w:r>
      <w:r>
        <w:rPr>
          <w:szCs w:val="28"/>
          <w:lang w:val="vi-VN"/>
        </w:rPr>
        <w:t xml:space="preserve"> THPT </w:t>
      </w:r>
      <w:r w:rsidR="009C4957">
        <w:rPr>
          <w:szCs w:val="28"/>
          <w:lang w:val="en-US"/>
        </w:rPr>
        <w:t>Tân Trào</w:t>
      </w:r>
      <w:r>
        <w:rPr>
          <w:szCs w:val="28"/>
          <w:lang w:val="vi-VN"/>
        </w:rPr>
        <w:t xml:space="preserve"> </w:t>
      </w:r>
      <w:r w:rsidRPr="0066001B">
        <w:rPr>
          <w:szCs w:val="28"/>
          <w:lang w:val="vi-VN"/>
        </w:rPr>
        <w:t xml:space="preserve">đã tiến hành tự đánh giá, </w:t>
      </w:r>
      <w:r w:rsidRPr="0086791A">
        <w:rPr>
          <w:szCs w:val="28"/>
          <w:lang w:val="vi-VN"/>
        </w:rPr>
        <w:t>mức độ chuyển đối số trong nhà trường</w:t>
      </w:r>
      <w:r w:rsidRPr="0066001B">
        <w:rPr>
          <w:szCs w:val="28"/>
          <w:lang w:val="vi-VN"/>
        </w:rPr>
        <w:t xml:space="preserve"> theo quy</w:t>
      </w:r>
      <w:r>
        <w:rPr>
          <w:szCs w:val="28"/>
          <w:lang w:val="vi-VN"/>
        </w:rPr>
        <w:t xml:space="preserve"> định và nhà</w:t>
      </w:r>
      <w:r w:rsidRPr="00872CB1">
        <w:rPr>
          <w:lang w:val="nl-NL"/>
        </w:rPr>
        <w:t xml:space="preserve"> trườ</w:t>
      </w:r>
      <w:r>
        <w:rPr>
          <w:lang w:val="nl-NL"/>
        </w:rPr>
        <w:t xml:space="preserve">ng </w:t>
      </w:r>
      <w:r w:rsidRPr="00872CB1">
        <w:rPr>
          <w:lang w:val="nl-NL"/>
        </w:rPr>
        <w:t>xin được báo cáo kết quả cụ thể như sau:</w:t>
      </w:r>
    </w:p>
    <w:p w:rsidR="00EE6B78" w:rsidRPr="00872CB1" w:rsidRDefault="00EE6B78" w:rsidP="00EE6B78">
      <w:pPr>
        <w:widowControl w:val="0"/>
        <w:ind w:firstLine="567"/>
        <w:jc w:val="both"/>
        <w:rPr>
          <w:b/>
          <w:bCs/>
          <w:lang w:val="nl-NL"/>
        </w:rPr>
      </w:pPr>
      <w:r w:rsidRPr="00872CB1">
        <w:rPr>
          <w:b/>
          <w:bCs/>
          <w:lang w:val="nl-NL"/>
        </w:rPr>
        <w:t>I. CÔNG TÁC CHỈ ĐẠO VÀ TRIỂN KHAI THỰC HIỆN</w:t>
      </w:r>
    </w:p>
    <w:p w:rsidR="00EE6B78" w:rsidRPr="00872CB1" w:rsidRDefault="00EE6B78" w:rsidP="00EE6B78">
      <w:pPr>
        <w:widowControl w:val="0"/>
        <w:ind w:firstLine="567"/>
        <w:jc w:val="both"/>
        <w:rPr>
          <w:lang w:val="nl-NL"/>
        </w:rPr>
      </w:pPr>
      <w:r w:rsidRPr="00872CB1">
        <w:rPr>
          <w:lang w:val="nl-NL"/>
        </w:rPr>
        <w:t>- Công tác chỉ đạo của lãnh đạo nhà trường:</w:t>
      </w:r>
    </w:p>
    <w:p w:rsidR="00EE6B78" w:rsidRDefault="00EE6B78" w:rsidP="00EE6B78">
      <w:pPr>
        <w:widowControl w:val="0"/>
        <w:ind w:firstLine="567"/>
        <w:jc w:val="both"/>
        <w:rPr>
          <w:lang w:val="vi-VN"/>
        </w:rPr>
      </w:pPr>
      <w:r>
        <w:rPr>
          <w:lang w:val="vi-VN"/>
        </w:rPr>
        <w:t xml:space="preserve">+ </w:t>
      </w:r>
      <w:r>
        <w:rPr>
          <w:lang w:val="nl-NL"/>
        </w:rPr>
        <w:t>Ban</w:t>
      </w:r>
      <w:r>
        <w:rPr>
          <w:lang w:val="vi-VN"/>
        </w:rPr>
        <w:t xml:space="preserve"> hành Quyết định số</w:t>
      </w:r>
      <w:r w:rsidR="00F341C6">
        <w:rPr>
          <w:lang w:val="vi-VN"/>
        </w:rPr>
        <w:t xml:space="preserve"> 1</w:t>
      </w:r>
      <w:r w:rsidR="007716E7">
        <w:rPr>
          <w:lang w:val="en-US"/>
        </w:rPr>
        <w:t>8</w:t>
      </w:r>
      <w:r w:rsidR="00F341C6">
        <w:rPr>
          <w:lang w:val="vi-VN"/>
        </w:rPr>
        <w:t>/QĐ-</w:t>
      </w:r>
      <w:r w:rsidR="007716E7">
        <w:rPr>
          <w:lang w:val="en-US"/>
        </w:rPr>
        <w:t>TTr</w:t>
      </w:r>
      <w:r w:rsidR="00F341C6">
        <w:rPr>
          <w:lang w:val="vi-VN"/>
        </w:rPr>
        <w:t>, ngày 2</w:t>
      </w:r>
      <w:r w:rsidR="007716E7">
        <w:rPr>
          <w:lang w:val="en-US"/>
        </w:rPr>
        <w:t>0</w:t>
      </w:r>
      <w:r w:rsidR="00F341C6">
        <w:rPr>
          <w:lang w:val="vi-VN"/>
        </w:rPr>
        <w:t xml:space="preserve"> tháng </w:t>
      </w:r>
      <w:r w:rsidR="007716E7">
        <w:rPr>
          <w:lang w:val="en-US"/>
        </w:rPr>
        <w:t>8</w:t>
      </w:r>
      <w:r>
        <w:rPr>
          <w:lang w:val="vi-VN"/>
        </w:rPr>
        <w:t xml:space="preserve"> năm 202</w:t>
      </w:r>
      <w:r w:rsidR="007716E7">
        <w:rPr>
          <w:lang w:val="en-US"/>
        </w:rPr>
        <w:t>2</w:t>
      </w:r>
      <w:r>
        <w:rPr>
          <w:lang w:val="vi-VN"/>
        </w:rPr>
        <w:t xml:space="preserve"> về thành lập</w:t>
      </w:r>
      <w:r w:rsidR="00F341C6">
        <w:rPr>
          <w:lang w:val="vi-VN"/>
        </w:rPr>
        <w:t xml:space="preserve"> Ban chỉ đạo chuyển đổi số trường THPT Quốc Tuấn</w:t>
      </w:r>
      <w:r>
        <w:rPr>
          <w:lang w:val="vi-VN"/>
        </w:rPr>
        <w:t>;</w:t>
      </w:r>
    </w:p>
    <w:p w:rsidR="00EE6B78" w:rsidRDefault="00EE6B78" w:rsidP="00EE6B78">
      <w:pPr>
        <w:widowControl w:val="0"/>
        <w:ind w:firstLine="567"/>
        <w:jc w:val="both"/>
        <w:rPr>
          <w:lang w:val="vi-VN"/>
        </w:rPr>
      </w:pPr>
      <w:r>
        <w:rPr>
          <w:lang w:val="vi-VN"/>
        </w:rPr>
        <w:t>+ Kế hoạch số</w:t>
      </w:r>
      <w:r w:rsidR="00F341C6">
        <w:rPr>
          <w:lang w:val="vi-VN"/>
        </w:rPr>
        <w:t xml:space="preserve"> 10/KH-</w:t>
      </w:r>
      <w:r w:rsidR="007716E7">
        <w:rPr>
          <w:lang w:val="en-US"/>
        </w:rPr>
        <w:t>TTr</w:t>
      </w:r>
      <w:r w:rsidR="00F341C6">
        <w:rPr>
          <w:lang w:val="vi-VN"/>
        </w:rPr>
        <w:t>, ngày 21 tháng 3</w:t>
      </w:r>
      <w:r>
        <w:rPr>
          <w:lang w:val="vi-VN"/>
        </w:rPr>
        <w:t xml:space="preserve"> năm 2023 về</w:t>
      </w:r>
      <w:r w:rsidR="00F341C6">
        <w:rPr>
          <w:lang w:val="vi-VN"/>
        </w:rPr>
        <w:t xml:space="preserve"> thực hiện công tác  trường THPT Quốc Tuấn  đến năm 2025, định hướng đến năm 2030</w:t>
      </w:r>
      <w:r>
        <w:rPr>
          <w:lang w:val="vi-VN"/>
        </w:rPr>
        <w:t>;</w:t>
      </w:r>
    </w:p>
    <w:p w:rsidR="00EE6B78" w:rsidRDefault="00EE6B78" w:rsidP="00EE6B78">
      <w:pPr>
        <w:widowControl w:val="0"/>
        <w:ind w:firstLine="567"/>
        <w:jc w:val="both"/>
        <w:rPr>
          <w:lang w:val="vi-VN"/>
        </w:rPr>
      </w:pPr>
      <w:r>
        <w:rPr>
          <w:lang w:val="vi-VN"/>
        </w:rPr>
        <w:t>+ Kế hoạch số</w:t>
      </w:r>
      <w:r w:rsidR="0097031C">
        <w:rPr>
          <w:lang w:val="vi-VN"/>
        </w:rPr>
        <w:t xml:space="preserve"> 14/KH-</w:t>
      </w:r>
      <w:r w:rsidR="007716E7">
        <w:rPr>
          <w:lang w:val="en-US"/>
        </w:rPr>
        <w:t>TTr</w:t>
      </w:r>
      <w:r w:rsidR="0097031C">
        <w:rPr>
          <w:lang w:val="vi-VN"/>
        </w:rPr>
        <w:t>, ngày 29 tháng 3</w:t>
      </w:r>
      <w:r>
        <w:rPr>
          <w:lang w:val="vi-VN"/>
        </w:rPr>
        <w:t xml:space="preserve"> năm 2023 về triển khai đánh giá mức độ chuyển đổi số trong nhà trường năm họ</w:t>
      </w:r>
      <w:r w:rsidR="0032054F">
        <w:rPr>
          <w:lang w:val="vi-VN"/>
        </w:rPr>
        <w:t>c 2022-2023</w:t>
      </w:r>
      <w:r>
        <w:rPr>
          <w:lang w:val="vi-VN"/>
        </w:rPr>
        <w:t>;</w:t>
      </w:r>
    </w:p>
    <w:p w:rsidR="00EE6B78" w:rsidRDefault="00EE6B78" w:rsidP="00EE6B78">
      <w:pPr>
        <w:widowControl w:val="0"/>
        <w:ind w:firstLine="567"/>
        <w:jc w:val="both"/>
        <w:rPr>
          <w:lang w:val="vi-VN"/>
        </w:rPr>
      </w:pPr>
      <w:r>
        <w:rPr>
          <w:lang w:val="vi-VN"/>
        </w:rPr>
        <w:t>+ Kế hoạch số</w:t>
      </w:r>
      <w:r w:rsidR="0097031C">
        <w:rPr>
          <w:lang w:val="vi-VN"/>
        </w:rPr>
        <w:t xml:space="preserve"> 22</w:t>
      </w:r>
      <w:r>
        <w:rPr>
          <w:lang w:val="vi-VN"/>
        </w:rPr>
        <w:t>/KH-</w:t>
      </w:r>
      <w:r w:rsidR="007716E7">
        <w:rPr>
          <w:lang w:val="en-US"/>
        </w:rPr>
        <w:t>TTr</w:t>
      </w:r>
      <w:r w:rsidR="0032054F">
        <w:rPr>
          <w:lang w:val="vi-VN"/>
        </w:rPr>
        <w:t>, ngày 23 tháng 9 năm 2022</w:t>
      </w:r>
      <w:r>
        <w:rPr>
          <w:lang w:val="vi-VN"/>
        </w:rPr>
        <w:t xml:space="preserve"> về tổ chức dạy học trực tuyến và kiểm tra trực tuyến triển năm họ</w:t>
      </w:r>
      <w:r w:rsidR="0032054F">
        <w:rPr>
          <w:lang w:val="vi-VN"/>
        </w:rPr>
        <w:t>c 2022-2023</w:t>
      </w:r>
      <w:r>
        <w:rPr>
          <w:lang w:val="vi-VN"/>
        </w:rPr>
        <w:t>;</w:t>
      </w:r>
    </w:p>
    <w:p w:rsidR="00EE6B78" w:rsidRDefault="00EE6B78" w:rsidP="00EE6B78">
      <w:pPr>
        <w:widowControl w:val="0"/>
        <w:ind w:firstLine="567"/>
        <w:jc w:val="both"/>
        <w:rPr>
          <w:lang w:val="en-US"/>
        </w:rPr>
      </w:pPr>
      <w:r>
        <w:rPr>
          <w:lang w:val="vi-VN"/>
        </w:rPr>
        <w:t>+ Quy chế số</w:t>
      </w:r>
      <w:r w:rsidR="0097031C">
        <w:rPr>
          <w:lang w:val="vi-VN"/>
        </w:rPr>
        <w:t xml:space="preserve"> 02</w:t>
      </w:r>
      <w:r>
        <w:rPr>
          <w:lang w:val="vi-VN"/>
        </w:rPr>
        <w:t>/QC-</w:t>
      </w:r>
      <w:r w:rsidR="007716E7">
        <w:rPr>
          <w:lang w:val="en-US"/>
        </w:rPr>
        <w:t>TTr</w:t>
      </w:r>
      <w:bookmarkStart w:id="0" w:name="_GoBack"/>
      <w:bookmarkEnd w:id="0"/>
      <w:r w:rsidR="0097031C">
        <w:rPr>
          <w:lang w:val="vi-VN"/>
        </w:rPr>
        <w:t>, ngày 22 tháng 9 năm 2022</w:t>
      </w:r>
      <w:r>
        <w:rPr>
          <w:lang w:val="vi-VN"/>
        </w:rPr>
        <w:t xml:space="preserve"> về Quy chế dạy và học trực tuyến</w:t>
      </w:r>
      <w:r w:rsidR="0032054F">
        <w:rPr>
          <w:lang w:val="vi-VN"/>
        </w:rPr>
        <w:t xml:space="preserve"> năm học 2022-2023</w:t>
      </w:r>
      <w:r>
        <w:rPr>
          <w:lang w:val="vi-VN"/>
        </w:rPr>
        <w:t>.</w:t>
      </w:r>
      <w:r>
        <w:rPr>
          <w:lang w:val="en-US"/>
        </w:rPr>
        <w:t>.</w:t>
      </w:r>
    </w:p>
    <w:p w:rsidR="00EE6B78" w:rsidRDefault="00EE6B78" w:rsidP="00EE6B78">
      <w:pPr>
        <w:widowControl w:val="0"/>
        <w:ind w:firstLine="567"/>
        <w:jc w:val="both"/>
        <w:rPr>
          <w:lang w:val="vi-VN"/>
        </w:rPr>
      </w:pPr>
      <w:r>
        <w:rPr>
          <w:lang w:val="en-US"/>
        </w:rPr>
        <w:t>+ Quyết</w:t>
      </w:r>
      <w:r>
        <w:rPr>
          <w:lang w:val="vi-VN"/>
        </w:rPr>
        <w:t xml:space="preserve"> định số</w:t>
      </w:r>
      <w:r w:rsidR="006240C3">
        <w:rPr>
          <w:lang w:val="vi-VN"/>
        </w:rPr>
        <w:t xml:space="preserve"> 48/QĐ/THPTQT ngày 19</w:t>
      </w:r>
      <w:r>
        <w:rPr>
          <w:lang w:val="vi-VN"/>
        </w:rPr>
        <w:t xml:space="preserve"> tháng 10 năm 2023 về thành lập Hội đồng tự đánh giá mức độ chuyển đổi số năm</w:t>
      </w:r>
      <w:r w:rsidR="0032054F">
        <w:rPr>
          <w:lang w:val="vi-VN"/>
        </w:rPr>
        <w:t xml:space="preserve"> học 2022-</w:t>
      </w:r>
      <w:r>
        <w:rPr>
          <w:lang w:val="vi-VN"/>
        </w:rPr>
        <w:t>2023.</w:t>
      </w:r>
    </w:p>
    <w:p w:rsidR="006240C3" w:rsidRPr="00560C01" w:rsidRDefault="006240C3" w:rsidP="006240C3">
      <w:pPr>
        <w:widowControl w:val="0"/>
        <w:ind w:firstLine="567"/>
        <w:jc w:val="both"/>
        <w:rPr>
          <w:lang w:val="vi-VN"/>
        </w:rPr>
      </w:pPr>
      <w:r>
        <w:rPr>
          <w:lang w:val="vi-VN"/>
        </w:rPr>
        <w:t>+</w:t>
      </w:r>
      <w:r>
        <w:rPr>
          <w:lang w:val="en-US"/>
        </w:rPr>
        <w:t xml:space="preserve"> Quyết</w:t>
      </w:r>
      <w:r>
        <w:rPr>
          <w:lang w:val="vi-VN"/>
        </w:rPr>
        <w:t xml:space="preserve"> định số 50/QĐ/THPTQT ngày 20 tháng 10 năm 2023 về phê duyệt kết </w:t>
      </w:r>
      <w:r>
        <w:rPr>
          <w:lang w:val="vi-VN"/>
        </w:rPr>
        <w:lastRenderedPageBreak/>
        <w:t>quả tự đánh giá mức độ chuyển đổi số năm học 2022-2023.</w:t>
      </w:r>
    </w:p>
    <w:p w:rsidR="00EE6B78" w:rsidRPr="00872CB1" w:rsidRDefault="00EE6B78" w:rsidP="00EE6B78">
      <w:pPr>
        <w:widowControl w:val="0"/>
        <w:ind w:firstLine="567"/>
        <w:jc w:val="both"/>
        <w:rPr>
          <w:lang w:val="nl-NL"/>
        </w:rPr>
      </w:pPr>
      <w:r w:rsidRPr="00872CB1">
        <w:rPr>
          <w:lang w:val="nl-NL"/>
        </w:rPr>
        <w:t xml:space="preserve">- Quy trình tự kiểm tra, đánh giá; lưu hồ sơ, minh chứng: </w:t>
      </w:r>
    </w:p>
    <w:p w:rsidR="00EE6B78" w:rsidRDefault="00EE6B78" w:rsidP="00EE6B78">
      <w:pPr>
        <w:widowControl w:val="0"/>
        <w:ind w:firstLine="567"/>
        <w:jc w:val="both"/>
        <w:rPr>
          <w:lang w:val="vi-VN"/>
        </w:rPr>
      </w:pPr>
      <w:r>
        <w:rPr>
          <w:lang w:val="vi-VN"/>
        </w:rPr>
        <w:t>+ Nhà trường tiến hành thành lập Ban chỉ đạo, xây dựng kế hoạch, họp và triển khai tới các thành viên, các tổ, nhóm chuyên môn, trao đổi thông tin tới toàn thể cán bộ, giáo viên, nhân viên nhà trường về việc thực hiện Bộ tiêu chí đánh giá kết quả mức độ chuyển đổi số trong nhà trường năm</w:t>
      </w:r>
      <w:r w:rsidR="0065103C">
        <w:rPr>
          <w:lang w:val="vi-VN"/>
        </w:rPr>
        <w:t xml:space="preserve"> học 2022-2023</w:t>
      </w:r>
      <w:r>
        <w:rPr>
          <w:lang w:val="vi-VN"/>
        </w:rPr>
        <w:t>.</w:t>
      </w:r>
    </w:p>
    <w:p w:rsidR="00EE6B78" w:rsidRDefault="00EE6B78" w:rsidP="00EE6B78">
      <w:pPr>
        <w:widowControl w:val="0"/>
        <w:ind w:firstLine="567"/>
        <w:jc w:val="both"/>
        <w:rPr>
          <w:lang w:val="vi-VN"/>
        </w:rPr>
      </w:pPr>
      <w:r>
        <w:rPr>
          <w:lang w:val="vi-VN"/>
        </w:rPr>
        <w:t>+ Tiến hành thu thập, kiểm tra phê duyệt và phân loại các loại minh chứng theo Bộ tiêu chí chuyển đổi số mà Sở Giáo dục ban hành.</w:t>
      </w:r>
    </w:p>
    <w:p w:rsidR="00EE6B78" w:rsidRPr="00940017" w:rsidRDefault="00EE6B78" w:rsidP="00EE6B78">
      <w:pPr>
        <w:widowControl w:val="0"/>
        <w:ind w:firstLine="567"/>
        <w:jc w:val="both"/>
        <w:rPr>
          <w:lang w:val="vi-VN"/>
        </w:rPr>
      </w:pPr>
      <w:r>
        <w:rPr>
          <w:lang w:val="vi-VN"/>
        </w:rPr>
        <w:t>+ Tiến hành họp, triển khai công tác tự đánh giá, gửi báo cáo, tờ trình về Sở Giáo dục và Đào tạo theo quy định.</w:t>
      </w:r>
    </w:p>
    <w:p w:rsidR="00EE6B78" w:rsidRPr="00872CB1" w:rsidRDefault="00EE6B78" w:rsidP="00EE6B78">
      <w:pPr>
        <w:widowControl w:val="0"/>
        <w:ind w:firstLine="567"/>
        <w:jc w:val="both"/>
        <w:rPr>
          <w:i/>
          <w:lang w:val="nl-NL"/>
        </w:rPr>
      </w:pPr>
      <w:r w:rsidRPr="00872CB1">
        <w:rPr>
          <w:i/>
          <w:lang w:val="nl-NL"/>
        </w:rPr>
        <w:t>(có Quyết định thành lập Hội đồng tự đánh giá và Biên bản đính kèm)</w:t>
      </w:r>
    </w:p>
    <w:p w:rsidR="00EE6B78" w:rsidRPr="00872CB1" w:rsidRDefault="00EE6B78" w:rsidP="00EE6B78">
      <w:pPr>
        <w:widowControl w:val="0"/>
        <w:ind w:firstLine="567"/>
        <w:jc w:val="both"/>
        <w:rPr>
          <w:lang w:val="nl-NL"/>
        </w:rPr>
      </w:pPr>
      <w:r w:rsidRPr="00872CB1">
        <w:rPr>
          <w:b/>
          <w:lang w:val="nl-NL"/>
        </w:rPr>
        <w:t>II. KẾT QUẢ ĐÁNH GIÁ, XẾP LOẠI</w:t>
      </w:r>
    </w:p>
    <w:p w:rsidR="00EE6B78" w:rsidRPr="00872CB1" w:rsidRDefault="00EE6B78" w:rsidP="00EE6B78">
      <w:pPr>
        <w:widowControl w:val="0"/>
        <w:ind w:firstLine="567"/>
        <w:jc w:val="both"/>
        <w:rPr>
          <w:lang w:val="vi-VN"/>
        </w:rPr>
      </w:pPr>
      <w:r w:rsidRPr="00872CB1">
        <w:rPr>
          <w:lang w:val="vi-VN"/>
        </w:rPr>
        <w:t>Kết quả như sau:</w:t>
      </w:r>
    </w:p>
    <w:p w:rsidR="00EE6B78" w:rsidRPr="00872CB1" w:rsidRDefault="00EE6B78" w:rsidP="00EE6B78">
      <w:pPr>
        <w:widowControl w:val="0"/>
        <w:ind w:firstLine="567"/>
        <w:jc w:val="both"/>
        <w:rPr>
          <w:lang w:val="vi-VN"/>
        </w:rPr>
      </w:pPr>
      <w:r w:rsidRPr="00872CB1">
        <w:rPr>
          <w:lang w:val="vi-VN"/>
        </w:rPr>
        <w:t>- Nhóm tiêu chí “Chuyển đổi số trong dạy, học”: đạ</w:t>
      </w:r>
      <w:r>
        <w:rPr>
          <w:lang w:val="vi-VN"/>
        </w:rPr>
        <w:t>t 71</w:t>
      </w:r>
      <w:r w:rsidRPr="00872CB1">
        <w:rPr>
          <w:lang w:val="vi-VN"/>
        </w:rPr>
        <w:t>/100 điểm; Đáp ứng mức độ</w:t>
      </w:r>
      <w:r>
        <w:rPr>
          <w:lang w:val="vi-VN"/>
        </w:rPr>
        <w:t xml:space="preserve"> 2.</w:t>
      </w:r>
    </w:p>
    <w:p w:rsidR="00EE6B78" w:rsidRPr="00872CB1" w:rsidRDefault="00EE6B78" w:rsidP="00EE6B78">
      <w:pPr>
        <w:widowControl w:val="0"/>
        <w:ind w:firstLine="567"/>
        <w:jc w:val="both"/>
        <w:rPr>
          <w:lang w:val="vi-VN"/>
        </w:rPr>
      </w:pPr>
      <w:r w:rsidRPr="00872CB1">
        <w:rPr>
          <w:lang w:val="vi-VN"/>
        </w:rPr>
        <w:t>- Nhóm tiêu chí “Chuyển đổi số trong quản trị cơ sở giáo dục”: đạ</w:t>
      </w:r>
      <w:r>
        <w:rPr>
          <w:lang w:val="vi-VN"/>
        </w:rPr>
        <w:t>t 75</w:t>
      </w:r>
      <w:r w:rsidRPr="00872CB1">
        <w:rPr>
          <w:lang w:val="vi-VN"/>
        </w:rPr>
        <w:t>/100 điểm; Đáp ứng mức độ</w:t>
      </w:r>
      <w:r>
        <w:rPr>
          <w:lang w:val="vi-VN"/>
        </w:rPr>
        <w:t xml:space="preserve"> 2.</w:t>
      </w:r>
    </w:p>
    <w:p w:rsidR="00EE6B78" w:rsidRPr="00872CB1" w:rsidRDefault="00EE6B78" w:rsidP="00EE6B78">
      <w:pPr>
        <w:widowControl w:val="0"/>
        <w:ind w:firstLine="567"/>
        <w:jc w:val="both"/>
        <w:rPr>
          <w:b/>
          <w:bCs/>
          <w:lang w:val="nl-NL"/>
        </w:rPr>
      </w:pPr>
      <w:r w:rsidRPr="00872CB1">
        <w:rPr>
          <w:b/>
          <w:bCs/>
          <w:lang w:val="nl-NL"/>
        </w:rPr>
        <w:t>III. ĐÁNH GIÁ CHUNG</w:t>
      </w:r>
    </w:p>
    <w:p w:rsidR="00EE6B78" w:rsidRPr="00872CB1" w:rsidRDefault="00EE6B78" w:rsidP="00EE6B78">
      <w:pPr>
        <w:widowControl w:val="0"/>
        <w:ind w:firstLine="567"/>
        <w:jc w:val="both"/>
        <w:rPr>
          <w:b/>
          <w:lang w:val="nl-NL"/>
        </w:rPr>
      </w:pPr>
      <w:r w:rsidRPr="00872CB1">
        <w:rPr>
          <w:b/>
          <w:lang w:val="nl-NL"/>
        </w:rPr>
        <w:t>1. Những kết quả đã đạt được; ưu, nhược điểm; bài học kinh nghiệm</w:t>
      </w:r>
    </w:p>
    <w:p w:rsidR="00EE6B78" w:rsidRDefault="00EE6B78" w:rsidP="00EE6B78">
      <w:pPr>
        <w:widowControl w:val="0"/>
        <w:ind w:firstLine="567"/>
        <w:jc w:val="both"/>
        <w:rPr>
          <w:lang w:val="vi-VN"/>
        </w:rPr>
      </w:pPr>
      <w:r w:rsidRPr="00D40D71">
        <w:rPr>
          <w:lang w:val="vi-VN"/>
        </w:rPr>
        <w:t xml:space="preserve">- </w:t>
      </w:r>
      <w:r>
        <w:rPr>
          <w:lang w:val="vi-VN"/>
        </w:rPr>
        <w:t>Chuyển đổi số trong giáo dục nói chung và tại trường THPT Quốc Tuấn nói riêng đã tạo ra môi trường giáo dục linh động; Tăng tính tương tác và trả</w:t>
      </w:r>
      <w:r w:rsidR="00991297">
        <w:rPr>
          <w:lang w:val="vi-VN"/>
        </w:rPr>
        <w:t>i nghiệm</w:t>
      </w:r>
      <w:r>
        <w:rPr>
          <w:lang w:val="vi-VN"/>
        </w:rPr>
        <w:t xml:space="preserve"> thực tế; Nâng cao chất lượng giáo dục; Chuyển đổi số giúp giảng chi phí đào tạo, học tập.</w:t>
      </w:r>
    </w:p>
    <w:p w:rsidR="00EE6B78" w:rsidRPr="00D40D71" w:rsidRDefault="00EE6B78" w:rsidP="00EE6B78">
      <w:pPr>
        <w:widowControl w:val="0"/>
        <w:ind w:firstLine="567"/>
        <w:jc w:val="both"/>
        <w:rPr>
          <w:lang w:val="vi-VN"/>
        </w:rPr>
      </w:pPr>
      <w:r>
        <w:rPr>
          <w:lang w:val="vi-VN"/>
        </w:rPr>
        <w:t>- Tạo ra kho học liệu mở khổng lồ cho cán bộ, giáo viên và học sinh có thể truy cập vào các tài nguyên học tập một cách dễ dàng và ít tốn kém hơn. Học liệu điẹn tử thay thế dần học liệu truyền thống giúp giảm thiểu chi phí giảng dạy, học tập.</w:t>
      </w:r>
    </w:p>
    <w:p w:rsidR="00EE6B78" w:rsidRDefault="00EE6B78" w:rsidP="00EE6B78">
      <w:pPr>
        <w:widowControl w:val="0"/>
        <w:ind w:firstLine="567"/>
        <w:jc w:val="both"/>
        <w:rPr>
          <w:b/>
          <w:lang w:val="vi-VN"/>
        </w:rPr>
      </w:pPr>
      <w:r w:rsidRPr="00872CB1">
        <w:rPr>
          <w:b/>
          <w:lang w:val="nl-NL"/>
        </w:rPr>
        <w:t>2. Khó khăn, tồn tại</w:t>
      </w:r>
    </w:p>
    <w:p w:rsidR="00EE6B78" w:rsidRDefault="00EE6B78" w:rsidP="00EE6B78">
      <w:pPr>
        <w:widowControl w:val="0"/>
        <w:ind w:firstLine="567"/>
        <w:jc w:val="both"/>
        <w:rPr>
          <w:lang w:val="vi-VN"/>
        </w:rPr>
      </w:pPr>
      <w:r w:rsidRPr="00380040">
        <w:rPr>
          <w:lang w:val="vi-VN"/>
        </w:rPr>
        <w:t>-</w:t>
      </w:r>
      <w:r>
        <w:rPr>
          <w:lang w:val="vi-VN"/>
        </w:rPr>
        <w:t xml:space="preserve"> Việc chuyển đổi số còn hạn chế ở một số lĩnh vực, thuộc tổ, nhóm chuyên môn và các bộ phận như: Y tế, Thư viên...</w:t>
      </w:r>
    </w:p>
    <w:p w:rsidR="00EE6B78" w:rsidRDefault="00EE6B78" w:rsidP="00EE6B78">
      <w:pPr>
        <w:widowControl w:val="0"/>
        <w:ind w:firstLine="567"/>
        <w:jc w:val="both"/>
        <w:rPr>
          <w:lang w:val="vi-VN"/>
        </w:rPr>
      </w:pPr>
      <w:r>
        <w:rPr>
          <w:lang w:val="vi-VN"/>
        </w:rPr>
        <w:t>- Cơ sở vật chất, trang thiết bị chưa đáp ứng được với yêu cầu của công tác chuyển đổi số, như chưa hoàn thiện được phòng học thông minh, phòng máy tính hiện một số máy đã cũ, xuống cấp.</w:t>
      </w:r>
    </w:p>
    <w:p w:rsidR="00EE6B78" w:rsidRDefault="00EE6B78" w:rsidP="00EE6B78">
      <w:pPr>
        <w:widowControl w:val="0"/>
        <w:ind w:firstLine="567"/>
        <w:jc w:val="both"/>
        <w:rPr>
          <w:lang w:val="vi-VN"/>
        </w:rPr>
      </w:pPr>
      <w:r>
        <w:rPr>
          <w:lang w:val="vi-VN"/>
        </w:rPr>
        <w:t>- Số liệu bài giảng được số hóa còn hạn chế.</w:t>
      </w:r>
    </w:p>
    <w:p w:rsidR="00EE6B78" w:rsidRPr="00380040" w:rsidRDefault="00EE6B78" w:rsidP="00EE6B78">
      <w:pPr>
        <w:widowControl w:val="0"/>
        <w:ind w:firstLine="567"/>
        <w:jc w:val="both"/>
        <w:rPr>
          <w:lang w:val="vi-VN"/>
        </w:rPr>
      </w:pPr>
      <w:r>
        <w:rPr>
          <w:lang w:val="vi-VN"/>
        </w:rPr>
        <w:t>- Việc kiểm tra, đánh giá trực tuyến còn hạn chế...</w:t>
      </w:r>
    </w:p>
    <w:p w:rsidR="00EE6B78" w:rsidRPr="00872CB1" w:rsidRDefault="00EE6B78" w:rsidP="00EE6B78">
      <w:pPr>
        <w:widowControl w:val="0"/>
        <w:ind w:firstLine="567"/>
        <w:jc w:val="both"/>
        <w:rPr>
          <w:b/>
          <w:lang w:val="nl-NL"/>
        </w:rPr>
      </w:pPr>
      <w:r w:rsidRPr="00872CB1">
        <w:rPr>
          <w:b/>
          <w:lang w:val="nl-NL"/>
        </w:rPr>
        <w:lastRenderedPageBreak/>
        <w:t>3. Kiến nghị, đề xuất</w:t>
      </w:r>
    </w:p>
    <w:p w:rsidR="00EE6B78" w:rsidRDefault="00EE6B78" w:rsidP="00EE6B78">
      <w:pPr>
        <w:widowControl w:val="0"/>
        <w:spacing w:after="0" w:line="312" w:lineRule="auto"/>
        <w:ind w:firstLine="567"/>
        <w:jc w:val="both"/>
        <w:rPr>
          <w:lang w:val="vi-VN"/>
        </w:rPr>
      </w:pPr>
      <w:r w:rsidRPr="00F62A6A">
        <w:rPr>
          <w:lang w:val="vi-VN"/>
        </w:rPr>
        <w:t xml:space="preserve">- </w:t>
      </w:r>
      <w:r>
        <w:rPr>
          <w:lang w:val="vi-VN"/>
        </w:rPr>
        <w:t>Đề nghị Sở Giáo dục và các cấp tiếp tục quan tâm, đầu tư, nâng cấp cơ sở vật chất giúp nhà trường có điều kiện tốt nhất để thực hiện công tác chuyển đổi số.</w:t>
      </w:r>
    </w:p>
    <w:p w:rsidR="00EE6B78" w:rsidRPr="00F62A6A" w:rsidRDefault="00EE6B78" w:rsidP="00EE6B78">
      <w:pPr>
        <w:widowControl w:val="0"/>
        <w:spacing w:after="0" w:line="312" w:lineRule="auto"/>
        <w:ind w:firstLine="567"/>
        <w:jc w:val="both"/>
        <w:rPr>
          <w:lang w:val="vi-VN"/>
        </w:rPr>
      </w:pPr>
      <w:r>
        <w:rPr>
          <w:lang w:val="vi-VN"/>
        </w:rPr>
        <w:t>- Thường xuyên tổ chức các đợt tập huấn, tham quan các mô hình hay, hiệu quả liên quan tới công tác chuyển đổi số....</w:t>
      </w:r>
    </w:p>
    <w:p w:rsidR="00EE6B78" w:rsidRPr="00872CB1" w:rsidRDefault="00EE6B78" w:rsidP="00EE6B78">
      <w:pPr>
        <w:widowControl w:val="0"/>
        <w:spacing w:after="0" w:line="312" w:lineRule="auto"/>
        <w:ind w:firstLine="600"/>
        <w:jc w:val="both"/>
        <w:rPr>
          <w:lang w:val="nl-NL"/>
        </w:rPr>
      </w:pPr>
      <w:r w:rsidRPr="00872CB1">
        <w:rPr>
          <w:lang w:val="nl-NL"/>
        </w:rPr>
        <w:t>Trên đây là Báo cáo công tác tự tự đánh giá mức độ chuyển đổi số trong nhà trườ</w:t>
      </w:r>
      <w:r>
        <w:rPr>
          <w:lang w:val="nl-NL"/>
        </w:rPr>
        <w:t>ng, năm</w:t>
      </w:r>
      <w:r w:rsidR="005E42E1">
        <w:rPr>
          <w:lang w:val="vi-VN"/>
        </w:rPr>
        <w:t xml:space="preserve"> học</w:t>
      </w:r>
      <w:r w:rsidR="005E42E1">
        <w:rPr>
          <w:lang w:val="nl-NL"/>
        </w:rPr>
        <w:t xml:space="preserve"> 2022</w:t>
      </w:r>
      <w:r w:rsidR="005E42E1">
        <w:rPr>
          <w:lang w:val="vi-VN"/>
        </w:rPr>
        <w:t>-2023</w:t>
      </w:r>
      <w:r w:rsidRPr="00872CB1">
        <w:rPr>
          <w:lang w:val="nl-NL"/>
        </w:rPr>
        <w:t xml:space="preserve"> của Trườ</w:t>
      </w:r>
      <w:r>
        <w:rPr>
          <w:lang w:val="nl-NL"/>
        </w:rPr>
        <w:t>ng</w:t>
      </w:r>
      <w:r>
        <w:rPr>
          <w:lang w:val="vi-VN"/>
        </w:rPr>
        <w:t xml:space="preserve"> THPT Quốc Tuấn, </w:t>
      </w:r>
      <w:r w:rsidRPr="00872CB1">
        <w:rPr>
          <w:lang w:val="nl-NL"/>
        </w:rPr>
        <w:t>Xin trân trọng</w:t>
      </w:r>
      <w:r w:rsidRPr="00872CB1">
        <w:rPr>
          <w:lang w:val="vi-VN"/>
        </w:rPr>
        <w:t xml:space="preserve"> </w:t>
      </w:r>
      <w:r>
        <w:rPr>
          <w:lang w:val="nl-NL"/>
        </w:rPr>
        <w:t>báo cáo Sở</w:t>
      </w:r>
      <w:r w:rsidRPr="00872CB1">
        <w:rPr>
          <w:lang w:val="nl-NL"/>
        </w:rPr>
        <w:t xml:space="preserve"> Giáo dục và Đào tạo</w:t>
      </w:r>
      <w:r w:rsidRPr="00872CB1">
        <w:rPr>
          <w:lang w:val="vi-VN"/>
        </w:rPr>
        <w:t>./.</w:t>
      </w:r>
    </w:p>
    <w:tbl>
      <w:tblPr>
        <w:tblW w:w="0" w:type="auto"/>
        <w:tblInd w:w="108" w:type="dxa"/>
        <w:tblLook w:val="01E0" w:firstRow="1" w:lastRow="1" w:firstColumn="1" w:lastColumn="1" w:noHBand="0" w:noVBand="0"/>
      </w:tblPr>
      <w:tblGrid>
        <w:gridCol w:w="5172"/>
        <w:gridCol w:w="4078"/>
      </w:tblGrid>
      <w:tr w:rsidR="00EE6B78" w:rsidRPr="00D41BDE" w:rsidTr="00F971F0">
        <w:tc>
          <w:tcPr>
            <w:tcW w:w="5289" w:type="dxa"/>
            <w:shd w:val="clear" w:color="auto" w:fill="auto"/>
          </w:tcPr>
          <w:p w:rsidR="00EE6B78" w:rsidRPr="0066001B" w:rsidRDefault="00EE6B78" w:rsidP="00F971F0">
            <w:pPr>
              <w:widowControl w:val="0"/>
              <w:spacing w:after="0" w:line="240" w:lineRule="auto"/>
              <w:rPr>
                <w:b/>
                <w:bCs/>
                <w:lang w:val="nl-NL"/>
              </w:rPr>
            </w:pPr>
            <w:r w:rsidRPr="0066001B">
              <w:rPr>
                <w:b/>
                <w:bCs/>
                <w:i/>
                <w:iCs/>
                <w:lang w:val="nl-NL"/>
              </w:rPr>
              <w:t>Nơi nhận:</w:t>
            </w:r>
            <w:r w:rsidRPr="0066001B">
              <w:rPr>
                <w:b/>
                <w:bCs/>
                <w:i/>
                <w:iCs/>
                <w:lang w:val="nl-NL"/>
              </w:rPr>
              <w:tab/>
            </w:r>
            <w:r w:rsidRPr="0066001B">
              <w:rPr>
                <w:b/>
                <w:bCs/>
                <w:lang w:val="nl-NL"/>
              </w:rPr>
              <w:tab/>
            </w:r>
            <w:r w:rsidRPr="0066001B">
              <w:rPr>
                <w:b/>
                <w:bCs/>
                <w:lang w:val="nl-NL"/>
              </w:rPr>
              <w:tab/>
            </w:r>
            <w:r w:rsidRPr="0066001B">
              <w:rPr>
                <w:b/>
                <w:bCs/>
                <w:lang w:val="nl-NL"/>
              </w:rPr>
              <w:tab/>
            </w:r>
            <w:r w:rsidRPr="0066001B">
              <w:rPr>
                <w:b/>
                <w:bCs/>
                <w:lang w:val="nl-NL"/>
              </w:rPr>
              <w:tab/>
            </w:r>
          </w:p>
          <w:p w:rsidR="00EE6B78" w:rsidRPr="0066001B" w:rsidRDefault="00EE6B78" w:rsidP="00F971F0">
            <w:pPr>
              <w:widowControl w:val="0"/>
              <w:spacing w:after="0" w:line="240" w:lineRule="auto"/>
              <w:rPr>
                <w:sz w:val="22"/>
                <w:lang w:val="nl-NL"/>
              </w:rPr>
            </w:pPr>
            <w:r>
              <w:rPr>
                <w:sz w:val="22"/>
                <w:lang w:val="nl-NL"/>
              </w:rPr>
              <w:t>- Sở</w:t>
            </w:r>
            <w:r>
              <w:rPr>
                <w:sz w:val="22"/>
                <w:lang w:val="vi-VN"/>
              </w:rPr>
              <w:t xml:space="preserve"> </w:t>
            </w:r>
            <w:r>
              <w:rPr>
                <w:sz w:val="22"/>
                <w:lang w:val="nl-NL"/>
              </w:rPr>
              <w:t>GDĐT</w:t>
            </w:r>
            <w:r>
              <w:rPr>
                <w:sz w:val="22"/>
                <w:lang w:val="vi-VN"/>
              </w:rPr>
              <w:t xml:space="preserve"> (để báo cáo)</w:t>
            </w:r>
            <w:r w:rsidRPr="0066001B">
              <w:rPr>
                <w:sz w:val="22"/>
                <w:lang w:val="nl-NL"/>
              </w:rPr>
              <w:t>;</w:t>
            </w:r>
          </w:p>
          <w:p w:rsidR="00EE6B78" w:rsidRPr="00BD1A7F" w:rsidRDefault="00EE6B78" w:rsidP="00F971F0">
            <w:pPr>
              <w:widowControl w:val="0"/>
              <w:spacing w:after="0" w:line="240" w:lineRule="auto"/>
              <w:rPr>
                <w:sz w:val="22"/>
                <w:lang w:val="vi-VN"/>
              </w:rPr>
            </w:pPr>
            <w:r>
              <w:rPr>
                <w:sz w:val="22"/>
                <w:lang w:val="nl-NL"/>
              </w:rPr>
              <w:t>- Ban</w:t>
            </w:r>
            <w:r>
              <w:rPr>
                <w:sz w:val="22"/>
                <w:lang w:val="vi-VN"/>
              </w:rPr>
              <w:t xml:space="preserve"> chỉ đạo CĐS (để nắm bắt)</w:t>
            </w:r>
            <w:r w:rsidRPr="00BD1A7F">
              <w:rPr>
                <w:sz w:val="22"/>
                <w:lang w:val="vi-VN"/>
              </w:rPr>
              <w:t>;</w:t>
            </w:r>
          </w:p>
          <w:p w:rsidR="00EE6B78" w:rsidRPr="00D41BDE" w:rsidRDefault="00EE6B78" w:rsidP="00F971F0">
            <w:pPr>
              <w:widowControl w:val="0"/>
              <w:tabs>
                <w:tab w:val="left" w:pos="2693"/>
              </w:tabs>
              <w:spacing w:after="0" w:line="240" w:lineRule="auto"/>
              <w:rPr>
                <w:lang w:val="nl-NL"/>
              </w:rPr>
            </w:pPr>
            <w:r>
              <w:rPr>
                <w:sz w:val="22"/>
                <w:lang w:val="nl-NL"/>
              </w:rPr>
              <w:t>- Lưu: VP</w:t>
            </w:r>
            <w:r>
              <w:rPr>
                <w:sz w:val="22"/>
                <w:lang w:val="vi-VN"/>
              </w:rPr>
              <w:t>.</w:t>
            </w:r>
            <w:r w:rsidRPr="00D41BDE">
              <w:rPr>
                <w:sz w:val="22"/>
                <w:lang w:val="nl-NL"/>
              </w:rPr>
              <w:tab/>
            </w:r>
          </w:p>
        </w:tc>
        <w:tc>
          <w:tcPr>
            <w:tcW w:w="4174" w:type="dxa"/>
            <w:shd w:val="clear" w:color="auto" w:fill="auto"/>
          </w:tcPr>
          <w:p w:rsidR="00EE6B78" w:rsidRPr="00D41BDE" w:rsidRDefault="00EE6B78" w:rsidP="00F971F0">
            <w:pPr>
              <w:widowControl w:val="0"/>
              <w:spacing w:after="0" w:line="240" w:lineRule="auto"/>
              <w:rPr>
                <w:b/>
                <w:bCs/>
                <w:szCs w:val="28"/>
                <w:lang w:val="nl-NL"/>
              </w:rPr>
            </w:pPr>
            <w:r w:rsidRPr="00D41BDE">
              <w:rPr>
                <w:b/>
                <w:bCs/>
                <w:szCs w:val="28"/>
                <w:lang w:val="nl-NL"/>
              </w:rPr>
              <w:t xml:space="preserve">                 HIỆU TRƯỞNG</w:t>
            </w:r>
          </w:p>
          <w:p w:rsidR="00EE6B78" w:rsidRDefault="00EE6B78" w:rsidP="00F971F0">
            <w:pPr>
              <w:widowControl w:val="0"/>
              <w:spacing w:after="0" w:line="240" w:lineRule="auto"/>
              <w:rPr>
                <w:bCs/>
                <w:i/>
                <w:szCs w:val="28"/>
                <w:lang w:val="vi-VN"/>
              </w:rPr>
            </w:pPr>
            <w:r w:rsidRPr="00D41BDE">
              <w:rPr>
                <w:bCs/>
                <w:i/>
                <w:szCs w:val="28"/>
                <w:lang w:val="nl-NL"/>
              </w:rPr>
              <w:t xml:space="preserve">  </w:t>
            </w:r>
            <w:r>
              <w:rPr>
                <w:bCs/>
                <w:i/>
                <w:szCs w:val="28"/>
                <w:lang w:val="nl-NL"/>
              </w:rPr>
              <w:t xml:space="preserve">                 </w:t>
            </w:r>
          </w:p>
          <w:p w:rsidR="00EE6B78" w:rsidRDefault="00EE6B78" w:rsidP="00F971F0">
            <w:pPr>
              <w:widowControl w:val="0"/>
              <w:spacing w:after="0" w:line="240" w:lineRule="auto"/>
              <w:rPr>
                <w:bCs/>
                <w:i/>
                <w:szCs w:val="28"/>
                <w:lang w:val="vi-VN"/>
              </w:rPr>
            </w:pPr>
          </w:p>
          <w:p w:rsidR="00EE6B78" w:rsidRDefault="00EE6B78" w:rsidP="00F971F0">
            <w:pPr>
              <w:widowControl w:val="0"/>
              <w:spacing w:after="0" w:line="240" w:lineRule="auto"/>
              <w:rPr>
                <w:bCs/>
                <w:i/>
                <w:szCs w:val="28"/>
                <w:lang w:val="vi-VN"/>
              </w:rPr>
            </w:pPr>
          </w:p>
          <w:p w:rsidR="00EE6B78" w:rsidRPr="00ED5715" w:rsidRDefault="00EE6B78" w:rsidP="00F971F0">
            <w:pPr>
              <w:widowControl w:val="0"/>
              <w:spacing w:after="0" w:line="240" w:lineRule="auto"/>
              <w:rPr>
                <w:b/>
                <w:bCs/>
                <w:szCs w:val="28"/>
                <w:lang w:val="vi-VN"/>
              </w:rPr>
            </w:pPr>
            <w:r w:rsidRPr="00ED5715">
              <w:rPr>
                <w:b/>
                <w:bCs/>
                <w:szCs w:val="28"/>
                <w:lang w:val="vi-VN"/>
              </w:rPr>
              <w:t xml:space="preserve">                 Trần Văn Hướng</w:t>
            </w:r>
          </w:p>
          <w:p w:rsidR="00EE6B78" w:rsidRPr="00D41BDE" w:rsidRDefault="00EE6B78" w:rsidP="00F971F0">
            <w:pPr>
              <w:widowControl w:val="0"/>
              <w:spacing w:after="0" w:line="240" w:lineRule="auto"/>
              <w:jc w:val="center"/>
              <w:rPr>
                <w:b/>
                <w:bCs/>
                <w:szCs w:val="28"/>
                <w:lang w:val="nl-NL"/>
              </w:rPr>
            </w:pPr>
            <w:r w:rsidRPr="00D41BDE">
              <w:rPr>
                <w:b/>
                <w:bCs/>
                <w:szCs w:val="28"/>
                <w:lang w:val="nl-NL"/>
              </w:rPr>
              <w:t xml:space="preserve">   </w:t>
            </w:r>
          </w:p>
          <w:p w:rsidR="00EE6B78" w:rsidRPr="00BD1A7F" w:rsidRDefault="00EE6B78" w:rsidP="00F971F0">
            <w:pPr>
              <w:widowControl w:val="0"/>
              <w:spacing w:after="0" w:line="240" w:lineRule="auto"/>
              <w:jc w:val="center"/>
              <w:rPr>
                <w:b/>
                <w:bCs/>
                <w:szCs w:val="28"/>
                <w:lang w:val="vi-VN"/>
              </w:rPr>
            </w:pPr>
          </w:p>
          <w:p w:rsidR="00EE6B78" w:rsidRPr="00D41BDE" w:rsidRDefault="00EE6B78" w:rsidP="00F971F0">
            <w:pPr>
              <w:widowControl w:val="0"/>
              <w:spacing w:after="0" w:line="240" w:lineRule="auto"/>
              <w:rPr>
                <w:szCs w:val="28"/>
                <w:lang w:val="nl-NL"/>
              </w:rPr>
            </w:pPr>
          </w:p>
        </w:tc>
      </w:tr>
    </w:tbl>
    <w:p w:rsidR="00EE6B78" w:rsidRPr="00F80A27" w:rsidRDefault="00EE6B78" w:rsidP="00EE6B78">
      <w:pPr>
        <w:rPr>
          <w:lang w:val="en-US"/>
        </w:rPr>
      </w:pPr>
    </w:p>
    <w:p w:rsidR="00EE6B78" w:rsidRDefault="00EE6B78" w:rsidP="00EE6B78"/>
    <w:p w:rsidR="00AA6F0B" w:rsidRDefault="00AA6F0B"/>
    <w:sectPr w:rsidR="00AA6F0B" w:rsidSect="009C4957">
      <w:pgSz w:w="11910" w:h="16840" w:code="9"/>
      <w:pgMar w:top="567" w:right="851"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78"/>
    <w:rsid w:val="00005085"/>
    <w:rsid w:val="000B09A1"/>
    <w:rsid w:val="0032054F"/>
    <w:rsid w:val="00470151"/>
    <w:rsid w:val="0049527D"/>
    <w:rsid w:val="004C394D"/>
    <w:rsid w:val="004C61C0"/>
    <w:rsid w:val="005205E2"/>
    <w:rsid w:val="005E42E1"/>
    <w:rsid w:val="006240C3"/>
    <w:rsid w:val="0065103C"/>
    <w:rsid w:val="006D7E98"/>
    <w:rsid w:val="007716E7"/>
    <w:rsid w:val="00806EB8"/>
    <w:rsid w:val="0097031C"/>
    <w:rsid w:val="00991297"/>
    <w:rsid w:val="009C4957"/>
    <w:rsid w:val="00AA6F0B"/>
    <w:rsid w:val="00ED3F83"/>
    <w:rsid w:val="00EE6B78"/>
    <w:rsid w:val="00F341C6"/>
    <w:rsid w:val="00F4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323E"/>
  <w15:docId w15:val="{82F0AC47-B177-4E4A-B293-36DB618A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B78"/>
    <w:pPr>
      <w:spacing w:after="160" w:line="259" w:lineRule="auto"/>
    </w:pPr>
    <w:rPr>
      <w:rFonts w:ascii="Times New Roman" w:hAnsi="Times New Roman"/>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E6B78"/>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2023-11-27T12:28:00Z</dcterms:created>
  <dcterms:modified xsi:type="dcterms:W3CDTF">2023-11-27T12:40:00Z</dcterms:modified>
</cp:coreProperties>
</file>