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343"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668"/>
      </w:tblGrid>
      <w:tr w:rsidR="00B671AE" w:rsidRPr="00B671AE" w:rsidTr="00B671AE">
        <w:tc>
          <w:tcPr>
            <w:tcW w:w="4675" w:type="dxa"/>
          </w:tcPr>
          <w:p w:rsidR="00B671AE" w:rsidRPr="00B671AE" w:rsidRDefault="00B671AE" w:rsidP="005C3315">
            <w:pPr>
              <w:spacing w:after="0" w:line="288" w:lineRule="auto"/>
              <w:ind w:right="391"/>
              <w:jc w:val="center"/>
              <w:rPr>
                <w:rFonts w:ascii="Times New Roman" w:eastAsia="Times New Roman" w:hAnsi="Times New Roman" w:cs="Times New Roman"/>
                <w:b/>
                <w:sz w:val="24"/>
                <w:szCs w:val="24"/>
              </w:rPr>
            </w:pPr>
            <w:r w:rsidRPr="00B671AE">
              <w:rPr>
                <w:rFonts w:ascii="Times New Roman" w:eastAsia="Times New Roman" w:hAnsi="Times New Roman" w:cs="Times New Roman"/>
                <w:b/>
                <w:sz w:val="24"/>
                <w:szCs w:val="24"/>
              </w:rPr>
              <w:t>UBND QUẬN HẢI AN</w:t>
            </w:r>
          </w:p>
          <w:p w:rsidR="00B671AE" w:rsidRPr="00B671AE" w:rsidRDefault="005C3315" w:rsidP="005C3315">
            <w:pPr>
              <w:spacing w:after="0" w:line="288" w:lineRule="auto"/>
              <w:ind w:right="391"/>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725389</wp:posOffset>
                      </wp:positionH>
                      <wp:positionV relativeFrom="paragraph">
                        <wp:posOffset>162801</wp:posOffset>
                      </wp:positionV>
                      <wp:extent cx="1269581" cy="7557"/>
                      <wp:effectExtent l="0" t="0" r="26035" b="31115"/>
                      <wp:wrapNone/>
                      <wp:docPr id="1" name="Straight Connector 1"/>
                      <wp:cNvGraphicFramePr/>
                      <a:graphic xmlns:a="http://schemas.openxmlformats.org/drawingml/2006/main">
                        <a:graphicData uri="http://schemas.microsoft.com/office/word/2010/wordprocessingShape">
                          <wps:wsp>
                            <wps:cNvCnPr/>
                            <wps:spPr>
                              <a:xfrm>
                                <a:off x="0" y="0"/>
                                <a:ext cx="1269581" cy="7557"/>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76DB23C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7.1pt,12.8pt" to="157.0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" strokecolor="black [3200]" strokeweight=".5pt">
                      <v:stroke joinstyle="miter"/>
                    </v:line>
                  </w:pict>
                </mc:Fallback>
              </mc:AlternateContent>
            </w:r>
            <w:r w:rsidR="00B671AE" w:rsidRPr="00B671AE">
              <w:rPr>
                <w:rFonts w:ascii="Times New Roman" w:eastAsia="Times New Roman" w:hAnsi="Times New Roman" w:cs="Times New Roman"/>
                <w:b/>
                <w:sz w:val="24"/>
                <w:szCs w:val="24"/>
              </w:rPr>
              <w:t>TRƯỜNG TIỂU HỌC THÀNH TÔ</w:t>
            </w:r>
          </w:p>
        </w:tc>
        <w:tc>
          <w:tcPr>
            <w:tcW w:w="5668" w:type="dxa"/>
          </w:tcPr>
          <w:p w:rsidR="00B671AE" w:rsidRPr="00B671AE" w:rsidRDefault="00B671AE" w:rsidP="005C3315">
            <w:pPr>
              <w:spacing w:after="0" w:line="288" w:lineRule="auto"/>
              <w:ind w:right="391"/>
              <w:jc w:val="center"/>
              <w:rPr>
                <w:rFonts w:ascii="Times New Roman" w:eastAsia="Times New Roman" w:hAnsi="Times New Roman" w:cs="Times New Roman"/>
                <w:b/>
                <w:sz w:val="24"/>
                <w:szCs w:val="24"/>
              </w:rPr>
            </w:pPr>
            <w:r w:rsidRPr="00B671AE">
              <w:rPr>
                <w:rFonts w:ascii="Times New Roman" w:eastAsia="Times New Roman" w:hAnsi="Times New Roman" w:cs="Times New Roman"/>
                <w:b/>
                <w:sz w:val="24"/>
                <w:szCs w:val="24"/>
              </w:rPr>
              <w:t>CỘNG HÒA XÃ HỘI CHỦ NGHĨA VIỆT NAM</w:t>
            </w:r>
          </w:p>
          <w:p w:rsidR="00B671AE" w:rsidRDefault="005C3315" w:rsidP="005C3315">
            <w:pPr>
              <w:spacing w:after="0" w:line="288" w:lineRule="auto"/>
              <w:ind w:right="391"/>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mc:AlternateContent>
                <mc:Choice Requires="wps">
                  <w:drawing>
                    <wp:anchor distT="0" distB="0" distL="114300" distR="114300" simplePos="0" relativeHeight="251660288" behindDoc="0" locked="0" layoutInCell="1" allowOverlap="1">
                      <wp:simplePos x="0" y="0"/>
                      <wp:positionH relativeFrom="column">
                        <wp:posOffset>870260</wp:posOffset>
                      </wp:positionH>
                      <wp:positionV relativeFrom="paragraph">
                        <wp:posOffset>200587</wp:posOffset>
                      </wp:positionV>
                      <wp:extent cx="1375378" cy="0"/>
                      <wp:effectExtent l="0" t="0" r="34925" b="19050"/>
                      <wp:wrapNone/>
                      <wp:docPr id="2" name="Straight Connector 2"/>
                      <wp:cNvGraphicFramePr/>
                      <a:graphic xmlns:a="http://schemas.openxmlformats.org/drawingml/2006/main">
                        <a:graphicData uri="http://schemas.microsoft.com/office/word/2010/wordprocessingShape">
                          <wps:wsp>
                            <wps:cNvCnPr/>
                            <wps:spPr>
                              <a:xfrm>
                                <a:off x="0" y="0"/>
                                <a:ext cx="137537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3D511F9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8.5pt,15.8pt" to="176.8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" strokecolor="black [3213]" strokeweight=".5pt">
                      <v:stroke joinstyle="miter"/>
                    </v:line>
                  </w:pict>
                </mc:Fallback>
              </mc:AlternateContent>
            </w:r>
            <w:r w:rsidR="00B671AE" w:rsidRPr="00B671AE">
              <w:rPr>
                <w:rFonts w:ascii="Times New Roman" w:eastAsia="Times New Roman" w:hAnsi="Times New Roman" w:cs="Times New Roman"/>
                <w:b/>
                <w:sz w:val="24"/>
                <w:szCs w:val="24"/>
              </w:rPr>
              <w:t>Độc lập</w:t>
            </w:r>
            <w:r>
              <w:rPr>
                <w:rFonts w:ascii="Times New Roman" w:eastAsia="Times New Roman" w:hAnsi="Times New Roman" w:cs="Times New Roman"/>
                <w:b/>
                <w:sz w:val="24"/>
                <w:szCs w:val="24"/>
              </w:rPr>
              <w:t xml:space="preserve"> </w:t>
            </w:r>
            <w:r w:rsidR="00B671AE" w:rsidRPr="00B671AE">
              <w:rPr>
                <w:rFonts w:ascii="Times New Roman" w:eastAsia="Times New Roman" w:hAnsi="Times New Roman" w:cs="Times New Roman"/>
                <w:b/>
                <w:sz w:val="24"/>
                <w:szCs w:val="24"/>
              </w:rPr>
              <w:t>- Tự do – Hạnh phúc</w:t>
            </w:r>
          </w:p>
          <w:p w:rsidR="005C3315" w:rsidRPr="005C3315" w:rsidRDefault="005C3315" w:rsidP="005C3315">
            <w:pPr>
              <w:spacing w:after="0" w:line="288" w:lineRule="auto"/>
              <w:ind w:right="391"/>
              <w:jc w:val="center"/>
              <w:rPr>
                <w:rFonts w:ascii="Times New Roman" w:eastAsia="Times New Roman" w:hAnsi="Times New Roman" w:cs="Times New Roman"/>
                <w:b/>
                <w:sz w:val="10"/>
                <w:szCs w:val="24"/>
              </w:rPr>
            </w:pPr>
          </w:p>
        </w:tc>
      </w:tr>
      <w:tr w:rsidR="00B671AE" w:rsidRPr="00B671AE" w:rsidTr="00B671AE">
        <w:tc>
          <w:tcPr>
            <w:tcW w:w="4675" w:type="dxa"/>
          </w:tcPr>
          <w:p w:rsidR="00B671AE" w:rsidRPr="00B671AE" w:rsidRDefault="00B671AE" w:rsidP="005859FE">
            <w:pPr>
              <w:spacing w:after="120"/>
              <w:jc w:val="center"/>
              <w:rPr>
                <w:rFonts w:ascii="Times New Roman" w:eastAsia="Times New Roman" w:hAnsi="Times New Roman" w:cs="Times New Roman"/>
                <w:sz w:val="24"/>
                <w:szCs w:val="24"/>
              </w:rPr>
            </w:pPr>
            <w:r w:rsidRPr="00B671AE">
              <w:rPr>
                <w:rFonts w:ascii="Times New Roman" w:eastAsia="Times New Roman" w:hAnsi="Times New Roman" w:cs="Times New Roman"/>
                <w:sz w:val="24"/>
                <w:szCs w:val="24"/>
              </w:rPr>
              <w:t xml:space="preserve">Số : </w:t>
            </w:r>
            <w:r w:rsidR="005859FE">
              <w:rPr>
                <w:rFonts w:ascii="Times New Roman" w:eastAsia="Times New Roman" w:hAnsi="Times New Roman" w:cs="Times New Roman"/>
                <w:sz w:val="24"/>
                <w:szCs w:val="24"/>
              </w:rPr>
              <w:t xml:space="preserve">  </w:t>
            </w:r>
            <w:r w:rsidR="001E67C0">
              <w:rPr>
                <w:rFonts w:ascii="Times New Roman" w:eastAsia="Times New Roman" w:hAnsi="Times New Roman" w:cs="Times New Roman"/>
                <w:sz w:val="24"/>
                <w:szCs w:val="24"/>
              </w:rPr>
              <w:t>42</w:t>
            </w:r>
            <w:r w:rsidR="005859FE">
              <w:rPr>
                <w:rFonts w:ascii="Times New Roman" w:eastAsia="Times New Roman" w:hAnsi="Times New Roman" w:cs="Times New Roman"/>
                <w:sz w:val="24"/>
                <w:szCs w:val="24"/>
              </w:rPr>
              <w:t xml:space="preserve">      </w:t>
            </w:r>
            <w:r w:rsidRPr="00B671AE">
              <w:rPr>
                <w:rFonts w:ascii="Times New Roman" w:eastAsia="Times New Roman" w:hAnsi="Times New Roman" w:cs="Times New Roman"/>
                <w:sz w:val="24"/>
                <w:szCs w:val="24"/>
              </w:rPr>
              <w:t>/KH-THTT</w:t>
            </w:r>
          </w:p>
        </w:tc>
        <w:tc>
          <w:tcPr>
            <w:tcW w:w="5668" w:type="dxa"/>
          </w:tcPr>
          <w:p w:rsidR="00B671AE" w:rsidRPr="005C3315" w:rsidRDefault="00374EE9" w:rsidP="00374EE9">
            <w:pPr>
              <w:spacing w:after="120"/>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Hải An, ngày   </w:t>
            </w:r>
            <w:r w:rsidR="001E67C0">
              <w:rPr>
                <w:rFonts w:ascii="Times New Roman" w:eastAsia="Times New Roman" w:hAnsi="Times New Roman" w:cs="Times New Roman"/>
                <w:i/>
                <w:sz w:val="28"/>
                <w:szCs w:val="28"/>
              </w:rPr>
              <w:t>15</w:t>
            </w:r>
            <w:bookmarkStart w:id="0" w:name="_GoBack"/>
            <w:bookmarkEnd w:id="0"/>
            <w:r>
              <w:rPr>
                <w:rFonts w:ascii="Times New Roman" w:eastAsia="Times New Roman" w:hAnsi="Times New Roman" w:cs="Times New Roman"/>
                <w:i/>
                <w:sz w:val="28"/>
                <w:szCs w:val="28"/>
              </w:rPr>
              <w:t xml:space="preserve">    </w:t>
            </w:r>
            <w:r w:rsidR="00B671AE" w:rsidRPr="005C3315">
              <w:rPr>
                <w:rFonts w:ascii="Times New Roman" w:eastAsia="Times New Roman" w:hAnsi="Times New Roman" w:cs="Times New Roman"/>
                <w:i/>
                <w:sz w:val="28"/>
                <w:szCs w:val="28"/>
              </w:rPr>
              <w:t xml:space="preserve"> tháng 08 năm 2023</w:t>
            </w:r>
          </w:p>
        </w:tc>
      </w:tr>
    </w:tbl>
    <w:p w:rsidR="00B671AE" w:rsidRPr="00AB0B75" w:rsidRDefault="00B671AE" w:rsidP="00B671AE">
      <w:pPr>
        <w:spacing w:after="120"/>
        <w:jc w:val="center"/>
        <w:rPr>
          <w:rFonts w:ascii="Times New Roman" w:eastAsia="Times New Roman" w:hAnsi="Times New Roman" w:cs="Times New Roman"/>
          <w:b/>
          <w:sz w:val="14"/>
          <w:szCs w:val="34"/>
        </w:rPr>
      </w:pPr>
    </w:p>
    <w:p w:rsidR="00B671AE" w:rsidRPr="0099584F" w:rsidRDefault="00B671AE" w:rsidP="00201512">
      <w:pPr>
        <w:spacing w:after="0"/>
        <w:jc w:val="center"/>
        <w:rPr>
          <w:rFonts w:ascii="Times New Roman" w:eastAsia="Times New Roman" w:hAnsi="Times New Roman" w:cs="Times New Roman"/>
          <w:b/>
          <w:sz w:val="34"/>
          <w:szCs w:val="34"/>
        </w:rPr>
      </w:pPr>
      <w:r w:rsidRPr="0099584F">
        <w:rPr>
          <w:rFonts w:ascii="Times New Roman" w:eastAsia="Times New Roman" w:hAnsi="Times New Roman" w:cs="Times New Roman"/>
          <w:b/>
          <w:sz w:val="34"/>
          <w:szCs w:val="34"/>
        </w:rPr>
        <w:t>KẾ HOẠCH</w:t>
      </w:r>
    </w:p>
    <w:p w:rsidR="00B671AE" w:rsidRPr="00403479" w:rsidRDefault="00B671AE" w:rsidP="00201512">
      <w:pPr>
        <w:tabs>
          <w:tab w:val="left" w:pos="8364"/>
        </w:tabs>
        <w:spacing w:after="0" w:line="288" w:lineRule="auto"/>
        <w:ind w:right="-22"/>
        <w:jc w:val="center"/>
        <w:rPr>
          <w:rFonts w:ascii="Times New Roman" w:eastAsia="Times New Roman" w:hAnsi="Times New Roman" w:cs="Times New Roman"/>
          <w:b/>
          <w:sz w:val="28"/>
          <w:szCs w:val="28"/>
        </w:rPr>
      </w:pPr>
      <w:r w:rsidRPr="00403479">
        <w:rPr>
          <w:rFonts w:ascii="Times New Roman" w:eastAsia="Times New Roman" w:hAnsi="Times New Roman" w:cs="Times New Roman"/>
          <w:b/>
          <w:sz w:val="28"/>
          <w:szCs w:val="28"/>
        </w:rPr>
        <w:t>V/v: Tổ chức chương trình giáo dục Kỹ năng sống cho học sinh</w:t>
      </w:r>
    </w:p>
    <w:p w:rsidR="00B671AE" w:rsidRDefault="00B671AE" w:rsidP="00201512">
      <w:pPr>
        <w:tabs>
          <w:tab w:val="left" w:pos="8364"/>
        </w:tabs>
        <w:spacing w:after="0" w:line="288" w:lineRule="auto"/>
        <w:ind w:right="-22"/>
        <w:jc w:val="center"/>
        <w:rPr>
          <w:rFonts w:ascii="Times New Roman" w:eastAsia="Times New Roman" w:hAnsi="Times New Roman" w:cs="Times New Roman"/>
          <w:b/>
          <w:sz w:val="28"/>
          <w:szCs w:val="28"/>
        </w:rPr>
      </w:pPr>
      <w:r w:rsidRPr="00403479">
        <w:rPr>
          <w:rFonts w:ascii="Times New Roman" w:eastAsia="Times New Roman" w:hAnsi="Times New Roman" w:cs="Times New Roman"/>
          <w:b/>
          <w:sz w:val="28"/>
          <w:szCs w:val="28"/>
        </w:rPr>
        <w:fldChar w:fldCharType="begin"/>
      </w:r>
      <w:r w:rsidRPr="00403479">
        <w:rPr>
          <w:rFonts w:ascii="Times New Roman" w:eastAsia="Times New Roman" w:hAnsi="Times New Roman" w:cs="Times New Roman"/>
          <w:b/>
          <w:sz w:val="28"/>
          <w:szCs w:val="28"/>
        </w:rPr>
        <w:instrText xml:space="preserve"> MERGEFIELD F2 </w:instrText>
      </w:r>
      <w:r w:rsidRPr="00403479">
        <w:rPr>
          <w:rFonts w:ascii="Times New Roman" w:eastAsia="Times New Roman" w:hAnsi="Times New Roman" w:cs="Times New Roman"/>
          <w:b/>
          <w:sz w:val="28"/>
          <w:szCs w:val="28"/>
        </w:rPr>
        <w:fldChar w:fldCharType="separate"/>
      </w:r>
      <w:r w:rsidRPr="00403479">
        <w:rPr>
          <w:rFonts w:ascii="Times New Roman" w:eastAsia="Times New Roman" w:hAnsi="Times New Roman" w:cs="Times New Roman"/>
          <w:b/>
          <w:noProof/>
          <w:sz w:val="28"/>
          <w:szCs w:val="28"/>
        </w:rPr>
        <w:t>Trường Tiểu học Thành Tô</w:t>
      </w:r>
      <w:r w:rsidRPr="00403479">
        <w:rPr>
          <w:rFonts w:ascii="Times New Roman" w:eastAsia="Times New Roman" w:hAnsi="Times New Roman" w:cs="Times New Roman"/>
          <w:b/>
          <w:sz w:val="28"/>
          <w:szCs w:val="28"/>
        </w:rPr>
        <w:fldChar w:fldCharType="end"/>
      </w:r>
      <w:r w:rsidRPr="00403479">
        <w:rPr>
          <w:rFonts w:ascii="Times New Roman" w:eastAsia="Times New Roman" w:hAnsi="Times New Roman" w:cs="Times New Roman"/>
          <w:b/>
          <w:sz w:val="28"/>
          <w:szCs w:val="28"/>
        </w:rPr>
        <w:t>, Quận Hải An năm học 2023 – 2024</w:t>
      </w:r>
    </w:p>
    <w:p w:rsidR="00201512" w:rsidRPr="00403479" w:rsidRDefault="00201512" w:rsidP="00201512">
      <w:pPr>
        <w:tabs>
          <w:tab w:val="left" w:pos="8364"/>
        </w:tabs>
        <w:spacing w:after="0" w:line="288" w:lineRule="auto"/>
        <w:ind w:right="-22"/>
        <w:jc w:val="center"/>
        <w:rPr>
          <w:rFonts w:ascii="Times New Roman" w:eastAsia="Times New Roman" w:hAnsi="Times New Roman" w:cs="Times New Roman"/>
          <w:b/>
          <w:sz w:val="28"/>
          <w:szCs w:val="28"/>
        </w:rPr>
      </w:pPr>
    </w:p>
    <w:p w:rsidR="00B671AE" w:rsidRPr="00403479" w:rsidRDefault="00B671AE" w:rsidP="00403479">
      <w:pPr>
        <w:spacing w:after="0" w:line="288" w:lineRule="auto"/>
        <w:ind w:right="90" w:firstLine="720"/>
        <w:rPr>
          <w:rFonts w:ascii="Times New Roman" w:eastAsia="Times New Roman" w:hAnsi="Times New Roman" w:cs="Times New Roman"/>
          <w:bCs/>
          <w:iCs/>
          <w:sz w:val="28"/>
          <w:szCs w:val="28"/>
        </w:rPr>
      </w:pPr>
      <w:r w:rsidRPr="00403479">
        <w:rPr>
          <w:rFonts w:ascii="Times New Roman" w:eastAsia="Times New Roman" w:hAnsi="Times New Roman" w:cs="Times New Roman"/>
          <w:bCs/>
          <w:iCs/>
          <w:sz w:val="28"/>
          <w:szCs w:val="28"/>
        </w:rPr>
        <w:t>Căn cứ vào thông tư số 04/2014/TT-BGDĐT ngày 28/02/2014 của Bộ trưởng Bộ Giáo dục và Đào tạo ban hành về quy định quản lý hoạt động giáo dục kỹ năng sống và hoạt động giáo dục ngoài giờ chính khóa;</w:t>
      </w:r>
    </w:p>
    <w:p w:rsidR="00B671AE" w:rsidRPr="00403479" w:rsidRDefault="00B671AE" w:rsidP="00403479">
      <w:pPr>
        <w:spacing w:after="0" w:line="288" w:lineRule="auto"/>
        <w:ind w:right="90" w:firstLine="720"/>
        <w:rPr>
          <w:rFonts w:ascii="Times New Roman" w:eastAsia="Times New Roman" w:hAnsi="Times New Roman" w:cs="Times New Roman"/>
          <w:sz w:val="28"/>
          <w:szCs w:val="28"/>
        </w:rPr>
      </w:pPr>
      <w:r w:rsidRPr="00403479">
        <w:rPr>
          <w:rFonts w:ascii="Times New Roman" w:eastAsia="Times New Roman" w:hAnsi="Times New Roman" w:cs="Times New Roman"/>
          <w:iCs/>
          <w:sz w:val="28"/>
          <w:szCs w:val="28"/>
        </w:rPr>
        <w:t xml:space="preserve">Căn cứ quyết định số </w:t>
      </w:r>
      <w:r w:rsidRPr="00403479">
        <w:rPr>
          <w:rFonts w:ascii="Times New Roman" w:hAnsi="Times New Roman" w:cs="Times New Roman"/>
          <w:iCs/>
          <w:sz w:val="28"/>
          <w:szCs w:val="28"/>
        </w:rPr>
        <w:t xml:space="preserve">1037/QĐ-SGD ĐT-GDTX-CN&amp;ĐH ngày 15/06/2023 </w:t>
      </w:r>
      <w:r w:rsidRPr="00403479">
        <w:rPr>
          <w:rFonts w:ascii="Times New Roman" w:eastAsia="Times New Roman" w:hAnsi="Times New Roman" w:cs="Times New Roman"/>
          <w:iCs/>
          <w:sz w:val="28"/>
          <w:szCs w:val="28"/>
        </w:rPr>
        <w:t>về việc Gia hạn cấp phép hoạt động trong lĩnh vực giáo dục kỹ năng sống đối với Trung tâm Kỹ năng sống Tâm Việt</w:t>
      </w:r>
      <w:r w:rsidRPr="00403479">
        <w:rPr>
          <w:rFonts w:ascii="Times New Roman" w:eastAsia="Times New Roman" w:hAnsi="Times New Roman" w:cs="Times New Roman"/>
          <w:sz w:val="28"/>
          <w:szCs w:val="28"/>
        </w:rPr>
        <w:t>.</w:t>
      </w:r>
    </w:p>
    <w:p w:rsidR="00B671AE" w:rsidRPr="00403479" w:rsidRDefault="00B671AE" w:rsidP="00403479">
      <w:pPr>
        <w:spacing w:after="0" w:line="288" w:lineRule="auto"/>
        <w:ind w:right="90" w:firstLine="720"/>
        <w:rPr>
          <w:rFonts w:ascii="Times New Roman" w:eastAsia="Times New Roman" w:hAnsi="Times New Roman" w:cs="Times New Roman"/>
          <w:sz w:val="28"/>
          <w:szCs w:val="28"/>
        </w:rPr>
      </w:pPr>
      <w:r w:rsidRPr="00403479">
        <w:rPr>
          <w:rFonts w:ascii="Times New Roman" w:eastAsia="Times New Roman" w:hAnsi="Times New Roman" w:cs="Times New Roman"/>
          <w:sz w:val="28"/>
          <w:szCs w:val="28"/>
        </w:rPr>
        <w:t xml:space="preserve">Xét nhu cầu, nguyện vọng của phụ huynh, học sinh, giáo viên và điều kiện cơ sở vật chất của </w:t>
      </w:r>
      <w:r w:rsidRPr="00403479">
        <w:rPr>
          <w:rFonts w:ascii="Times New Roman" w:eastAsia="Times New Roman" w:hAnsi="Times New Roman" w:cs="Times New Roman"/>
          <w:sz w:val="28"/>
          <w:szCs w:val="28"/>
        </w:rPr>
        <w:fldChar w:fldCharType="begin"/>
      </w:r>
      <w:r w:rsidRPr="00403479">
        <w:rPr>
          <w:rFonts w:ascii="Times New Roman" w:eastAsia="Times New Roman" w:hAnsi="Times New Roman" w:cs="Times New Roman"/>
          <w:sz w:val="28"/>
          <w:szCs w:val="28"/>
        </w:rPr>
        <w:instrText xml:space="preserve"> MERGEFIELD F2 </w:instrText>
      </w:r>
      <w:r w:rsidRPr="00403479">
        <w:rPr>
          <w:rFonts w:ascii="Times New Roman" w:eastAsia="Times New Roman" w:hAnsi="Times New Roman" w:cs="Times New Roman"/>
          <w:sz w:val="28"/>
          <w:szCs w:val="28"/>
        </w:rPr>
        <w:fldChar w:fldCharType="separate"/>
      </w:r>
      <w:r w:rsidRPr="00403479">
        <w:rPr>
          <w:rFonts w:ascii="Times New Roman" w:eastAsia="Times New Roman" w:hAnsi="Times New Roman" w:cs="Times New Roman"/>
          <w:noProof/>
          <w:sz w:val="28"/>
          <w:szCs w:val="28"/>
        </w:rPr>
        <w:t>Trường Tiểu học Thành Tô</w:t>
      </w:r>
      <w:r w:rsidRPr="00403479">
        <w:rPr>
          <w:rFonts w:ascii="Times New Roman" w:eastAsia="Times New Roman" w:hAnsi="Times New Roman" w:cs="Times New Roman"/>
          <w:sz w:val="28"/>
          <w:szCs w:val="28"/>
        </w:rPr>
        <w:fldChar w:fldCharType="end"/>
      </w:r>
      <w:r w:rsidRPr="00403479">
        <w:rPr>
          <w:rFonts w:ascii="Times New Roman" w:eastAsia="Times New Roman" w:hAnsi="Times New Roman" w:cs="Times New Roman"/>
          <w:sz w:val="28"/>
          <w:szCs w:val="28"/>
        </w:rPr>
        <w:t>.</w:t>
      </w:r>
    </w:p>
    <w:p w:rsidR="00B671AE" w:rsidRPr="00403479" w:rsidRDefault="00B671AE" w:rsidP="00403479">
      <w:pPr>
        <w:spacing w:after="0" w:line="288" w:lineRule="auto"/>
        <w:ind w:right="90" w:firstLine="720"/>
        <w:rPr>
          <w:rFonts w:ascii="Times New Roman" w:eastAsia="Times New Roman" w:hAnsi="Times New Roman" w:cs="Times New Roman"/>
          <w:sz w:val="28"/>
          <w:szCs w:val="28"/>
        </w:rPr>
      </w:pPr>
      <w:r w:rsidRPr="00403479">
        <w:rPr>
          <w:rFonts w:ascii="Times New Roman" w:eastAsia="Times New Roman" w:hAnsi="Times New Roman" w:cs="Times New Roman"/>
          <w:sz w:val="28"/>
          <w:szCs w:val="28"/>
        </w:rPr>
        <w:fldChar w:fldCharType="begin"/>
      </w:r>
      <w:r w:rsidRPr="00403479">
        <w:rPr>
          <w:rFonts w:ascii="Times New Roman" w:eastAsia="Times New Roman" w:hAnsi="Times New Roman" w:cs="Times New Roman"/>
          <w:sz w:val="28"/>
          <w:szCs w:val="28"/>
        </w:rPr>
        <w:instrText xml:space="preserve"> MERGEFIELD F2 </w:instrText>
      </w:r>
      <w:r w:rsidRPr="00403479">
        <w:rPr>
          <w:rFonts w:ascii="Times New Roman" w:eastAsia="Times New Roman" w:hAnsi="Times New Roman" w:cs="Times New Roman"/>
          <w:sz w:val="28"/>
          <w:szCs w:val="28"/>
        </w:rPr>
        <w:fldChar w:fldCharType="separate"/>
      </w:r>
      <w:r w:rsidRPr="00403479">
        <w:rPr>
          <w:rFonts w:ascii="Times New Roman" w:eastAsia="Times New Roman" w:hAnsi="Times New Roman" w:cs="Times New Roman"/>
          <w:noProof/>
          <w:sz w:val="28"/>
          <w:szCs w:val="28"/>
        </w:rPr>
        <w:t>Trường Tiểu học Thành Tô</w:t>
      </w:r>
      <w:r w:rsidRPr="00403479">
        <w:rPr>
          <w:rFonts w:ascii="Times New Roman" w:eastAsia="Times New Roman" w:hAnsi="Times New Roman" w:cs="Times New Roman"/>
          <w:sz w:val="28"/>
          <w:szCs w:val="28"/>
        </w:rPr>
        <w:fldChar w:fldCharType="end"/>
      </w:r>
      <w:r w:rsidRPr="00403479">
        <w:rPr>
          <w:rFonts w:ascii="Times New Roman" w:eastAsia="Times New Roman" w:hAnsi="Times New Roman" w:cs="Times New Roman"/>
          <w:sz w:val="28"/>
          <w:szCs w:val="28"/>
        </w:rPr>
        <w:t xml:space="preserve"> xây dựng kế hoạch tổ chức triển khai chương trình giáo dục Kỹ năng sống năm học 2023 – 2024 như sau:</w:t>
      </w:r>
    </w:p>
    <w:p w:rsidR="00B671AE" w:rsidRPr="00403479" w:rsidRDefault="00B671AE" w:rsidP="00403479">
      <w:pPr>
        <w:spacing w:after="0" w:line="288" w:lineRule="auto"/>
        <w:ind w:right="90" w:firstLine="720"/>
        <w:rPr>
          <w:rFonts w:ascii="Times New Roman" w:eastAsia="Times New Roman" w:hAnsi="Times New Roman" w:cs="Times New Roman"/>
          <w:b/>
          <w:sz w:val="28"/>
          <w:szCs w:val="28"/>
        </w:rPr>
      </w:pPr>
      <w:r w:rsidRPr="00403479">
        <w:rPr>
          <w:rFonts w:ascii="Times New Roman" w:eastAsia="Times New Roman" w:hAnsi="Times New Roman" w:cs="Times New Roman"/>
          <w:b/>
          <w:sz w:val="28"/>
          <w:szCs w:val="28"/>
        </w:rPr>
        <w:t>I. MỤC TIÊU GIÁO DỤC KỸ NĂNG SỐNG</w:t>
      </w:r>
    </w:p>
    <w:p w:rsidR="00B671AE" w:rsidRPr="00403479" w:rsidRDefault="00B671AE" w:rsidP="00403479">
      <w:pPr>
        <w:shd w:val="clear" w:color="auto" w:fill="FFFFFF"/>
        <w:spacing w:after="0" w:line="288" w:lineRule="auto"/>
        <w:ind w:right="0" w:firstLine="720"/>
        <w:rPr>
          <w:rFonts w:ascii="Times New Roman" w:eastAsia="Times New Roman" w:hAnsi="Times New Roman" w:cs="Times New Roman"/>
          <w:color w:val="000000"/>
          <w:sz w:val="28"/>
          <w:szCs w:val="28"/>
          <w:lang w:val="en-GB" w:eastAsia="en-GB"/>
        </w:rPr>
      </w:pPr>
      <w:r w:rsidRPr="00403479">
        <w:rPr>
          <w:rFonts w:ascii="Times New Roman" w:eastAsia="Times New Roman" w:hAnsi="Times New Roman" w:cs="Times New Roman"/>
          <w:color w:val="000000"/>
          <w:sz w:val="28"/>
          <w:szCs w:val="28"/>
          <w:lang w:val="en-GB" w:eastAsia="en-GB"/>
        </w:rPr>
        <w:t xml:space="preserve">Giáo dục kỹ năng sống cho học sinh nhằm: Chuyển dịch kiến thức (cái chúng ta biết), thái độ và giá trị (cái chúng ta nghĩ, cảm thấy hoặc tin tưởng) thành thao tác, hành động và thực hiện thuần thục các thao tác, hành động đó như khả năng thực tế (cái cần làm và cách thức làm) theo xu hướng tích cực và mang tính chất xây dựng. </w:t>
      </w:r>
    </w:p>
    <w:p w:rsidR="00B671AE" w:rsidRPr="00403479" w:rsidRDefault="00B671AE" w:rsidP="00403479">
      <w:pPr>
        <w:shd w:val="clear" w:color="auto" w:fill="FFFFFF"/>
        <w:spacing w:after="0" w:line="288" w:lineRule="auto"/>
        <w:ind w:right="0" w:firstLine="720"/>
        <w:rPr>
          <w:rFonts w:ascii="Times New Roman" w:eastAsia="Times New Roman" w:hAnsi="Times New Roman" w:cs="Times New Roman"/>
          <w:color w:val="000000"/>
          <w:sz w:val="28"/>
          <w:szCs w:val="28"/>
          <w:lang w:val="en-GB" w:eastAsia="en-GB"/>
        </w:rPr>
      </w:pPr>
      <w:r w:rsidRPr="00403479">
        <w:rPr>
          <w:rFonts w:ascii="Times New Roman" w:eastAsia="Times New Roman" w:hAnsi="Times New Roman" w:cs="Times New Roman"/>
          <w:sz w:val="28"/>
          <w:szCs w:val="28"/>
        </w:rPr>
        <w:t>Trang bị cho HS những kiến thức, giá trị, thái độ và kỹ năng phù hợp. Trên cơ sở đó hình thành cho HS những hành vi, thói quen lành mạnh, tích cực, loại bỏ những hành vi, thói quen tiêu cực trong  các mối quan hệ, các tình huống và hoạt động hàng ngày.</w:t>
      </w:r>
    </w:p>
    <w:p w:rsidR="00B671AE" w:rsidRPr="00403479" w:rsidRDefault="00B671AE" w:rsidP="00403479">
      <w:pPr>
        <w:spacing w:after="0" w:line="288" w:lineRule="auto"/>
        <w:ind w:right="0" w:firstLine="720"/>
        <w:rPr>
          <w:rFonts w:ascii="Times New Roman" w:eastAsia="Times New Roman" w:hAnsi="Times New Roman" w:cs="Times New Roman"/>
          <w:sz w:val="28"/>
          <w:szCs w:val="28"/>
        </w:rPr>
      </w:pPr>
      <w:r w:rsidRPr="00403479">
        <w:rPr>
          <w:rFonts w:ascii="Times New Roman" w:eastAsia="Times New Roman" w:hAnsi="Times New Roman" w:cs="Times New Roman"/>
          <w:sz w:val="28"/>
          <w:szCs w:val="28"/>
        </w:rPr>
        <w:t>Tạo cơ hội thuận lợi để HS thực hiện tốt quyền, bổn phận của mình; phát triển hài hòa về thể chất, trí tuệ, tinh thần đạo đức.</w:t>
      </w:r>
    </w:p>
    <w:p w:rsidR="00B671AE" w:rsidRPr="00403479" w:rsidRDefault="00B671AE" w:rsidP="00403479">
      <w:pPr>
        <w:spacing w:after="0" w:line="288" w:lineRule="auto"/>
        <w:ind w:right="90" w:firstLine="720"/>
        <w:rPr>
          <w:rFonts w:ascii="Times New Roman" w:eastAsia="Times New Roman" w:hAnsi="Times New Roman" w:cs="Times New Roman"/>
          <w:b/>
          <w:sz w:val="28"/>
          <w:szCs w:val="28"/>
        </w:rPr>
      </w:pPr>
      <w:r w:rsidRPr="00403479">
        <w:rPr>
          <w:rFonts w:ascii="Times New Roman" w:eastAsia="Times New Roman" w:hAnsi="Times New Roman" w:cs="Times New Roman"/>
          <w:b/>
          <w:sz w:val="28"/>
          <w:szCs w:val="28"/>
        </w:rPr>
        <w:t>II. CHƯƠNG TRÌNH GIÁO DỤC KỸ NĂNG SỐNG</w:t>
      </w:r>
    </w:p>
    <w:p w:rsidR="00B671AE" w:rsidRPr="00403479" w:rsidRDefault="00B671AE" w:rsidP="00403479">
      <w:pPr>
        <w:spacing w:after="0" w:line="288" w:lineRule="auto"/>
        <w:ind w:right="0" w:firstLine="720"/>
        <w:rPr>
          <w:rFonts w:ascii="Times New Roman" w:eastAsia="Times New Roman" w:hAnsi="Times New Roman" w:cs="Times New Roman"/>
          <w:b/>
          <w:sz w:val="28"/>
          <w:szCs w:val="28"/>
        </w:rPr>
      </w:pPr>
      <w:r w:rsidRPr="00403479">
        <w:rPr>
          <w:rFonts w:ascii="Times New Roman" w:eastAsia="Times New Roman" w:hAnsi="Times New Roman" w:cs="Times New Roman"/>
          <w:sz w:val="28"/>
          <w:szCs w:val="28"/>
        </w:rPr>
        <w:t xml:space="preserve">Triển khai theo chương trình của Trung tâm Kỹ năng sống Tâm Việt xây dựng theo định hướng mục tiêu của Bộ Giáo dục và Đào tạo và Sở Giáo dục và Đào Tạo Hải Phòng. </w:t>
      </w:r>
      <w:r w:rsidRPr="00403479">
        <w:rPr>
          <w:rFonts w:ascii="Times New Roman" w:hAnsi="Times New Roman" w:cs="Times New Roman"/>
          <w:sz w:val="28"/>
          <w:szCs w:val="28"/>
          <w:shd w:val="clear" w:color="auto" w:fill="FFFFFF"/>
        </w:rPr>
        <w:t>Đáp ứng mục tiêu giáo dục toàn diện; phù hợp với 4 trụ cột của giáo dục theo quan niệm của UNESCO: (1) học để biết, (2) học để làm, (3) học để chung sống và (4) học để  tự khẳng định mình.</w:t>
      </w:r>
    </w:p>
    <w:p w:rsidR="00B671AE" w:rsidRPr="00403479" w:rsidRDefault="00B671AE" w:rsidP="00403479">
      <w:pPr>
        <w:shd w:val="clear" w:color="auto" w:fill="FFFFFF"/>
        <w:spacing w:after="0" w:line="288" w:lineRule="auto"/>
        <w:ind w:right="0"/>
        <w:rPr>
          <w:rFonts w:ascii="Times New Roman" w:eastAsia="Times New Roman" w:hAnsi="Times New Roman" w:cs="Times New Roman"/>
          <w:color w:val="000000"/>
          <w:sz w:val="28"/>
          <w:szCs w:val="28"/>
          <w:lang w:val="en-GB" w:eastAsia="en-GB"/>
        </w:rPr>
      </w:pPr>
    </w:p>
    <w:p w:rsidR="00B671AE" w:rsidRPr="00403479" w:rsidRDefault="00B671AE" w:rsidP="00403479">
      <w:pPr>
        <w:shd w:val="clear" w:color="auto" w:fill="FFFFFF"/>
        <w:spacing w:after="0" w:line="288" w:lineRule="auto"/>
        <w:ind w:right="0" w:firstLine="720"/>
        <w:rPr>
          <w:rFonts w:ascii="Times New Roman" w:eastAsia="Times New Roman" w:hAnsi="Times New Roman" w:cs="Times New Roman"/>
          <w:color w:val="000000"/>
          <w:sz w:val="28"/>
          <w:szCs w:val="28"/>
          <w:lang w:val="en-GB" w:eastAsia="en-GB"/>
        </w:rPr>
      </w:pPr>
      <w:r w:rsidRPr="00403479">
        <w:rPr>
          <w:rFonts w:ascii="Times New Roman" w:eastAsia="Times New Roman" w:hAnsi="Times New Roman" w:cs="Times New Roman"/>
          <w:color w:val="000000"/>
          <w:sz w:val="28"/>
          <w:szCs w:val="28"/>
          <w:lang w:val="en-GB" w:eastAsia="en-GB"/>
        </w:rPr>
        <w:lastRenderedPageBreak/>
        <w:t>Nội dung giáo dục kỹ năng sống cho học sinh tập trung vào các kỹ năng tâm lý – xã hội là những kỹ năng được vận dụng để tương tác với người khác và giải quyết có hiệu quả các vấn đề của cuộc sống. Việc hình thành các kỹ năng sống luôn gắn kết với việc hình thành các kỹ năng học tập và được vận dụng phù hợp với lứa tuổi, điều kiện sống,..</w:t>
      </w:r>
    </w:p>
    <w:p w:rsidR="00B671AE" w:rsidRPr="00403479" w:rsidRDefault="00B671AE" w:rsidP="00403479">
      <w:pPr>
        <w:shd w:val="clear" w:color="auto" w:fill="FFFFFF"/>
        <w:spacing w:after="0" w:line="288" w:lineRule="auto"/>
        <w:ind w:right="0" w:firstLine="720"/>
        <w:rPr>
          <w:rFonts w:ascii="Times New Roman" w:eastAsia="Times New Roman" w:hAnsi="Times New Roman" w:cs="Times New Roman"/>
          <w:color w:val="000000"/>
          <w:sz w:val="28"/>
          <w:szCs w:val="28"/>
          <w:lang w:val="en-GB" w:eastAsia="en-GB"/>
        </w:rPr>
      </w:pPr>
      <w:r w:rsidRPr="00403479">
        <w:rPr>
          <w:rFonts w:ascii="Times New Roman" w:eastAsia="Times New Roman" w:hAnsi="Times New Roman" w:cs="Times New Roman"/>
          <w:color w:val="000000"/>
          <w:sz w:val="28"/>
          <w:szCs w:val="28"/>
          <w:lang w:val="en-GB" w:eastAsia="en-GB"/>
        </w:rPr>
        <w:t>Có thể kể đến các kỹ năng quan trọng cần rèn luyện cho học sinh:</w:t>
      </w:r>
    </w:p>
    <w:p w:rsidR="00B671AE" w:rsidRPr="00403479" w:rsidRDefault="00B671AE" w:rsidP="00403479">
      <w:pPr>
        <w:pStyle w:val="ListParagraph"/>
        <w:numPr>
          <w:ilvl w:val="0"/>
          <w:numId w:val="1"/>
        </w:numPr>
        <w:shd w:val="clear" w:color="auto" w:fill="FFFFFF"/>
        <w:spacing w:after="0" w:line="288" w:lineRule="auto"/>
        <w:ind w:right="0"/>
        <w:rPr>
          <w:rFonts w:ascii="Times New Roman" w:eastAsia="Times New Roman" w:hAnsi="Times New Roman" w:cs="Times New Roman"/>
          <w:color w:val="000000"/>
          <w:sz w:val="28"/>
          <w:szCs w:val="28"/>
          <w:lang w:val="en-GB" w:eastAsia="en-GB"/>
        </w:rPr>
      </w:pPr>
      <w:r w:rsidRPr="00403479">
        <w:rPr>
          <w:rFonts w:ascii="Times New Roman" w:eastAsia="Times New Roman" w:hAnsi="Times New Roman" w:cs="Times New Roman"/>
          <w:color w:val="000000"/>
          <w:sz w:val="28"/>
          <w:szCs w:val="28"/>
          <w:lang w:val="en-GB" w:eastAsia="en-GB"/>
        </w:rPr>
        <w:t>Kỹ năng tự nhận thức bản thân</w:t>
      </w:r>
    </w:p>
    <w:p w:rsidR="00B671AE" w:rsidRPr="00403479" w:rsidRDefault="00B671AE" w:rsidP="00403479">
      <w:pPr>
        <w:pStyle w:val="ListParagraph"/>
        <w:numPr>
          <w:ilvl w:val="0"/>
          <w:numId w:val="1"/>
        </w:numPr>
        <w:shd w:val="clear" w:color="auto" w:fill="FFFFFF"/>
        <w:spacing w:after="0" w:line="288" w:lineRule="auto"/>
        <w:ind w:right="0"/>
        <w:rPr>
          <w:rFonts w:ascii="Times New Roman" w:eastAsia="Times New Roman" w:hAnsi="Times New Roman" w:cs="Times New Roman"/>
          <w:color w:val="000000"/>
          <w:sz w:val="28"/>
          <w:szCs w:val="28"/>
          <w:lang w:val="en-GB" w:eastAsia="en-GB"/>
        </w:rPr>
      </w:pPr>
      <w:r w:rsidRPr="00403479">
        <w:rPr>
          <w:rFonts w:ascii="Times New Roman" w:eastAsia="Times New Roman" w:hAnsi="Times New Roman" w:cs="Times New Roman"/>
          <w:color w:val="000000"/>
          <w:sz w:val="28"/>
          <w:szCs w:val="28"/>
          <w:lang w:val="en-GB" w:eastAsia="en-GB"/>
        </w:rPr>
        <w:t>Kỹ năng tự lập, tự phục vụ</w:t>
      </w:r>
    </w:p>
    <w:p w:rsidR="00B671AE" w:rsidRPr="00403479" w:rsidRDefault="00B671AE" w:rsidP="00403479">
      <w:pPr>
        <w:pStyle w:val="ListParagraph"/>
        <w:numPr>
          <w:ilvl w:val="0"/>
          <w:numId w:val="1"/>
        </w:numPr>
        <w:shd w:val="clear" w:color="auto" w:fill="FFFFFF"/>
        <w:spacing w:after="0" w:line="288" w:lineRule="auto"/>
        <w:ind w:right="0"/>
        <w:rPr>
          <w:rFonts w:ascii="Times New Roman" w:eastAsia="Times New Roman" w:hAnsi="Times New Roman" w:cs="Times New Roman"/>
          <w:color w:val="000000"/>
          <w:sz w:val="28"/>
          <w:szCs w:val="28"/>
          <w:lang w:val="en-GB" w:eastAsia="en-GB"/>
        </w:rPr>
      </w:pPr>
      <w:r w:rsidRPr="00403479">
        <w:rPr>
          <w:rFonts w:ascii="Times New Roman" w:eastAsia="Times New Roman" w:hAnsi="Times New Roman" w:cs="Times New Roman"/>
          <w:color w:val="000000"/>
          <w:sz w:val="28"/>
          <w:szCs w:val="28"/>
          <w:lang w:val="en-GB" w:eastAsia="en-GB"/>
        </w:rPr>
        <w:t xml:space="preserve">Kỹ năng tự bảo vệ bản thân </w:t>
      </w:r>
    </w:p>
    <w:p w:rsidR="00B671AE" w:rsidRPr="00403479" w:rsidRDefault="00B671AE" w:rsidP="00403479">
      <w:pPr>
        <w:pStyle w:val="ListParagraph"/>
        <w:numPr>
          <w:ilvl w:val="0"/>
          <w:numId w:val="1"/>
        </w:numPr>
        <w:shd w:val="clear" w:color="auto" w:fill="FFFFFF"/>
        <w:spacing w:after="0" w:line="288" w:lineRule="auto"/>
        <w:ind w:right="0"/>
        <w:rPr>
          <w:rFonts w:ascii="Times New Roman" w:eastAsia="Times New Roman" w:hAnsi="Times New Roman" w:cs="Times New Roman"/>
          <w:color w:val="000000"/>
          <w:sz w:val="28"/>
          <w:szCs w:val="28"/>
          <w:lang w:val="en-GB" w:eastAsia="en-GB"/>
        </w:rPr>
      </w:pPr>
      <w:r w:rsidRPr="00403479">
        <w:rPr>
          <w:rFonts w:ascii="Times New Roman" w:eastAsia="Times New Roman" w:hAnsi="Times New Roman" w:cs="Times New Roman"/>
          <w:color w:val="000000"/>
          <w:sz w:val="28"/>
          <w:szCs w:val="28"/>
          <w:lang w:val="en-GB" w:eastAsia="en-GB"/>
        </w:rPr>
        <w:t>Kỹ năng tự tin giao tiếp</w:t>
      </w:r>
    </w:p>
    <w:p w:rsidR="00B671AE" w:rsidRPr="00403479" w:rsidRDefault="00B671AE" w:rsidP="00403479">
      <w:pPr>
        <w:pStyle w:val="ListParagraph"/>
        <w:numPr>
          <w:ilvl w:val="0"/>
          <w:numId w:val="1"/>
        </w:numPr>
        <w:shd w:val="clear" w:color="auto" w:fill="FFFFFF"/>
        <w:spacing w:after="0" w:line="288" w:lineRule="auto"/>
        <w:ind w:right="0"/>
        <w:rPr>
          <w:rFonts w:ascii="Times New Roman" w:eastAsia="Times New Roman" w:hAnsi="Times New Roman" w:cs="Times New Roman"/>
          <w:color w:val="000000"/>
          <w:sz w:val="28"/>
          <w:szCs w:val="28"/>
          <w:lang w:val="en-GB" w:eastAsia="en-GB"/>
        </w:rPr>
      </w:pPr>
      <w:r w:rsidRPr="00403479">
        <w:rPr>
          <w:rFonts w:ascii="Times New Roman" w:eastAsia="Times New Roman" w:hAnsi="Times New Roman" w:cs="Times New Roman"/>
          <w:color w:val="000000"/>
          <w:sz w:val="28"/>
          <w:szCs w:val="28"/>
          <w:lang w:val="en-GB" w:eastAsia="en-GB"/>
        </w:rPr>
        <w:t>Kỹ năng giải quyết vấn đề</w:t>
      </w:r>
    </w:p>
    <w:p w:rsidR="00B671AE" w:rsidRPr="00403479" w:rsidRDefault="00B671AE" w:rsidP="00403479">
      <w:pPr>
        <w:pStyle w:val="ListParagraph"/>
        <w:numPr>
          <w:ilvl w:val="0"/>
          <w:numId w:val="1"/>
        </w:numPr>
        <w:shd w:val="clear" w:color="auto" w:fill="FFFFFF"/>
        <w:spacing w:after="0" w:line="288" w:lineRule="auto"/>
        <w:ind w:right="0"/>
        <w:rPr>
          <w:rFonts w:ascii="Times New Roman" w:eastAsia="Times New Roman" w:hAnsi="Times New Roman" w:cs="Times New Roman"/>
          <w:color w:val="000000"/>
          <w:sz w:val="28"/>
          <w:szCs w:val="28"/>
          <w:lang w:val="en-GB" w:eastAsia="en-GB"/>
        </w:rPr>
      </w:pPr>
      <w:r w:rsidRPr="00403479">
        <w:rPr>
          <w:rFonts w:ascii="Times New Roman" w:eastAsia="Times New Roman" w:hAnsi="Times New Roman" w:cs="Times New Roman"/>
          <w:color w:val="000000"/>
          <w:sz w:val="28"/>
          <w:szCs w:val="28"/>
          <w:lang w:val="en-GB" w:eastAsia="en-GB"/>
        </w:rPr>
        <w:t>Kỹ năng lắng nghe tích cực</w:t>
      </w:r>
    </w:p>
    <w:p w:rsidR="00B671AE" w:rsidRPr="00403479" w:rsidRDefault="00B671AE" w:rsidP="00403479">
      <w:pPr>
        <w:shd w:val="clear" w:color="auto" w:fill="FFFFFF"/>
        <w:spacing w:after="0" w:line="288" w:lineRule="auto"/>
        <w:ind w:right="0" w:firstLine="720"/>
        <w:rPr>
          <w:rFonts w:ascii="Times New Roman" w:hAnsi="Times New Roman" w:cs="Times New Roman"/>
          <w:sz w:val="28"/>
          <w:szCs w:val="28"/>
        </w:rPr>
      </w:pPr>
      <w:r w:rsidRPr="00403479">
        <w:rPr>
          <w:rFonts w:ascii="Times New Roman" w:eastAsia="Times New Roman" w:hAnsi="Times New Roman" w:cs="Times New Roman"/>
          <w:color w:val="000000"/>
          <w:sz w:val="28"/>
          <w:szCs w:val="28"/>
          <w:lang w:val="en-GB" w:eastAsia="en-GB"/>
        </w:rPr>
        <w:t>Bên cạnh đó phát triển trau dồi thêm những giá trị về mặt tâm hồn, biết sẻ chia, yêu thương, trân trọng cuộc sống.</w:t>
      </w:r>
      <w:r w:rsidRPr="00403479">
        <w:rPr>
          <w:rFonts w:ascii="Times New Roman" w:hAnsi="Times New Roman" w:cs="Times New Roman"/>
          <w:sz w:val="28"/>
          <w:szCs w:val="28"/>
        </w:rPr>
        <w:t xml:space="preserve"> </w:t>
      </w:r>
      <w:r w:rsidRPr="00403479">
        <w:rPr>
          <w:rFonts w:ascii="Times New Roman" w:hAnsi="Times New Roman" w:cs="Times New Roman"/>
          <w:sz w:val="28"/>
          <w:szCs w:val="28"/>
          <w:shd w:val="clear" w:color="auto" w:fill="FFFFFF"/>
        </w:rPr>
        <w:t xml:space="preserve">Giúp học sinh thích ứng được với cuộc sống đầy những biến động khôn lường. Thúc đẩy những hoạt động mang tính xã hội, phát huy các nhân tố tích cực, hạn chế nhân tố tiêu cực, xây </w:t>
      </w:r>
      <w:r w:rsidRPr="00403479">
        <w:rPr>
          <w:rFonts w:ascii="Times New Roman" w:hAnsi="Times New Roman" w:cs="Times New Roman"/>
          <w:sz w:val="28"/>
          <w:szCs w:val="28"/>
        </w:rPr>
        <w:t>dựng một môi trường học thân thiện, học sinh tích cực</w:t>
      </w:r>
    </w:p>
    <w:p w:rsidR="00B671AE" w:rsidRPr="00403479" w:rsidRDefault="00B671AE" w:rsidP="00403479">
      <w:pPr>
        <w:spacing w:after="0" w:line="288" w:lineRule="auto"/>
        <w:ind w:right="0" w:firstLine="720"/>
        <w:rPr>
          <w:rFonts w:ascii="Times New Roman" w:eastAsia="Times New Roman" w:hAnsi="Times New Roman" w:cs="Times New Roman"/>
          <w:b/>
          <w:sz w:val="28"/>
          <w:szCs w:val="28"/>
        </w:rPr>
      </w:pPr>
      <w:r w:rsidRPr="00403479">
        <w:rPr>
          <w:rFonts w:ascii="Times New Roman" w:eastAsia="Times New Roman" w:hAnsi="Times New Roman" w:cs="Times New Roman"/>
          <w:b/>
          <w:sz w:val="28"/>
          <w:szCs w:val="28"/>
        </w:rPr>
        <w:t>III. ĐỐI TƯỢNG THAM GIA</w:t>
      </w:r>
    </w:p>
    <w:p w:rsidR="00B671AE" w:rsidRPr="00403479" w:rsidRDefault="00B671AE" w:rsidP="00403479">
      <w:pPr>
        <w:spacing w:after="0" w:line="288" w:lineRule="auto"/>
        <w:ind w:right="0" w:firstLine="720"/>
        <w:rPr>
          <w:rFonts w:ascii="Times New Roman" w:eastAsia="Times New Roman" w:hAnsi="Times New Roman" w:cs="Times New Roman"/>
          <w:color w:val="000000"/>
          <w:sz w:val="28"/>
          <w:szCs w:val="28"/>
        </w:rPr>
      </w:pPr>
      <w:r w:rsidRPr="00403479">
        <w:rPr>
          <w:rFonts w:ascii="Times New Roman" w:eastAsia="Times New Roman" w:hAnsi="Times New Roman" w:cs="Times New Roman"/>
          <w:sz w:val="28"/>
          <w:szCs w:val="28"/>
        </w:rPr>
        <w:t>Theo đăng ký của phụ huynh học sinh với tinh thần tự nguyện.</w:t>
      </w:r>
    </w:p>
    <w:p w:rsidR="00B671AE" w:rsidRPr="00403479" w:rsidRDefault="00B671AE" w:rsidP="00403479">
      <w:pPr>
        <w:spacing w:after="0" w:line="288" w:lineRule="auto"/>
        <w:ind w:right="0" w:firstLine="720"/>
        <w:rPr>
          <w:rFonts w:ascii="Times New Roman" w:eastAsia="Times New Roman" w:hAnsi="Times New Roman" w:cs="Times New Roman"/>
          <w:b/>
          <w:sz w:val="28"/>
          <w:szCs w:val="28"/>
        </w:rPr>
      </w:pPr>
      <w:r w:rsidRPr="00403479">
        <w:rPr>
          <w:rFonts w:ascii="Times New Roman" w:eastAsia="Times New Roman" w:hAnsi="Times New Roman" w:cs="Times New Roman"/>
          <w:b/>
          <w:sz w:val="28"/>
          <w:szCs w:val="28"/>
        </w:rPr>
        <w:t>IV. THỜI LƯỢNG:</w:t>
      </w:r>
    </w:p>
    <w:p w:rsidR="00B671AE" w:rsidRPr="00403479" w:rsidRDefault="00B671AE" w:rsidP="00403479">
      <w:pPr>
        <w:pBdr>
          <w:top w:val="nil"/>
          <w:left w:val="nil"/>
          <w:bottom w:val="nil"/>
          <w:right w:val="nil"/>
          <w:between w:val="nil"/>
        </w:pBdr>
        <w:spacing w:after="0" w:line="288" w:lineRule="auto"/>
        <w:ind w:right="0" w:firstLine="720"/>
        <w:rPr>
          <w:rFonts w:ascii="Times New Roman" w:eastAsia="Times New Roman" w:hAnsi="Times New Roman" w:cs="Times New Roman"/>
          <w:color w:val="000000"/>
          <w:sz w:val="28"/>
          <w:szCs w:val="28"/>
        </w:rPr>
      </w:pPr>
      <w:r w:rsidRPr="00403479">
        <w:rPr>
          <w:rFonts w:ascii="Times New Roman" w:eastAsia="Times New Roman" w:hAnsi="Times New Roman" w:cs="Times New Roman"/>
          <w:color w:val="000000"/>
          <w:sz w:val="28"/>
          <w:szCs w:val="28"/>
        </w:rPr>
        <w:t>- Thời lượng: 4-8 tiết/ tháng</w:t>
      </w:r>
    </w:p>
    <w:p w:rsidR="00B671AE" w:rsidRPr="00403479" w:rsidRDefault="00B671AE" w:rsidP="00403479">
      <w:pPr>
        <w:spacing w:after="0" w:line="288" w:lineRule="auto"/>
        <w:ind w:right="0" w:firstLine="720"/>
        <w:rPr>
          <w:rFonts w:ascii="Times New Roman" w:eastAsia="Times New Roman" w:hAnsi="Times New Roman" w:cs="Times New Roman"/>
          <w:b/>
          <w:sz w:val="28"/>
          <w:szCs w:val="28"/>
        </w:rPr>
      </w:pPr>
      <w:r w:rsidRPr="00403479">
        <w:rPr>
          <w:rFonts w:ascii="Times New Roman" w:eastAsia="Times New Roman" w:hAnsi="Times New Roman" w:cs="Times New Roman"/>
          <w:b/>
          <w:sz w:val="28"/>
          <w:szCs w:val="28"/>
        </w:rPr>
        <w:t xml:space="preserve">V. </w:t>
      </w:r>
      <w:r w:rsidRPr="00403479">
        <w:rPr>
          <w:rFonts w:ascii="Times New Roman" w:eastAsia="Times New Roman" w:hAnsi="Times New Roman" w:cs="Times New Roman"/>
          <w:b/>
          <w:bCs/>
          <w:sz w:val="28"/>
          <w:szCs w:val="28"/>
        </w:rPr>
        <w:t>ĐIỀU</w:t>
      </w:r>
      <w:r w:rsidRPr="00403479">
        <w:rPr>
          <w:rFonts w:ascii="Times New Roman" w:eastAsia="Times New Roman" w:hAnsi="Times New Roman" w:cs="Times New Roman"/>
          <w:b/>
          <w:sz w:val="28"/>
          <w:szCs w:val="28"/>
        </w:rPr>
        <w:t xml:space="preserve"> KIỆN VẬT CHẤT</w:t>
      </w:r>
    </w:p>
    <w:p w:rsidR="00B671AE" w:rsidRPr="00403479" w:rsidRDefault="00B671AE" w:rsidP="00403479">
      <w:pPr>
        <w:spacing w:after="0" w:line="288" w:lineRule="auto"/>
        <w:ind w:right="0" w:firstLine="720"/>
        <w:rPr>
          <w:rFonts w:ascii="Times New Roman" w:eastAsia="Times New Roman" w:hAnsi="Times New Roman" w:cs="Times New Roman"/>
          <w:sz w:val="28"/>
          <w:szCs w:val="28"/>
        </w:rPr>
      </w:pPr>
      <w:r w:rsidRPr="00403479">
        <w:rPr>
          <w:rFonts w:ascii="Times New Roman" w:eastAsia="Times New Roman" w:hAnsi="Times New Roman" w:cs="Times New Roman"/>
          <w:sz w:val="28"/>
          <w:szCs w:val="28"/>
        </w:rPr>
        <w:t>Điều kiện vật chất theo các cơ sở vật chất của nhà trường.</w:t>
      </w:r>
    </w:p>
    <w:p w:rsidR="00B671AE" w:rsidRPr="00403479" w:rsidRDefault="00B671AE" w:rsidP="00403479">
      <w:pPr>
        <w:spacing w:after="0" w:line="288" w:lineRule="auto"/>
        <w:ind w:right="0" w:firstLine="720"/>
        <w:rPr>
          <w:rFonts w:ascii="Times New Roman" w:eastAsia="Times New Roman" w:hAnsi="Times New Roman" w:cs="Times New Roman"/>
          <w:b/>
          <w:sz w:val="28"/>
          <w:szCs w:val="28"/>
        </w:rPr>
      </w:pPr>
      <w:r w:rsidRPr="00403479">
        <w:rPr>
          <w:rFonts w:ascii="Times New Roman" w:eastAsia="Times New Roman" w:hAnsi="Times New Roman" w:cs="Times New Roman"/>
          <w:b/>
          <w:sz w:val="28"/>
          <w:szCs w:val="28"/>
        </w:rPr>
        <w:t>VI. ĐỘI NGŨ GIÁO VIÊN</w:t>
      </w:r>
    </w:p>
    <w:p w:rsidR="00B671AE" w:rsidRDefault="00B671AE" w:rsidP="007905C0">
      <w:pPr>
        <w:spacing w:after="0" w:line="288" w:lineRule="auto"/>
        <w:ind w:right="0" w:firstLine="720"/>
        <w:rPr>
          <w:rFonts w:ascii="Times New Roman" w:eastAsia="Times New Roman" w:hAnsi="Times New Roman" w:cs="Times New Roman"/>
          <w:sz w:val="28"/>
          <w:szCs w:val="28"/>
        </w:rPr>
      </w:pPr>
      <w:r w:rsidRPr="00403479">
        <w:rPr>
          <w:rFonts w:ascii="Times New Roman" w:eastAsia="Times New Roman" w:hAnsi="Times New Roman" w:cs="Times New Roman"/>
          <w:sz w:val="28"/>
          <w:szCs w:val="28"/>
        </w:rPr>
        <w:t>Đội ngũ giáo viên Trung tâm Kĩ năng sống Tâm Việt có trình độ đại học, cao đẳng và nghiệp vụ sư phạm. Các giáo viên đều được tập huấn chương trình Kỹ năng sống thông qua kế hoạch đào tại của Trung tâm.</w:t>
      </w:r>
    </w:p>
    <w:p w:rsidR="007905C0" w:rsidRPr="007905C0" w:rsidRDefault="007905C0" w:rsidP="007905C0">
      <w:pPr>
        <w:spacing w:after="0" w:line="288" w:lineRule="auto"/>
        <w:ind w:right="0" w:firstLine="720"/>
        <w:rPr>
          <w:rFonts w:ascii="Times New Roman" w:eastAsia="Times New Roman" w:hAnsi="Times New Roman" w:cs="Times New Roman"/>
          <w:sz w:val="20"/>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7905C0" w:rsidTr="007905C0">
        <w:tc>
          <w:tcPr>
            <w:tcW w:w="4803" w:type="dxa"/>
          </w:tcPr>
          <w:p w:rsidR="007905C0" w:rsidRPr="00B671AE" w:rsidRDefault="007905C0" w:rsidP="007905C0">
            <w:pPr>
              <w:spacing w:after="0"/>
              <w:ind w:right="0"/>
              <w:jc w:val="left"/>
              <w:rPr>
                <w:rFonts w:ascii="Times New Roman" w:eastAsia="Times New Roman" w:hAnsi="Times New Roman" w:cs="Times New Roman"/>
                <w:b/>
                <w:sz w:val="26"/>
                <w:szCs w:val="26"/>
              </w:rPr>
            </w:pPr>
            <w:r w:rsidRPr="005C3315">
              <w:rPr>
                <w:rFonts w:ascii="Times New Roman" w:eastAsia="Times New Roman" w:hAnsi="Times New Roman" w:cs="Times New Roman"/>
                <w:b/>
                <w:sz w:val="24"/>
                <w:szCs w:val="24"/>
              </w:rPr>
              <w:t>Nơi nhận</w:t>
            </w:r>
          </w:p>
          <w:p w:rsidR="007905C0" w:rsidRPr="007905C0" w:rsidRDefault="007905C0" w:rsidP="007905C0">
            <w:pPr>
              <w:spacing w:after="0"/>
              <w:ind w:right="0"/>
              <w:jc w:val="left"/>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Pr="007905C0">
              <w:rPr>
                <w:rFonts w:ascii="Times New Roman" w:eastAsia="Times New Roman" w:hAnsi="Times New Roman" w:cs="Times New Roman"/>
                <w:i/>
                <w:sz w:val="24"/>
                <w:szCs w:val="24"/>
              </w:rPr>
              <w:t>Như trên;</w:t>
            </w:r>
          </w:p>
          <w:p w:rsidR="007905C0" w:rsidRDefault="007905C0" w:rsidP="007905C0">
            <w:pPr>
              <w:spacing w:after="0"/>
              <w:ind w:right="0"/>
              <w:jc w:val="left"/>
              <w:rPr>
                <w:rFonts w:ascii="Times New Roman" w:eastAsia="Times New Roman" w:hAnsi="Times New Roman" w:cs="Times New Roman"/>
                <w:sz w:val="26"/>
                <w:szCs w:val="26"/>
              </w:rPr>
            </w:pPr>
            <w:r>
              <w:rPr>
                <w:rFonts w:ascii="Times New Roman" w:eastAsia="Times New Roman" w:hAnsi="Times New Roman" w:cs="Times New Roman"/>
                <w:i/>
                <w:sz w:val="24"/>
                <w:szCs w:val="24"/>
              </w:rPr>
              <w:t xml:space="preserve">- </w:t>
            </w:r>
            <w:r w:rsidRPr="005C3315">
              <w:rPr>
                <w:rFonts w:ascii="Times New Roman" w:eastAsia="Times New Roman" w:hAnsi="Times New Roman" w:cs="Times New Roman"/>
                <w:i/>
                <w:sz w:val="24"/>
                <w:szCs w:val="24"/>
              </w:rPr>
              <w:t>Lưu VT</w:t>
            </w:r>
          </w:p>
        </w:tc>
        <w:tc>
          <w:tcPr>
            <w:tcW w:w="4804" w:type="dxa"/>
          </w:tcPr>
          <w:p w:rsidR="007905C0" w:rsidRDefault="007905C0" w:rsidP="007905C0">
            <w:pPr>
              <w:spacing w:after="0"/>
              <w:ind w:right="0"/>
              <w:jc w:val="center"/>
              <w:rPr>
                <w:rFonts w:ascii="Times New Roman" w:eastAsia="Times New Roman" w:hAnsi="Times New Roman" w:cs="Times New Roman"/>
                <w:b/>
                <w:sz w:val="26"/>
                <w:szCs w:val="26"/>
              </w:rPr>
            </w:pPr>
            <w:r w:rsidRPr="00B671AE">
              <w:rPr>
                <w:rFonts w:ascii="Times New Roman" w:eastAsia="Times New Roman" w:hAnsi="Times New Roman" w:cs="Times New Roman"/>
                <w:b/>
                <w:sz w:val="26"/>
                <w:szCs w:val="26"/>
              </w:rPr>
              <w:t>HIỆU TRƯỞNG</w:t>
            </w:r>
          </w:p>
          <w:p w:rsidR="007905C0" w:rsidRDefault="007905C0" w:rsidP="007905C0">
            <w:pPr>
              <w:spacing w:after="0"/>
              <w:ind w:right="0"/>
              <w:jc w:val="center"/>
              <w:rPr>
                <w:rFonts w:ascii="Times New Roman" w:eastAsia="Times New Roman" w:hAnsi="Times New Roman" w:cs="Times New Roman"/>
                <w:b/>
                <w:sz w:val="26"/>
                <w:szCs w:val="26"/>
              </w:rPr>
            </w:pPr>
          </w:p>
          <w:p w:rsidR="007905C0" w:rsidRDefault="007905C0" w:rsidP="007905C0">
            <w:pPr>
              <w:spacing w:after="0"/>
              <w:ind w:right="0"/>
              <w:jc w:val="center"/>
              <w:rPr>
                <w:rFonts w:ascii="Times New Roman" w:eastAsia="Times New Roman" w:hAnsi="Times New Roman" w:cs="Times New Roman"/>
                <w:b/>
                <w:sz w:val="26"/>
                <w:szCs w:val="26"/>
              </w:rPr>
            </w:pPr>
          </w:p>
          <w:p w:rsidR="007905C0" w:rsidRDefault="007905C0" w:rsidP="007905C0">
            <w:pPr>
              <w:spacing w:after="0"/>
              <w:ind w:right="0"/>
              <w:jc w:val="center"/>
              <w:rPr>
                <w:rFonts w:ascii="Times New Roman" w:eastAsia="Times New Roman" w:hAnsi="Times New Roman" w:cs="Times New Roman"/>
                <w:b/>
                <w:sz w:val="26"/>
                <w:szCs w:val="26"/>
              </w:rPr>
            </w:pPr>
          </w:p>
          <w:p w:rsidR="007905C0" w:rsidRDefault="007905C0" w:rsidP="007905C0">
            <w:pPr>
              <w:spacing w:after="0"/>
              <w:ind w:right="0"/>
              <w:jc w:val="center"/>
              <w:rPr>
                <w:rFonts w:ascii="Times New Roman" w:eastAsia="Times New Roman" w:hAnsi="Times New Roman" w:cs="Times New Roman"/>
                <w:sz w:val="26"/>
                <w:szCs w:val="26"/>
              </w:rPr>
            </w:pPr>
            <w:r w:rsidRPr="00B671AE">
              <w:rPr>
                <w:rFonts w:ascii="Times New Roman" w:hAnsi="Times New Roman" w:cs="Times New Roman"/>
                <w:b/>
                <w:sz w:val="28"/>
                <w:szCs w:val="28"/>
              </w:rPr>
              <w:t>Phạm Thị Huyền</w:t>
            </w:r>
          </w:p>
        </w:tc>
      </w:tr>
    </w:tbl>
    <w:p w:rsidR="00B671AE" w:rsidRDefault="00B671AE" w:rsidP="00B671AE">
      <w:pPr>
        <w:spacing w:after="0"/>
        <w:ind w:right="0" w:firstLine="720"/>
        <w:rPr>
          <w:rFonts w:ascii="Times New Roman" w:eastAsia="Times New Roman" w:hAnsi="Times New Roman" w:cs="Times New Roman"/>
          <w:sz w:val="26"/>
          <w:szCs w:val="26"/>
        </w:rPr>
      </w:pPr>
    </w:p>
    <w:p w:rsidR="00B671AE" w:rsidRPr="00B671AE" w:rsidRDefault="00B671AE" w:rsidP="007905C0">
      <w:pPr>
        <w:rPr>
          <w:rFonts w:ascii="Times New Roman" w:hAnsi="Times New Roman" w:cs="Times New Roman"/>
          <w:b/>
          <w:sz w:val="28"/>
          <w:szCs w:val="28"/>
        </w:rPr>
      </w:pPr>
      <w:r>
        <w:t xml:space="preserve"> </w:t>
      </w:r>
      <w:r w:rsidRPr="00B671AE">
        <w:rPr>
          <w:rFonts w:ascii="Times New Roman" w:hAnsi="Times New Roman" w:cs="Times New Roman"/>
          <w:b/>
          <w:sz w:val="28"/>
          <w:szCs w:val="28"/>
        </w:rPr>
        <w:t xml:space="preserve">                                                                                                                                   </w:t>
      </w:r>
      <w:r>
        <w:rPr>
          <w:rFonts w:ascii="Times New Roman" w:hAnsi="Times New Roman" w:cs="Times New Roman"/>
          <w:b/>
          <w:sz w:val="28"/>
          <w:szCs w:val="28"/>
        </w:rPr>
        <w:t xml:space="preserve">                               </w:t>
      </w:r>
    </w:p>
    <w:sectPr w:rsidR="00B671AE" w:rsidRPr="00B671AE" w:rsidSect="00403479">
      <w:pgSz w:w="12240" w:h="15840"/>
      <w:pgMar w:top="567" w:right="1183"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186904"/>
    <w:multiLevelType w:val="hybridMultilevel"/>
    <w:tmpl w:val="1EFCFFF6"/>
    <w:lvl w:ilvl="0" w:tplc="0A92DADE">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27C3AB4"/>
    <w:multiLevelType w:val="hybridMultilevel"/>
    <w:tmpl w:val="C012FF42"/>
    <w:lvl w:ilvl="0" w:tplc="8E1673E0">
      <w:start w:val="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3F735C2"/>
    <w:multiLevelType w:val="hybridMultilevel"/>
    <w:tmpl w:val="3CA8492E"/>
    <w:lvl w:ilvl="0" w:tplc="0809000F">
      <w:start w:val="1"/>
      <w:numFmt w:val="decimal"/>
      <w:lvlText w:val="%1."/>
      <w:lvlJc w:val="left"/>
      <w:pPr>
        <w:ind w:left="1509" w:hanging="360"/>
      </w:pPr>
    </w:lvl>
    <w:lvl w:ilvl="1" w:tplc="08090019" w:tentative="1">
      <w:start w:val="1"/>
      <w:numFmt w:val="lowerLetter"/>
      <w:lvlText w:val="%2."/>
      <w:lvlJc w:val="left"/>
      <w:pPr>
        <w:ind w:left="2229" w:hanging="360"/>
      </w:pPr>
    </w:lvl>
    <w:lvl w:ilvl="2" w:tplc="0809001B" w:tentative="1">
      <w:start w:val="1"/>
      <w:numFmt w:val="lowerRoman"/>
      <w:lvlText w:val="%3."/>
      <w:lvlJc w:val="right"/>
      <w:pPr>
        <w:ind w:left="2949" w:hanging="180"/>
      </w:pPr>
    </w:lvl>
    <w:lvl w:ilvl="3" w:tplc="0809000F" w:tentative="1">
      <w:start w:val="1"/>
      <w:numFmt w:val="decimal"/>
      <w:lvlText w:val="%4."/>
      <w:lvlJc w:val="left"/>
      <w:pPr>
        <w:ind w:left="3669" w:hanging="360"/>
      </w:pPr>
    </w:lvl>
    <w:lvl w:ilvl="4" w:tplc="08090019" w:tentative="1">
      <w:start w:val="1"/>
      <w:numFmt w:val="lowerLetter"/>
      <w:lvlText w:val="%5."/>
      <w:lvlJc w:val="left"/>
      <w:pPr>
        <w:ind w:left="4389" w:hanging="360"/>
      </w:pPr>
    </w:lvl>
    <w:lvl w:ilvl="5" w:tplc="0809001B" w:tentative="1">
      <w:start w:val="1"/>
      <w:numFmt w:val="lowerRoman"/>
      <w:lvlText w:val="%6."/>
      <w:lvlJc w:val="right"/>
      <w:pPr>
        <w:ind w:left="5109" w:hanging="180"/>
      </w:pPr>
    </w:lvl>
    <w:lvl w:ilvl="6" w:tplc="0809000F" w:tentative="1">
      <w:start w:val="1"/>
      <w:numFmt w:val="decimal"/>
      <w:lvlText w:val="%7."/>
      <w:lvlJc w:val="left"/>
      <w:pPr>
        <w:ind w:left="5829" w:hanging="360"/>
      </w:pPr>
    </w:lvl>
    <w:lvl w:ilvl="7" w:tplc="08090019" w:tentative="1">
      <w:start w:val="1"/>
      <w:numFmt w:val="lowerLetter"/>
      <w:lvlText w:val="%8."/>
      <w:lvlJc w:val="left"/>
      <w:pPr>
        <w:ind w:left="6549" w:hanging="360"/>
      </w:pPr>
    </w:lvl>
    <w:lvl w:ilvl="8" w:tplc="0809001B" w:tentative="1">
      <w:start w:val="1"/>
      <w:numFmt w:val="lowerRoman"/>
      <w:lvlText w:val="%9."/>
      <w:lvlJc w:val="right"/>
      <w:pPr>
        <w:ind w:left="7269" w:hanging="180"/>
      </w:pPr>
    </w:lvl>
  </w:abstractNum>
  <w:abstractNum w:abstractNumId="3">
    <w:nsid w:val="65E139A9"/>
    <w:multiLevelType w:val="hybridMultilevel"/>
    <w:tmpl w:val="E294CB16"/>
    <w:lvl w:ilvl="0" w:tplc="DC5C2EF6">
      <w:start w:val="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B6A"/>
    <w:rsid w:val="001E67C0"/>
    <w:rsid w:val="00201512"/>
    <w:rsid w:val="002A7474"/>
    <w:rsid w:val="00374EE9"/>
    <w:rsid w:val="00403479"/>
    <w:rsid w:val="005859FE"/>
    <w:rsid w:val="005C3315"/>
    <w:rsid w:val="007905C0"/>
    <w:rsid w:val="009D6B6A"/>
    <w:rsid w:val="00A16749"/>
    <w:rsid w:val="00AB0B75"/>
    <w:rsid w:val="00B67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FBA868-5992-4A10-9003-CF11404BA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71AE"/>
    <w:pPr>
      <w:spacing w:after="720" w:line="276" w:lineRule="auto"/>
      <w:ind w:right="389"/>
      <w:jc w:val="both"/>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71AE"/>
    <w:pPr>
      <w:ind w:left="720"/>
      <w:contextualSpacing/>
    </w:pPr>
  </w:style>
  <w:style w:type="table" w:styleId="TableGrid">
    <w:name w:val="Table Grid"/>
    <w:basedOn w:val="TableNormal"/>
    <w:uiPriority w:val="39"/>
    <w:rsid w:val="00B671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034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479"/>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550</Words>
  <Characters>3140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4</cp:revision>
  <cp:lastPrinted>2023-08-17T08:15:00Z</cp:lastPrinted>
  <dcterms:created xsi:type="dcterms:W3CDTF">2023-08-17T08:15:00Z</dcterms:created>
  <dcterms:modified xsi:type="dcterms:W3CDTF">2023-11-23T16:05:00Z</dcterms:modified>
</cp:coreProperties>
</file>