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78A6CD47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BE0BB4">
              <w:rPr>
                <w:i/>
                <w:iCs/>
                <w:szCs w:val="28"/>
                <w:lang w:val="nl-NL"/>
              </w:rPr>
              <w:t>9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D71DC9">
              <w:rPr>
                <w:i/>
                <w:iCs/>
                <w:szCs w:val="28"/>
                <w:lang w:val="nl-NL"/>
              </w:rPr>
              <w:t>1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05752E57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94876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D71DC9">
        <w:rPr>
          <w:b/>
          <w:bCs/>
          <w:sz w:val="28"/>
          <w:szCs w:val="28"/>
          <w:lang w:val="en-US"/>
        </w:rPr>
        <w:t>1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3BA4C548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494876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494876">
              <w:rPr>
                <w:sz w:val="26"/>
                <w:szCs w:val="26"/>
                <w:lang w:val="en-US"/>
              </w:rPr>
              <w:t>1</w:t>
            </w:r>
            <w:r w:rsidR="00D71DC9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494876">
              <w:rPr>
                <w:sz w:val="26"/>
                <w:szCs w:val="26"/>
                <w:lang w:val="en-US"/>
              </w:rPr>
              <w:t>16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 w:rsidR="00D71DC9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494876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494876" w:rsidRPr="00C73252" w:rsidRDefault="00494876" w:rsidP="00494876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0C72" w14:textId="77777777" w:rsidR="00494876" w:rsidRDefault="00494876" w:rsidP="00494876">
            <w:pPr>
              <w:autoSpaceDE w:val="0"/>
              <w:autoSpaceDN w:val="0"/>
              <w:spacing w:before="12" w:line="230" w:lineRule="auto"/>
              <w:ind w:left="104"/>
            </w:pPr>
            <w:r>
              <w:rPr>
                <w:color w:val="000000"/>
                <w:sz w:val="26"/>
              </w:rPr>
              <w:t>- Kiểm tra, rà soát đồ dùng phòng chống rét tại các lớp.</w:t>
            </w:r>
          </w:p>
          <w:p w14:paraId="03D4725F" w14:textId="77777777" w:rsidR="00494876" w:rsidRDefault="00494876" w:rsidP="00494876">
            <w:pPr>
              <w:autoSpaceDE w:val="0"/>
              <w:autoSpaceDN w:val="0"/>
              <w:spacing w:before="10" w:line="245" w:lineRule="auto"/>
              <w:ind w:left="104"/>
            </w:pPr>
            <w:r>
              <w:rPr>
                <w:color w:val="000000"/>
                <w:sz w:val="26"/>
              </w:rPr>
              <w:t>- Phối hợp với chuyên môn tổ chức tốt giải pháp sáng tạo “Đưa một số hình thức rối vào kể chuyện”.</w:t>
            </w:r>
          </w:p>
          <w:p w14:paraId="08344ADB" w14:textId="77777777" w:rsidR="00494876" w:rsidRDefault="00494876" w:rsidP="00494876">
            <w:pPr>
              <w:autoSpaceDE w:val="0"/>
              <w:autoSpaceDN w:val="0"/>
              <w:spacing w:before="10" w:line="230" w:lineRule="auto"/>
              <w:ind w:left="104"/>
            </w:pPr>
            <w:r>
              <w:rPr>
                <w:color w:val="000000"/>
                <w:sz w:val="26"/>
              </w:rPr>
              <w:t>- Phối hợp nhà trường tổ chức tốt “Đại hội Chi bộ”.</w:t>
            </w:r>
          </w:p>
          <w:p w14:paraId="59286AB4" w14:textId="77777777" w:rsidR="00494876" w:rsidRDefault="00494876" w:rsidP="00494876">
            <w:pPr>
              <w:autoSpaceDE w:val="0"/>
              <w:autoSpaceDN w:val="0"/>
              <w:spacing w:before="12" w:line="245" w:lineRule="auto"/>
              <w:ind w:left="104" w:right="576"/>
            </w:pPr>
            <w:r>
              <w:rPr>
                <w:color w:val="000000"/>
                <w:sz w:val="26"/>
              </w:rPr>
              <w:t>- Kết hợp nhà trường tổ chức tốt chức kỉ niệm “Ngày Nhà giáo Việt Nam”.- Kiểm tra VSATTP, chế độ thực đơn.</w:t>
            </w:r>
          </w:p>
          <w:p w14:paraId="65CD11E1" w14:textId="7E926F9A" w:rsidR="00494876" w:rsidRPr="00C73252" w:rsidRDefault="00494876" w:rsidP="00494876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- Kiểm tra nề nếp kỹ năng vệ sinh, giờ ăn, giờ ngủ, lễ giáo vệ sinh môi trường.- Kiểm tra công tác chăm sóc nuôi dưỡng các 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1E7CA0DD" w:rsidR="00494876" w:rsidRPr="00C73252" w:rsidRDefault="00494876" w:rsidP="004948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GVNV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494876" w:rsidRPr="00C73252" w14:paraId="60C73CB2" w14:textId="77777777" w:rsidTr="00014AC9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494876" w:rsidRPr="00C73252" w:rsidRDefault="00494876" w:rsidP="00494876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2EBF" w14:textId="77777777" w:rsidR="00494876" w:rsidRDefault="00494876" w:rsidP="00494876">
            <w:pPr>
              <w:autoSpaceDE w:val="0"/>
              <w:autoSpaceDN w:val="0"/>
              <w:spacing w:before="10" w:line="245" w:lineRule="auto"/>
              <w:ind w:left="104"/>
            </w:pPr>
            <w:r>
              <w:rPr>
                <w:color w:val="000000"/>
                <w:sz w:val="26"/>
              </w:rPr>
              <w:t>- Kiểm tra toàn diện 5 đ/c giáo viên: (Đ/c Phạm Bình, Kim Hoa, Hạnh – Ngày 6/11/2024); (Đ/c Trần Thu, Mai Vi - Ngày 7/11/2024).</w:t>
            </w:r>
          </w:p>
          <w:p w14:paraId="717C638F" w14:textId="77777777" w:rsidR="00494876" w:rsidRDefault="00494876" w:rsidP="00494876">
            <w:pPr>
              <w:pStyle w:val="TableParagraph"/>
              <w:ind w:left="108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</w:rPr>
              <w:t>- Tập văn nghệ và Tham gia Đại hội chi bộ (Lịch của đ/c Hiệu trưởng)- Thi đua lập thành tích chào mừng ngày nhà giáo Việt Nam 20/11.</w:t>
            </w:r>
          </w:p>
          <w:p w14:paraId="5AC23E85" w14:textId="095F31B4" w:rsidR="00494876" w:rsidRPr="00494876" w:rsidRDefault="00494876" w:rsidP="00494876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41F4DDFE" w:rsidR="00494876" w:rsidRPr="00C73252" w:rsidRDefault="00494876" w:rsidP="00494876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4876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E0BB4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8</cp:revision>
  <cp:lastPrinted>2017-11-24T03:02:00Z</cp:lastPrinted>
  <dcterms:created xsi:type="dcterms:W3CDTF">2024-10-21T04:09:00Z</dcterms:created>
  <dcterms:modified xsi:type="dcterms:W3CDTF">2024-11-13T09:10:00Z</dcterms:modified>
</cp:coreProperties>
</file>