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6E2" w:rsidRDefault="00207D49">
      <w:pPr>
        <w:spacing w:after="0" w:line="240" w:lineRule="auto"/>
        <w:rPr>
          <w:b/>
          <w:sz w:val="32"/>
          <w:szCs w:val="32"/>
        </w:rPr>
      </w:pPr>
      <w:r>
        <w:rPr>
          <w:b/>
        </w:rPr>
        <w:t xml:space="preserve">KẾ HOẠCH CHĂM SÓC GIÁO DỤC CHỦ ĐỀ </w:t>
      </w:r>
      <w:r>
        <w:rPr>
          <w:b/>
          <w:sz w:val="32"/>
          <w:szCs w:val="32"/>
        </w:rPr>
        <w:t>“TRƯỜNG MẦM NON ” NĂM HỌC 2024-2025</w:t>
      </w:r>
    </w:p>
    <w:p w:rsidR="005206E2" w:rsidRDefault="00207D49">
      <w:pPr>
        <w:pBdr>
          <w:top w:val="nil"/>
          <w:left w:val="nil"/>
          <w:bottom w:val="nil"/>
          <w:right w:val="nil"/>
          <w:between w:val="nil"/>
        </w:pBdr>
        <w:tabs>
          <w:tab w:val="left" w:pos="8550"/>
        </w:tabs>
        <w:spacing w:before="120" w:after="0" w:line="240" w:lineRule="auto"/>
        <w:rPr>
          <w:b/>
          <w:color w:val="000000"/>
        </w:rPr>
      </w:pPr>
      <w:r>
        <w:rPr>
          <w:b/>
          <w:color w:val="000000"/>
        </w:rPr>
        <w:t>I. MỤC TIÊU - NỘI DUNG -DỰ KIẾN HOẠT ĐỘNG CHỦ ĐỀ : TRƯỜNG MẦM NON</w:t>
      </w:r>
    </w:p>
    <w:tbl>
      <w:tblPr>
        <w:tblStyle w:val="a"/>
        <w:tblW w:w="13897" w:type="dxa"/>
        <w:tblInd w:w="-11" w:type="dxa"/>
        <w:tblLayout w:type="fixed"/>
        <w:tblLook w:val="0400" w:firstRow="0" w:lastRow="0" w:firstColumn="0" w:lastColumn="0" w:noHBand="0" w:noVBand="1"/>
      </w:tblPr>
      <w:tblGrid>
        <w:gridCol w:w="643"/>
        <w:gridCol w:w="1772"/>
        <w:gridCol w:w="142"/>
        <w:gridCol w:w="142"/>
        <w:gridCol w:w="141"/>
        <w:gridCol w:w="142"/>
        <w:gridCol w:w="142"/>
        <w:gridCol w:w="142"/>
        <w:gridCol w:w="567"/>
        <w:gridCol w:w="425"/>
        <w:gridCol w:w="142"/>
        <w:gridCol w:w="58"/>
        <w:gridCol w:w="83"/>
        <w:gridCol w:w="142"/>
        <w:gridCol w:w="142"/>
        <w:gridCol w:w="142"/>
        <w:gridCol w:w="141"/>
        <w:gridCol w:w="1276"/>
        <w:gridCol w:w="992"/>
        <w:gridCol w:w="993"/>
        <w:gridCol w:w="1134"/>
        <w:gridCol w:w="1134"/>
        <w:gridCol w:w="1134"/>
        <w:gridCol w:w="1275"/>
        <w:gridCol w:w="851"/>
      </w:tblGrid>
      <w:tr w:rsidR="005206E2">
        <w:trPr>
          <w:trHeight w:val="57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sz w:val="24"/>
                <w:szCs w:val="24"/>
              </w:rPr>
            </w:pPr>
            <w:r>
              <w:rPr>
                <w:sz w:val="24"/>
                <w:szCs w:val="24"/>
              </w:rPr>
              <w:t>STT</w:t>
            </w:r>
          </w:p>
        </w:tc>
        <w:tc>
          <w:tcPr>
            <w:tcW w:w="1772" w:type="dxa"/>
            <w:vMerge w:val="restart"/>
            <w:tcBorders>
              <w:top w:val="single" w:sz="4" w:space="0" w:color="000000"/>
              <w:left w:val="single" w:sz="4" w:space="0" w:color="000000"/>
              <w:right w:val="nil"/>
            </w:tcBorders>
            <w:shd w:val="clear" w:color="auto" w:fill="FFFFFF"/>
            <w:vAlign w:val="center"/>
          </w:tcPr>
          <w:p w:rsidR="005206E2" w:rsidRDefault="00207D49">
            <w:pPr>
              <w:spacing w:after="0" w:line="240" w:lineRule="auto"/>
              <w:jc w:val="center"/>
            </w:pPr>
            <w:r>
              <w:t>Mục tiêu năm</w:t>
            </w:r>
          </w:p>
          <w:p w:rsidR="005206E2" w:rsidRDefault="00207D49">
            <w:pPr>
              <w:spacing w:after="0" w:line="240" w:lineRule="auto"/>
              <w:jc w:val="center"/>
            </w:pPr>
            <w:r>
              <w:t> </w:t>
            </w:r>
          </w:p>
        </w:tc>
        <w:tc>
          <w:tcPr>
            <w:tcW w:w="1843" w:type="dxa"/>
            <w:gridSpan w:val="8"/>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pPr>
            <w:r>
              <w:t>Nội dung năm</w:t>
            </w:r>
          </w:p>
          <w:p w:rsidR="005206E2" w:rsidRDefault="00207D49">
            <w:pPr>
              <w:spacing w:after="0" w:line="240" w:lineRule="auto"/>
              <w:jc w:val="center"/>
            </w:pPr>
            <w:r>
              <w:t> </w:t>
            </w:r>
          </w:p>
        </w:tc>
        <w:tc>
          <w:tcPr>
            <w:tcW w:w="2126" w:type="dxa"/>
            <w:gridSpan w:val="8"/>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pPr>
            <w:r>
              <w:t>Nội dung chủ đề</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pPr>
            <w:r>
              <w:t>Phạm vi thực hiện</w:t>
            </w:r>
          </w:p>
          <w:p w:rsidR="005206E2" w:rsidRDefault="00207D49">
            <w:pPr>
              <w:spacing w:after="0" w:line="240" w:lineRule="auto"/>
              <w:jc w:val="center"/>
            </w:pPr>
            <w:r>
              <w:t> </w:t>
            </w:r>
          </w:p>
        </w:tc>
        <w:tc>
          <w:tcPr>
            <w:tcW w:w="993" w:type="dxa"/>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pPr>
            <w:r>
              <w:t>Địa điểm tổ chức</w:t>
            </w:r>
          </w:p>
          <w:p w:rsidR="005206E2" w:rsidRDefault="00207D49">
            <w:pPr>
              <w:spacing w:after="0" w:line="240" w:lineRule="auto"/>
              <w:jc w:val="center"/>
            </w:pPr>
            <w:r>
              <w:t> </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rPr>
            </w:pPr>
            <w:r>
              <w:rPr>
                <w:b/>
              </w:rPr>
              <w:t>CHỦ ĐỀ</w:t>
            </w:r>
          </w:p>
          <w:p w:rsidR="005206E2" w:rsidRDefault="00207D49">
            <w:pPr>
              <w:spacing w:after="0" w:line="240" w:lineRule="auto"/>
              <w:jc w:val="center"/>
              <w:rPr>
                <w:b/>
              </w:rPr>
            </w:pPr>
            <w:r>
              <w:rPr>
                <w:b/>
              </w:rPr>
              <w:t>TRƯỜNG MẦM NON</w:t>
            </w:r>
          </w:p>
        </w:tc>
        <w:tc>
          <w:tcPr>
            <w:tcW w:w="851" w:type="dxa"/>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Ghi chú về các điều chỉnh khác</w:t>
            </w:r>
          </w:p>
          <w:p w:rsidR="005206E2" w:rsidRDefault="00207D49">
            <w:pPr>
              <w:spacing w:after="0" w:line="240" w:lineRule="auto"/>
              <w:jc w:val="center"/>
              <w:rPr>
                <w:color w:val="000000"/>
              </w:rPr>
            </w:pPr>
            <w:r>
              <w:rPr>
                <w:color w:val="000000"/>
              </w:rPr>
              <w:t> </w:t>
            </w:r>
          </w:p>
        </w:tc>
      </w:tr>
      <w:tr w:rsidR="005206E2">
        <w:trPr>
          <w:trHeight w:val="383"/>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1772" w:type="dxa"/>
            <w:vMerge/>
            <w:tcBorders>
              <w:top w:val="single" w:sz="4" w:space="0" w:color="000000"/>
              <w:left w:val="single" w:sz="4" w:space="0" w:color="000000"/>
              <w:right w:val="nil"/>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1843" w:type="dxa"/>
            <w:gridSpan w:val="8"/>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2126" w:type="dxa"/>
            <w:gridSpan w:val="8"/>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993"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Nhánh 1</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Nhánh 2</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Nhánh 3</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Nhánh 4</w:t>
            </w:r>
          </w:p>
        </w:tc>
        <w:tc>
          <w:tcPr>
            <w:tcW w:w="851"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r>
      <w:tr w:rsidR="005206E2">
        <w:trPr>
          <w:trHeight w:val="1144"/>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c>
          <w:tcPr>
            <w:tcW w:w="1772" w:type="dxa"/>
            <w:vMerge/>
            <w:tcBorders>
              <w:top w:val="single" w:sz="4" w:space="0" w:color="000000"/>
              <w:left w:val="single" w:sz="4" w:space="0" w:color="000000"/>
              <w:right w:val="nil"/>
            </w:tcBorders>
            <w:shd w:val="clear" w:color="auto" w:fill="FFFFFF"/>
            <w:vAlign w:val="center"/>
          </w:tcPr>
          <w:p w:rsidR="005206E2" w:rsidRDefault="005206E2">
            <w:pPr>
              <w:widowControl w:val="0"/>
              <w:pBdr>
                <w:top w:val="nil"/>
                <w:left w:val="nil"/>
                <w:bottom w:val="nil"/>
                <w:right w:val="nil"/>
                <w:between w:val="nil"/>
              </w:pBdr>
              <w:spacing w:after="0"/>
            </w:pPr>
          </w:p>
        </w:tc>
        <w:tc>
          <w:tcPr>
            <w:tcW w:w="1843" w:type="dxa"/>
            <w:gridSpan w:val="8"/>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c>
          <w:tcPr>
            <w:tcW w:w="2126" w:type="dxa"/>
            <w:gridSpan w:val="8"/>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c>
          <w:tcPr>
            <w:tcW w:w="993"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Bé vui tết trung thu</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Trường mầm non của bé</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Đồ dùng đồ chơi của bé</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An toàn trong trường MN</w:t>
            </w:r>
          </w:p>
        </w:tc>
        <w:tc>
          <w:tcPr>
            <w:tcW w:w="851"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pPr>
          </w:p>
        </w:tc>
      </w:tr>
      <w:tr w:rsidR="005206E2">
        <w:trPr>
          <w:trHeight w:val="231"/>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I. LĨNH VỰC GIÁO DỤC PHÁT TRIỂN THỂ CHẤT </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275"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79"/>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A. Phát triển vận động </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275"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43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1. Thực hiện các động tác phát triển các nhóm cơ và hô hấp (Thể dục sáng) </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1275" w:type="dxa"/>
            <w:tcBorders>
              <w:top w:val="nil"/>
              <w:left w:val="single" w:sz="4" w:space="0" w:color="000000"/>
              <w:bottom w:val="single" w:sz="4" w:space="0" w:color="000000"/>
              <w:right w:val="nil"/>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47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w:t>
            </w:r>
          </w:p>
        </w:tc>
        <w:tc>
          <w:tcPr>
            <w:tcW w:w="177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Thực hiện đủ các bước của động tác hô hấp trong bài tập thể dục theo hướng dẫn</w:t>
            </w:r>
          </w:p>
        </w:tc>
        <w:tc>
          <w:tcPr>
            <w:tcW w:w="1418"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Tập kết hợp 5 động tác cơ bản trong bài tập thể dục</w:t>
            </w:r>
          </w:p>
        </w:tc>
        <w:tc>
          <w:tcPr>
            <w:tcW w:w="2551" w:type="dxa"/>
            <w:gridSpan w:val="9"/>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rPr>
                <w:color w:val="000000"/>
              </w:rPr>
            </w:pPr>
            <w:r>
              <w:rPr>
                <w:color w:val="000000"/>
              </w:rPr>
              <w:t xml:space="preserve">Bài 1: </w:t>
            </w:r>
          </w:p>
          <w:p w:rsidR="005206E2" w:rsidRDefault="00207D49">
            <w:pPr>
              <w:spacing w:after="0" w:line="240" w:lineRule="auto"/>
              <w:rPr>
                <w:color w:val="000000"/>
              </w:rPr>
            </w:pPr>
            <w:r>
              <w:rPr>
                <w:color w:val="000000"/>
              </w:rPr>
              <w:t xml:space="preserve">+ Hô hấp: Hít vào thở ra </w:t>
            </w:r>
            <w:r>
              <w:rPr>
                <w:color w:val="000000"/>
              </w:rPr>
              <w:br/>
              <w:t>+ Tay: Hai tay đưa ra trước, hạ tay xuống</w:t>
            </w:r>
            <w:r>
              <w:rPr>
                <w:color w:val="000000"/>
              </w:rPr>
              <w:br/>
              <w:t xml:space="preserve">+ Chân: Bước từng chân ra trước, vuông góc         </w:t>
            </w:r>
            <w:r>
              <w:rPr>
                <w:color w:val="000000"/>
              </w:rPr>
              <w:br/>
              <w:t>+ Bụng: Hai tay chống hông quay người sang hai bên.</w:t>
            </w:r>
            <w:r>
              <w:rPr>
                <w:color w:val="000000"/>
              </w:rPr>
              <w:br/>
              <w:t>+ Bật: Bật về phía trước.</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Khối</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Sân trường</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TDS</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TDS</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78"/>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2. Thể hiện kỹ năng vận động cơ bản và các tố chất trong vận động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36"/>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 Vận động: đi.</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17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2</w:t>
            </w:r>
          </w:p>
        </w:tc>
        <w:tc>
          <w:tcPr>
            <w:tcW w:w="205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r>
              <w:t>Giữ được thăng bằng cơ thể khi thực hiện vận động đi trong đường hẹp 3m x 0,2m</w:t>
            </w:r>
          </w:p>
        </w:tc>
        <w:tc>
          <w:tcPr>
            <w:tcW w:w="1559"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r>
              <w:t>Đi trong đường hẹp 3m x 0,2m</w:t>
            </w:r>
          </w:p>
        </w:tc>
        <w:tc>
          <w:tcPr>
            <w:tcW w:w="212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r>
              <w:t>HĐH: Đi trong đường hẹp 3m x 0,2m</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5206E2">
            <w:pPr>
              <w:spacing w:after="0" w:line="240" w:lineRule="auto"/>
              <w:jc w:val="center"/>
              <w:rPr>
                <w:color w:val="000000"/>
              </w:rPr>
            </w:pP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 Vận động: chạy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11"/>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 Vận động: bò, trườn, trèo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00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3</w:t>
            </w:r>
          </w:p>
        </w:tc>
        <w:tc>
          <w:tcPr>
            <w:tcW w:w="233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r>
              <w:t>Bò chui qua cổng (cao 40cm, rộng 40cm) không chạm cổng</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r>
              <w:t xml:space="preserve">Bò chui qua cổng/dây (cao 40cm, rộng 40cm) </w:t>
            </w:r>
          </w:p>
        </w:tc>
        <w:tc>
          <w:tcPr>
            <w:tcW w:w="2126" w:type="dxa"/>
            <w:gridSpan w:val="8"/>
            <w:tcBorders>
              <w:top w:val="single" w:sz="4" w:space="0" w:color="000000"/>
              <w:left w:val="nil"/>
              <w:bottom w:val="single" w:sz="4" w:space="0" w:color="000000"/>
              <w:right w:val="single" w:sz="4" w:space="0" w:color="000000"/>
            </w:tcBorders>
            <w:shd w:val="clear" w:color="auto" w:fill="FFFFFF"/>
            <w:vAlign w:val="center"/>
          </w:tcPr>
          <w:p w:rsidR="005206E2" w:rsidRDefault="00207D49">
            <w:r>
              <w:t xml:space="preserve">HĐH: Bò chui qua cổng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HĐH+HĐNT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Tiết 1+2  </w:t>
            </w:r>
          </w:p>
        </w:tc>
      </w:tr>
      <w:tr w:rsidR="005206E2">
        <w:trPr>
          <w:trHeight w:val="468"/>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 Vận động: tung, ném bắt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5206E2">
            <w:pPr>
              <w:spacing w:after="0" w:line="240" w:lineRule="auto"/>
              <w:jc w:val="center"/>
              <w:rPr>
                <w:color w:val="000000"/>
              </w:rPr>
            </w:pPr>
          </w:p>
        </w:tc>
      </w:tr>
      <w:tr w:rsidR="005206E2">
        <w:trPr>
          <w:trHeight w:val="42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 Vận động: bật, nhảy</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5206E2">
            <w:pPr>
              <w:spacing w:after="0" w:line="240" w:lineRule="auto"/>
              <w:jc w:val="center"/>
              <w:rPr>
                <w:color w:val="000000"/>
              </w:rPr>
            </w:pPr>
          </w:p>
        </w:tc>
      </w:tr>
      <w:tr w:rsidR="005206E2">
        <w:trPr>
          <w:trHeight w:val="690"/>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3. Thực hiện và phối hợp được các cử động của bàn tay, ngón tay, phối hợp tay - mắt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96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4</w:t>
            </w:r>
          </w:p>
        </w:tc>
        <w:tc>
          <w:tcPr>
            <w:tcW w:w="2197"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Thực hiện được vận động xoay tròn cổ tay</w:t>
            </w:r>
          </w:p>
        </w:tc>
        <w:tc>
          <w:tcPr>
            <w:tcW w:w="1618"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Xoay tròn cổ tay</w:t>
            </w:r>
          </w:p>
        </w:tc>
        <w:tc>
          <w:tcPr>
            <w:tcW w:w="1926" w:type="dxa"/>
            <w:gridSpan w:val="6"/>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Chơi làm cô giáo HD học sinh múa dẻo</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301"/>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B. Giáo dục dinh dưỡng và sức khỏe</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53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1. Nhận biết một số món ăn, thực phẩm thông thường và ích lợi của chúng đối với sức khỏe</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59"/>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2. Tập làm một số việc tự phục vụ trong sinh hoạt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9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5</w:t>
            </w:r>
          </w:p>
        </w:tc>
        <w:tc>
          <w:tcPr>
            <w:tcW w:w="2623"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Bước đầu làm quen với các thao tác rửa tay bằng xà phòng. Biết rửa tay với sự giúp đỡ của người lớn</w:t>
            </w:r>
          </w:p>
        </w:tc>
        <w:tc>
          <w:tcPr>
            <w:tcW w:w="1134"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Tập rửa tay bằng xà phòng</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 xml:space="preserve">Trò chơi: Đôi tay xinh </w:t>
            </w:r>
            <w:r>
              <w:br/>
              <w:t>+ Hoạt động: Rèn trẻ kĩ năng rửa tay bằng xà phòng</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27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6</w:t>
            </w:r>
          </w:p>
        </w:tc>
        <w:tc>
          <w:tcPr>
            <w:tcW w:w="2623"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Bước đầu làm quen với các thao tác lau mặt. Biết lau mặt với sự giúp đỡ của người lớn</w:t>
            </w:r>
          </w:p>
        </w:tc>
        <w:tc>
          <w:tcPr>
            <w:tcW w:w="1134" w:type="dxa"/>
            <w:gridSpan w:val="3"/>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Làm quen thao tác lau mặt</w:t>
            </w:r>
          </w:p>
        </w:tc>
        <w:tc>
          <w:tcPr>
            <w:tcW w:w="1984"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 Trò chơi: Những chú mèo rửa mặt</w:t>
            </w:r>
            <w:r>
              <w:br/>
              <w:t>+ Hoạt động: Rèn kĩ năng lau mặt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34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b/>
                <w:color w:val="FF0000"/>
              </w:rPr>
              <w:t>3. Hành vi và thói quen tốt trong sinh hoạt, giữ gìn sức khỏe</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75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7</w:t>
            </w:r>
          </w:p>
        </w:tc>
        <w:tc>
          <w:tcPr>
            <w:tcW w:w="2623"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pPr>
            <w:r>
              <w:t>Có một số hành vi tốt trong ăn uống khi được nhắc nhở</w:t>
            </w:r>
          </w:p>
        </w:tc>
        <w:tc>
          <w:tcPr>
            <w:tcW w:w="1842" w:type="dxa"/>
            <w:gridSpan w:val="9"/>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Không đùa nghịch làm đổ vãi thức ăn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Ăn uống giữ vệ sinh văn minh</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29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8</w:t>
            </w:r>
          </w:p>
        </w:tc>
        <w:tc>
          <w:tcPr>
            <w:tcW w:w="2623" w:type="dxa"/>
            <w:gridSpan w:val="7"/>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pPr>
            <w:r>
              <w:t>Biết chấp nhận và thực hiện được một số hành vi tốt trong vệ sinh phòng bệnh khi được nhắc nhở</w:t>
            </w:r>
          </w:p>
        </w:tc>
        <w:tc>
          <w:tcPr>
            <w:tcW w:w="1842" w:type="dxa"/>
            <w:gridSpan w:val="9"/>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Đi vệ sinh đúng nơi quy định</w:t>
            </w:r>
          </w:p>
        </w:tc>
        <w:tc>
          <w:tcPr>
            <w:tcW w:w="1276"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Đi vệ sinh đúng nơi quy định</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VS-AN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34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4. Nhận biết một số nguy cơ không an toàn và phòng tránh</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39"/>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II. LĨNH VỰC GIÁO DỤC PHÁT TRIỂN NHẬN THỨC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3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A. Khám phá khoa học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1. Các bộ phận cơ thể con người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3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2. Đồ vật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Đồ dùng, đồ chơi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75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9</w:t>
            </w:r>
          </w:p>
        </w:tc>
        <w:tc>
          <w:tcPr>
            <w:tcW w:w="1914" w:type="dxa"/>
            <w:gridSpan w:val="2"/>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một số đặc điểm nổi bật và cách sử dụng đồ dùng, đồ chơi quen thuộc</w:t>
            </w:r>
          </w:p>
        </w:tc>
        <w:tc>
          <w:tcPr>
            <w:tcW w:w="1843" w:type="dxa"/>
            <w:gridSpan w:val="8"/>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Đặc điểm nổi bật, công dụng, cách sử dụng đồ dùng, đồ chơi</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 xml:space="preserve">Đồ dùng đồ chơi của bé </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sz w:val="20"/>
                <w:szCs w:val="2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sz w:val="20"/>
                <w:szCs w:val="2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HĐH+ĐTT+HĐG</w:t>
            </w:r>
          </w:p>
          <w:p w:rsidR="005206E2" w:rsidRDefault="005206E2">
            <w:pPr>
              <w:spacing w:after="0" w:line="240" w:lineRule="auto"/>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sz w:val="20"/>
                <w:szCs w:val="20"/>
              </w:rPr>
            </w:pPr>
          </w:p>
        </w:tc>
        <w:tc>
          <w:tcPr>
            <w:tcW w:w="851"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Phương tiện giao thông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3. Động vật và thực vật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57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4. Một số hiện tượng tự nhiên</w:t>
            </w:r>
            <w:r>
              <w:rPr>
                <w:b/>
                <w:color w:val="FF0000"/>
              </w:rPr>
              <w:br/>
              <w:t>* Thời tiết, mùa: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Thời tiết, mùa</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8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Ngày và đêm, mặt trời, mặt trăng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*Nước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1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Không khí, ánh sáng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 Đất, đá, cát, sỏi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5. Công nghệ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B. Làm quen với một số khái niệm sơ đẳng về toán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1. Nhận biết tập hợp, số lượng, số thứ tự, đếm</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2. Xếp tương ứng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74"/>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3. Sắp xếp theo quy tắc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4. So sánh , đo lường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98"/>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5. Hình dạng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2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10</w:t>
            </w:r>
          </w:p>
        </w:tc>
        <w:tc>
          <w:tcPr>
            <w:tcW w:w="2197"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Nhận biết và gọi tên được các hình: hình tam giác, hình tròn và nhận dạng các hình đó trong thực tế</w:t>
            </w:r>
          </w:p>
        </w:tc>
        <w:tc>
          <w:tcPr>
            <w:tcW w:w="2127" w:type="dxa"/>
            <w:gridSpan w:val="11"/>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Nhận biết và gọi tên được các hình: hình tam giác, hình tròn và nhận dạng các hình đó trong thực tế</w:t>
            </w:r>
          </w:p>
        </w:tc>
        <w:tc>
          <w:tcPr>
            <w:tcW w:w="1417" w:type="dxa"/>
            <w:gridSpan w:val="2"/>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HĐH: Phân biệt  hình tam giác - hình tròn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HĐH+ĐTT+HĐG </w:t>
            </w:r>
          </w:p>
        </w:tc>
        <w:tc>
          <w:tcPr>
            <w:tcW w:w="1134" w:type="dxa"/>
            <w:tcBorders>
              <w:top w:val="nil"/>
              <w:left w:val="nil"/>
              <w:bottom w:val="nil"/>
              <w:right w:val="nil"/>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6. Nhận biết vị trí trong không gian và định hướng thời gian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C. Khám phá xã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61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lastRenderedPageBreak/>
              <w:t>1. Nhận biết bản thân, gia đình, trường lớp mầm non và cộng đồng</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4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11</w:t>
            </w:r>
          </w:p>
        </w:tc>
        <w:tc>
          <w:tcPr>
            <w:tcW w:w="219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Nói được tên trường/lớp,  tên và công việc của cô giáo lớp mình khi được hỏi, trò chuyện</w:t>
            </w:r>
          </w:p>
        </w:tc>
        <w:tc>
          <w:tcPr>
            <w:tcW w:w="1701"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Tên trường/lớp,  tên và công việc của cô giáo</w:t>
            </w:r>
          </w:p>
        </w:tc>
        <w:tc>
          <w:tcPr>
            <w:tcW w:w="1843" w:type="dxa"/>
            <w:gridSpan w:val="5"/>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An toàn trong trường MN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nil"/>
              <w:right w:val="nil"/>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HĐG+HĐNT</w:t>
            </w:r>
          </w:p>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HĐH+HĐC+HĐNT</w:t>
            </w:r>
          </w:p>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975"/>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219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01"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843" w:type="dxa"/>
            <w:gridSpan w:val="5"/>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Trường Mn của bé</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nil"/>
              <w:right w:val="nil"/>
            </w:tcBorders>
            <w:shd w:val="clear" w:color="auto" w:fill="FFFFFF"/>
            <w:vAlign w:val="center"/>
          </w:tcPr>
          <w:p w:rsidR="005206E2" w:rsidRDefault="00207D49">
            <w:pPr>
              <w:spacing w:after="0" w:line="240" w:lineRule="auto"/>
              <w:jc w:val="center"/>
              <w:rPr>
                <w:color w:val="000000"/>
              </w:rPr>
            </w:pPr>
            <w:r>
              <w:rPr>
                <w:color w:val="000000"/>
              </w:rPr>
              <w:t> HĐH+HĐC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5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12</w:t>
            </w:r>
          </w:p>
        </w:tc>
        <w:tc>
          <w:tcPr>
            <w:tcW w:w="2197"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Nói được tên các bạn, đồ dùng đồ chơi của lớp, các hoạt động của trẻ ở trường khi được hỏi, trò chuyện</w:t>
            </w:r>
          </w:p>
        </w:tc>
        <w:tc>
          <w:tcPr>
            <w:tcW w:w="1701" w:type="dxa"/>
            <w:gridSpan w:val="8"/>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Tên các bạn, đồ dùng đồ chơi của lớp, các hoạt động của trẻ ở trường</w:t>
            </w:r>
          </w:p>
        </w:tc>
        <w:tc>
          <w:tcPr>
            <w:tcW w:w="1843" w:type="dxa"/>
            <w:gridSpan w:val="5"/>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 xml:space="preserve">Đồ đồ chơi lớp bé </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ĐTT+HĐC</w:t>
            </w:r>
          </w:p>
          <w:p w:rsidR="005206E2" w:rsidRDefault="005206E2">
            <w:pPr>
              <w:spacing w:after="0" w:line="240" w:lineRule="auto"/>
              <w:jc w:val="center"/>
              <w:rPr>
                <w:color w:val="000000"/>
              </w:rPr>
            </w:pP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6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color w:val="000000"/>
                <w:sz w:val="24"/>
                <w:szCs w:val="24"/>
              </w:rPr>
              <w:t> </w:t>
            </w:r>
            <w:r>
              <w:rPr>
                <w:b/>
                <w:color w:val="FF0000"/>
              </w:rPr>
              <w:t>2. Nhận biết một số nghề phổ biến và nghề truyền thống ở địa phương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3. Nhận biết một số lễ hội và danh lam, thắng cảnh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515"/>
        </w:trPr>
        <w:tc>
          <w:tcPr>
            <w:tcW w:w="643" w:type="dxa"/>
            <w:vMerge w:val="restart"/>
            <w:tcBorders>
              <w:top w:val="single" w:sz="4" w:space="0" w:color="000000"/>
              <w:left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13</w:t>
            </w:r>
          </w:p>
        </w:tc>
        <w:tc>
          <w:tcPr>
            <w:tcW w:w="2481" w:type="dxa"/>
            <w:gridSpan w:val="6"/>
            <w:vMerge w:val="restart"/>
            <w:tcBorders>
              <w:top w:val="single" w:sz="4" w:space="0" w:color="000000"/>
              <w:left w:val="nil"/>
              <w:right w:val="single" w:sz="4" w:space="0" w:color="000000"/>
            </w:tcBorders>
            <w:shd w:val="clear" w:color="auto" w:fill="FFFFFF"/>
            <w:vAlign w:val="center"/>
          </w:tcPr>
          <w:p w:rsidR="005206E2" w:rsidRDefault="00207D49">
            <w:pPr>
              <w:spacing w:after="0" w:line="240" w:lineRule="auto"/>
            </w:pPr>
            <w:r>
              <w:t>Kể được tên một số lễ hội: Ngày khai giảng, tết trung thu….qua trò chuyện, tranh ảnh</w:t>
            </w:r>
          </w:p>
        </w:tc>
        <w:tc>
          <w:tcPr>
            <w:tcW w:w="1334" w:type="dxa"/>
            <w:gridSpan w:val="5"/>
            <w:vMerge w:val="restart"/>
            <w:tcBorders>
              <w:top w:val="single" w:sz="4" w:space="0" w:color="000000"/>
              <w:left w:val="nil"/>
              <w:right w:val="single" w:sz="4" w:space="0" w:color="000000"/>
            </w:tcBorders>
            <w:shd w:val="clear" w:color="auto" w:fill="FFFFFF"/>
            <w:vAlign w:val="center"/>
          </w:tcPr>
          <w:p w:rsidR="005206E2" w:rsidRDefault="00207D49">
            <w:pPr>
              <w:spacing w:after="0" w:line="240" w:lineRule="auto"/>
            </w:pPr>
            <w:r>
              <w:t>Tên một số lễ hội</w:t>
            </w:r>
          </w:p>
        </w:tc>
        <w:tc>
          <w:tcPr>
            <w:tcW w:w="1926" w:type="dxa"/>
            <w:gridSpan w:val="6"/>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Trò chuyện về ngày “ Tết Trung thu”</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HĐH+ĐTT+HĐG</w:t>
            </w:r>
          </w:p>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515"/>
        </w:trPr>
        <w:tc>
          <w:tcPr>
            <w:tcW w:w="643" w:type="dxa"/>
            <w:vMerge/>
            <w:tcBorders>
              <w:top w:val="single" w:sz="4" w:space="0" w:color="000000"/>
              <w:left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2481" w:type="dxa"/>
            <w:gridSpan w:val="6"/>
            <w:vMerge/>
            <w:tcBorders>
              <w:top w:val="single" w:sz="4" w:space="0" w:color="000000"/>
              <w:left w:val="nil"/>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1334" w:type="dxa"/>
            <w:gridSpan w:val="5"/>
            <w:vMerge/>
            <w:tcBorders>
              <w:top w:val="single" w:sz="4" w:space="0" w:color="000000"/>
              <w:left w:val="nil"/>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rPr>
            </w:pPr>
          </w:p>
        </w:tc>
        <w:tc>
          <w:tcPr>
            <w:tcW w:w="1926" w:type="dxa"/>
            <w:gridSpan w:val="6"/>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Quan sát và trò chuyện về ngày khai giảng và ngày Tết Trung thu</w:t>
            </w:r>
          </w:p>
        </w:tc>
        <w:tc>
          <w:tcPr>
            <w:tcW w:w="992"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LH</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5206E2">
            <w:pPr>
              <w:spacing w:after="0" w:line="240" w:lineRule="auto"/>
              <w:jc w:val="center"/>
              <w:rPr>
                <w:color w:val="000000"/>
              </w:rPr>
            </w:pP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III. LĨNH VỰC GIÁO DỤC PHÁT TRIỂN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lastRenderedPageBreak/>
              <w:t>A. Nghe hiểu lời nói</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41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14</w:t>
            </w:r>
          </w:p>
        </w:tc>
        <w:tc>
          <w:tcPr>
            <w:tcW w:w="2339" w:type="dxa"/>
            <w:gridSpan w:val="5"/>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Có khả năng nghe hiểu nội dung truyện kể, truyện đọc phù hợp với độ tuổi và chủ đề thực hiện</w:t>
            </w:r>
          </w:p>
        </w:tc>
        <w:tc>
          <w:tcPr>
            <w:tcW w:w="1843" w:type="dxa"/>
            <w:gridSpan w:val="9"/>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Nghe hiểu nội dung truyện kể, truyện đọc phù hợp với độ tuổi và chủ đề thực hiện</w:t>
            </w:r>
          </w:p>
        </w:tc>
        <w:tc>
          <w:tcPr>
            <w:tcW w:w="1559"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Truyện: Mèo hoa đi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nil"/>
              <w:right w:val="nil"/>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HĐH+HĐC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44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B. Sử dụng lời nói trong cuộc sống hằng ngày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30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15</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Nói rõ các tiếng trong Tiếng Việt</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Phát âm các tiếng của Tiếng Việt</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trả lời các câu hỏi khi được  HĐNT hay HĐC</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HĐC+HĐNT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HĐNT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HĐC+HĐNT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000000"/>
              </w:rPr>
            </w:pPr>
            <w:r>
              <w:rPr>
                <w:color w:val="000000"/>
              </w:rPr>
              <w:t>HĐC+HĐNT</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387"/>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16</w:t>
            </w:r>
          </w:p>
        </w:tc>
        <w:tc>
          <w:tcPr>
            <w:tcW w:w="2056"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1984" w:type="dxa"/>
            <w:gridSpan w:val="10"/>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 xml:space="preserve">Đọc bài thơ, ca dao, đồng dao phù hợp độ tuổi và chủ đề </w:t>
            </w: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Thơ: Cô và mẹ</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sz w:val="20"/>
                <w:szCs w:val="2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297"/>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Thơ: Trăng sáng</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rPr>
              <w:t>HĐH+HĐC</w:t>
            </w:r>
            <w:r>
              <w:rPr>
                <w:color w:val="000000"/>
                <w:sz w:val="20"/>
                <w:szCs w:val="2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349"/>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01" w:type="dxa"/>
            <w:gridSpan w:val="4"/>
            <w:tcBorders>
              <w:top w:val="nil"/>
              <w:left w:val="nil"/>
              <w:bottom w:val="nil"/>
              <w:right w:val="nil"/>
            </w:tcBorders>
            <w:shd w:val="clear" w:color="auto" w:fill="FFFFFF"/>
            <w:vAlign w:val="bottom"/>
          </w:tcPr>
          <w:p w:rsidR="005206E2" w:rsidRDefault="00207D49">
            <w:pPr>
              <w:spacing w:after="0" w:line="240" w:lineRule="auto"/>
              <w:rPr>
                <w:color w:val="000000"/>
              </w:rPr>
            </w:pPr>
            <w:r>
              <w:rPr>
                <w:color w:val="000000"/>
              </w:rPr>
              <w:t xml:space="preserve">Đồng dao Chú cuội </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rPr>
              <w:t>ĐTT+HĐC</w:t>
            </w:r>
            <w:r>
              <w:rPr>
                <w:color w:val="000000"/>
                <w:sz w:val="20"/>
                <w:szCs w:val="2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403"/>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both"/>
              <w:rPr>
                <w:color w:val="000000"/>
              </w:rPr>
            </w:pPr>
            <w:r>
              <w:rPr>
                <w:color w:val="000000"/>
              </w:rPr>
              <w:t>Vè đi học</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rPr>
              <w:t>ĐTT+HĐC</w:t>
            </w:r>
            <w:r>
              <w:rPr>
                <w:color w:val="000000"/>
                <w:sz w:val="20"/>
                <w:szCs w:val="2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597"/>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2056"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10"/>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Thơ: Bé đến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HĐH+HĐC </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30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17</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sử dụng các từ biểu thị sự lễ phép trong giao tiếp</w:t>
            </w:r>
          </w:p>
        </w:tc>
        <w:tc>
          <w:tcPr>
            <w:tcW w:w="1984" w:type="dxa"/>
            <w:gridSpan w:val="10"/>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Sử dụng các từ biểu thị sự lễ phép "Vâng ạ"; "Dạ"; "Thưa", … trong giao tiếp</w:t>
            </w: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Lễ phép  trong giao tiếp</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Nhóm</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5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18</w:t>
            </w:r>
          </w:p>
        </w:tc>
        <w:tc>
          <w:tcPr>
            <w:tcW w:w="2056" w:type="dxa"/>
            <w:gridSpan w:val="3"/>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rPr>
                <w:b/>
                <w:i/>
              </w:rPr>
            </w:pPr>
            <w:r>
              <w:rPr>
                <w:b/>
                <w:i/>
              </w:rPr>
              <w:t>Nghe hiểu một số từ tiếng Anh đơn giản về những chủ đề gần gũi, quen thuộc</w:t>
            </w:r>
          </w:p>
        </w:tc>
        <w:tc>
          <w:tcPr>
            <w:tcW w:w="1984" w:type="dxa"/>
            <w:gridSpan w:val="10"/>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rPr>
                <w:b/>
                <w:i/>
              </w:rPr>
            </w:pPr>
            <w:r>
              <w:rPr>
                <w:b/>
                <w:i/>
              </w:rPr>
              <w:t>Làm quen chương trình tiếng Anh có yếu tố nước ngoài</w:t>
            </w: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rPr>
                <w:b/>
                <w:i/>
              </w:rPr>
            </w:pPr>
            <w:r>
              <w:rPr>
                <w:b/>
                <w:i/>
              </w:rPr>
              <w:t>Làm quen chương trình tiếng Anh có yếu tố nước ngoài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Phòng NK</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HĐC</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HĐC</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219"/>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C. Làm quen với việc đọc - viết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86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19</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Có khả năng nhận biết một số kí hiệu thông thường, gần gũi</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Làm quen với một số kí hiệu thông thường ở gia đình, trường lớp</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Làm quen với một số kí hiệu ca cốc, khăn mặt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Nhóm</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ĐTT+HĐC</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ĐTT+HĐC</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531"/>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IV. LĨNH VỰC TÌNH CẢM -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443"/>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A. Phát triển tình cảm</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50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1. Thể hiện ý thức về bản thân</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471"/>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2. Thể hiện sự tự tin, tự lực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52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20</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Cố gắng thực hiện công việc đơn giản được giao</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Xếp dọn đồ dùng đồ chơi</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Trẻ biết cất dọn đồ chơi ngăn nắp, đúng nơi quy định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75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b/>
                <w:color w:val="FF0000"/>
              </w:rPr>
              <w:t>3. Nhận biết và thể hiện cảm xúc, tình cảm với con người, sự vật, hiện tượng xung quanh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412"/>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21</w:t>
            </w:r>
          </w:p>
        </w:tc>
        <w:tc>
          <w:tcPr>
            <w:tcW w:w="2056" w:type="dxa"/>
            <w:gridSpan w:val="3"/>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được một vài cảnh đẹp, lễ hội của quê hương, đất nước</w:t>
            </w:r>
          </w:p>
        </w:tc>
        <w:tc>
          <w:tcPr>
            <w:tcW w:w="1984" w:type="dxa"/>
            <w:gridSpan w:val="10"/>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Một số cảnh đẹp, lễ hội của quê hương, đất nước</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Bé vui Tết Trung thu</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HĐH+HĐNT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420"/>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B. Phát triển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544"/>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lastRenderedPageBreak/>
              <w:t>1. Hành vi và quy tắc ứng xử xã hội</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74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22</w:t>
            </w:r>
          </w:p>
        </w:tc>
        <w:tc>
          <w:tcPr>
            <w:tcW w:w="2481" w:type="dxa"/>
            <w:gridSpan w:val="6"/>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Thực hiện được một số quy định ở lớp, gia đình và nơi công cộng phù hợp độ tuổi</w:t>
            </w:r>
          </w:p>
        </w:tc>
        <w:tc>
          <w:tcPr>
            <w:tcW w:w="1559"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Một số quy định ở lớp và gia đình</w:t>
            </w:r>
          </w:p>
        </w:tc>
        <w:tc>
          <w:tcPr>
            <w:tcW w:w="1701" w:type="dxa"/>
            <w:gridSpan w:val="4"/>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Thực hiện đúng nội quy của lớp</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ĐTT+HĐG</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1136"/>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23</w:t>
            </w:r>
          </w:p>
        </w:tc>
        <w:tc>
          <w:tcPr>
            <w:tcW w:w="2481" w:type="dxa"/>
            <w:gridSpan w:val="6"/>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quan tâm, giúp đỡ bạn khi cần thiết</w:t>
            </w:r>
          </w:p>
        </w:tc>
        <w:tc>
          <w:tcPr>
            <w:tcW w:w="1559"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Quan tâm, giúp đỡ bạn</w:t>
            </w:r>
          </w:p>
        </w:tc>
        <w:tc>
          <w:tcPr>
            <w:tcW w:w="1701" w:type="dxa"/>
            <w:gridSpan w:val="4"/>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Biết giúp đỡ tương trợ lẫn nhau</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Cá nhân</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ĐTT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52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2. Quan tâm đến môi trường</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403"/>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V. LĨNH VỰC GIÁO DỤC PHÁT TRIỂN THẨM MỸ</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35"/>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A. Cảm nhận và thể hiện cảm xúc trước vẻ đẹp của thiên nhiên, cuộc sống và các tác phẩm nghệ thuật</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60"/>
        </w:trPr>
        <w:tc>
          <w:tcPr>
            <w:tcW w:w="7376"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B. Một số kĩ năng trong hoạt động âm nhạc và hoạt động tạo hình</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065"/>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24</w:t>
            </w:r>
          </w:p>
        </w:tc>
        <w:tc>
          <w:tcPr>
            <w:tcW w:w="17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pPr>
            <w:r>
              <w:t>Biết hát tự nhiên, hát được theo giai điệu bài hát quen thuộc</w:t>
            </w:r>
          </w:p>
        </w:tc>
        <w:tc>
          <w:tcPr>
            <w:tcW w:w="1985"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 xml:space="preserve">Hát đúng giai điệu, lời ca bài hát </w:t>
            </w:r>
            <w:r>
              <w:br/>
              <w:t>(theo các chủ đề trọng tâm)</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Hát: Trường chúng cháu là trường mầm non</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1134" w:type="dxa"/>
            <w:tcBorders>
              <w:top w:val="nil"/>
              <w:left w:val="nil"/>
              <w:bottom w:val="nil"/>
              <w:right w:val="nil"/>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HĐH+HĐC </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75"/>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Hát: Đêm trung thu</w:t>
            </w:r>
          </w:p>
        </w:tc>
        <w:tc>
          <w:tcPr>
            <w:tcW w:w="992"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color w:val="000000"/>
              </w:rPr>
              <w:t>HĐH+HĐC </w:t>
            </w:r>
            <w:r>
              <w:rPr>
                <w:sz w:val="18"/>
                <w:szCs w:val="18"/>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94"/>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Hát“Cháu đi mẫu giáo”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HĐH+HĐC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91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25</w:t>
            </w:r>
          </w:p>
        </w:tc>
        <w:tc>
          <w:tcPr>
            <w:tcW w:w="177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 xml:space="preserve">Có khả năng vận động theo nhịp điệu bài hát, bản nhạc (vỗ </w:t>
            </w:r>
            <w:r>
              <w:lastRenderedPageBreak/>
              <w:t>tay theo phách, nhịp, vận động minh họa)</w:t>
            </w:r>
          </w:p>
        </w:tc>
        <w:tc>
          <w:tcPr>
            <w:tcW w:w="1985" w:type="dxa"/>
            <w:gridSpan w:val="9"/>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lastRenderedPageBreak/>
              <w:t xml:space="preserve">Vận động đơn giản theo nhịp điệu của các bài hát, bản nhạc / Sử dụng </w:t>
            </w:r>
            <w:r>
              <w:lastRenderedPageBreak/>
              <w:t>các dụng cụ gõ đệm theo phách</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rPr>
                <w:color w:val="000000"/>
              </w:rPr>
            </w:pPr>
            <w:r>
              <w:rPr>
                <w:color w:val="000000"/>
              </w:rPr>
              <w:lastRenderedPageBreak/>
              <w:t xml:space="preserve">VĐ vỗ tay theo phách “Trường chúng cháu là trường  mầm non” </w:t>
            </w:r>
          </w:p>
          <w:p w:rsidR="005206E2" w:rsidRDefault="00207D49">
            <w:pPr>
              <w:spacing w:after="0" w:line="240" w:lineRule="auto"/>
              <w:rPr>
                <w:color w:val="000000"/>
              </w:rPr>
            </w:pPr>
            <w:r>
              <w:rPr>
                <w:color w:val="000000"/>
              </w:rPr>
              <w:lastRenderedPageBreak/>
              <w:t xml:space="preserve">- Đêm trung thu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lastRenderedPageBreak/>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p w:rsidR="005206E2" w:rsidRDefault="005206E2">
            <w:pPr>
              <w:spacing w:after="0" w:line="240" w:lineRule="auto"/>
              <w:jc w:val="center"/>
              <w:rPr>
                <w:color w:val="000000"/>
              </w:rPr>
            </w:pPr>
          </w:p>
          <w:p w:rsidR="005206E2" w:rsidRDefault="005206E2">
            <w:pPr>
              <w:spacing w:after="0" w:line="240" w:lineRule="auto"/>
              <w:jc w:val="center"/>
              <w:rPr>
                <w:color w:val="000000"/>
              </w:rPr>
            </w:pPr>
          </w:p>
          <w:p w:rsidR="005206E2" w:rsidRDefault="005206E2">
            <w:pPr>
              <w:spacing w:after="0" w:line="240" w:lineRule="auto"/>
              <w:jc w:val="center"/>
              <w:rPr>
                <w:color w:val="000000"/>
              </w:rPr>
            </w:pPr>
          </w:p>
          <w:p w:rsidR="005206E2" w:rsidRDefault="005206E2">
            <w:pPr>
              <w:spacing w:after="0" w:line="240" w:lineRule="auto"/>
              <w:jc w:val="center"/>
              <w:rPr>
                <w:color w:val="000000"/>
              </w:rPr>
            </w:pPr>
          </w:p>
          <w:p w:rsidR="005206E2" w:rsidRDefault="00207D49">
            <w:pPr>
              <w:spacing w:after="0" w:line="240" w:lineRule="auto"/>
              <w:jc w:val="center"/>
              <w:rPr>
                <w:color w:val="000000"/>
              </w:rPr>
            </w:pPr>
            <w:r>
              <w:rPr>
                <w:color w:val="000000"/>
              </w:rPr>
              <w:lastRenderedPageBreak/>
              <w:t>HĐH+HĐG</w:t>
            </w:r>
          </w:p>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lastRenderedPageBreak/>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51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lastRenderedPageBreak/>
              <w:t>26</w:t>
            </w:r>
          </w:p>
        </w:tc>
        <w:tc>
          <w:tcPr>
            <w:tcW w:w="177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Biết sử dụng các nguyên vật liệu tạo hình để tạo ra sản phẩm theo sự gợi ý</w:t>
            </w:r>
          </w:p>
        </w:tc>
        <w:tc>
          <w:tcPr>
            <w:tcW w:w="1985"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pPr>
            <w:r>
              <w:t>Sử dụng các nguyên vật liệu tạo hình để tạo ra các sản phẩm</w:t>
            </w:r>
          </w:p>
        </w:tc>
        <w:tc>
          <w:tcPr>
            <w:tcW w:w="198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pPr>
            <w:r>
              <w:t>Trang trí đồ chơi trung thu</w:t>
            </w:r>
          </w:p>
        </w:tc>
        <w:tc>
          <w:tcPr>
            <w:tcW w:w="992" w:type="dxa"/>
            <w:tcBorders>
              <w:top w:val="single" w:sz="4" w:space="0" w:color="000000"/>
              <w:left w:val="single" w:sz="4" w:space="0" w:color="000000"/>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HĐH+HĐG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90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pPr>
            <w:r>
              <w:t>Dán trang trí đồ chơi ngoài trời</w:t>
            </w:r>
          </w:p>
        </w:tc>
        <w:tc>
          <w:tcPr>
            <w:tcW w:w="992" w:type="dxa"/>
            <w:tcBorders>
              <w:top w:val="single" w:sz="4" w:space="0" w:color="000000"/>
              <w:left w:val="single" w:sz="4" w:space="0" w:color="000000"/>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993" w:type="dxa"/>
            <w:tcBorders>
              <w:top w:val="single" w:sz="4" w:space="0" w:color="000000"/>
              <w:left w:val="nil"/>
              <w:bottom w:val="nil"/>
              <w:right w:val="single" w:sz="4" w:space="0" w:color="000000"/>
            </w:tcBorders>
            <w:shd w:val="clear" w:color="auto" w:fill="FFFFFF"/>
            <w:vAlign w:val="center"/>
          </w:tcPr>
          <w:p w:rsidR="005206E2" w:rsidRDefault="00207D49">
            <w:pPr>
              <w:spacing w:after="0" w:line="240" w:lineRule="auto"/>
              <w:jc w:val="center"/>
              <w:rPr>
                <w:sz w:val="18"/>
                <w:szCs w:val="18"/>
              </w:rPr>
            </w:pPr>
            <w:r>
              <w:rPr>
                <w:sz w:val="18"/>
                <w:szCs w:val="18"/>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nil"/>
            </w:tcBorders>
            <w:shd w:val="clear" w:color="auto" w:fill="FFFFFF"/>
            <w:vAlign w:val="center"/>
          </w:tcPr>
          <w:p w:rsidR="005206E2" w:rsidRDefault="005206E2">
            <w:pPr>
              <w:spacing w:after="0" w:line="240" w:lineRule="auto"/>
              <w:jc w:val="center"/>
              <w:rPr>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r>
              <w:rPr>
                <w:color w:val="000000"/>
              </w:rPr>
              <w:t>HĐH+HĐG</w:t>
            </w:r>
            <w:r>
              <w:rPr>
                <w:color w:val="000000"/>
                <w:sz w:val="24"/>
                <w:szCs w:val="24"/>
              </w:rPr>
              <w:t> </w:t>
            </w:r>
          </w:p>
        </w:tc>
        <w:tc>
          <w:tcPr>
            <w:tcW w:w="851" w:type="dxa"/>
            <w:tcBorders>
              <w:top w:val="nil"/>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52"/>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77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5"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5206E2">
            <w:pPr>
              <w:widowControl w:val="0"/>
              <w:pBdr>
                <w:top w:val="nil"/>
                <w:left w:val="nil"/>
                <w:bottom w:val="nil"/>
                <w:right w:val="nil"/>
                <w:between w:val="nil"/>
              </w:pBdr>
              <w:spacing w:after="0"/>
              <w:rPr>
                <w:color w:val="000000"/>
                <w:sz w:val="24"/>
                <w:szCs w:val="24"/>
              </w:rPr>
            </w:pP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Trang trí balo cặp sách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HĐH+HĐG</w:t>
            </w:r>
            <w:r>
              <w:rPr>
                <w:color w:val="000000"/>
                <w:sz w:val="20"/>
                <w:szCs w:val="20"/>
              </w:rPr>
              <w:t> </w:t>
            </w: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trHeight w:val="2409"/>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27</w:t>
            </w:r>
          </w:p>
        </w:tc>
        <w:tc>
          <w:tcPr>
            <w:tcW w:w="177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Biết lăn dọc, xoay tròn, ấn dẹt đất nặn để tạo thành các sản phẩm có 1 khối hoặc 2 khối</w:t>
            </w:r>
          </w:p>
        </w:tc>
        <w:tc>
          <w:tcPr>
            <w:tcW w:w="1985" w:type="dxa"/>
            <w:gridSpan w:val="9"/>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 xml:space="preserve"> Lăn dọc, xoay tròn, ấn dẹt đất nặn để tạo thành các sản phẩm có 1 khối hoặc 2 khối</w:t>
            </w:r>
          </w:p>
        </w:tc>
        <w:tc>
          <w:tcPr>
            <w:tcW w:w="1984" w:type="dxa"/>
            <w:gridSpan w:val="7"/>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pPr>
            <w:r>
              <w:t>Nặn đồ chơi</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Cả lớp</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sz w:val="20"/>
                <w:szCs w:val="20"/>
              </w:rPr>
              <w:t> </w:t>
            </w:r>
          </w:p>
        </w:tc>
        <w:tc>
          <w:tcPr>
            <w:tcW w:w="1134"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rPr>
            </w:pP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0"/>
                <w:szCs w:val="20"/>
              </w:rPr>
            </w:pPr>
            <w:r>
              <w:rPr>
                <w:color w:val="000000"/>
              </w:rPr>
              <w:t>HĐH+HĐG</w:t>
            </w:r>
            <w:r>
              <w:rPr>
                <w:color w:val="000000"/>
                <w:sz w:val="24"/>
                <w:szCs w:val="24"/>
              </w:rPr>
              <w:t> </w:t>
            </w:r>
            <w:r>
              <w:rPr>
                <w:color w:val="000000"/>
              </w:rPr>
              <w:t> </w:t>
            </w:r>
          </w:p>
        </w:tc>
        <w:tc>
          <w:tcPr>
            <w:tcW w:w="1275" w:type="dxa"/>
            <w:tcBorders>
              <w:top w:val="nil"/>
              <w:left w:val="nil"/>
              <w:bottom w:val="single" w:sz="4" w:space="0" w:color="000000"/>
              <w:right w:val="single" w:sz="4" w:space="0" w:color="000000"/>
            </w:tcBorders>
            <w:shd w:val="clear" w:color="auto" w:fill="FFFFFF"/>
            <w:vAlign w:val="center"/>
          </w:tcPr>
          <w:p w:rsidR="005206E2" w:rsidRDefault="005206E2">
            <w:pPr>
              <w:spacing w:after="0" w:line="240" w:lineRule="auto"/>
              <w:jc w:val="center"/>
              <w:rPr>
                <w:color w:val="000000"/>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828"/>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rPr>
                <w:color w:val="000000"/>
                <w:sz w:val="24"/>
                <w:szCs w:val="24"/>
              </w:rPr>
            </w:pPr>
            <w:r>
              <w:rPr>
                <w:b/>
                <w:color w:val="FF0000"/>
              </w:rPr>
              <w:t>C. Thể hiện sự sáng tạo khi tham gia các hoạt động nghệ thuật (âm nhạc, tạo hình)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sz w:val="24"/>
                <w:szCs w:val="24"/>
              </w:rPr>
            </w:pPr>
            <w:r>
              <w:rPr>
                <w:color w:val="000000"/>
                <w:sz w:val="24"/>
                <w:szCs w:val="24"/>
              </w:rPr>
              <w:t> </w:t>
            </w:r>
          </w:p>
        </w:tc>
      </w:tr>
      <w:tr w:rsidR="005206E2">
        <w:trPr>
          <w:trHeight w:val="1833"/>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000000"/>
                <w:sz w:val="24"/>
                <w:szCs w:val="24"/>
              </w:rPr>
              <w:t>28</w:t>
            </w:r>
          </w:p>
        </w:tc>
        <w:tc>
          <w:tcPr>
            <w:tcW w:w="1772"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Có khả năng tạo ra các sản phẩm tạo hình theo ý thích</w:t>
            </w:r>
          </w:p>
        </w:tc>
        <w:tc>
          <w:tcPr>
            <w:tcW w:w="1985" w:type="dxa"/>
            <w:gridSpan w:val="9"/>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jc w:val="center"/>
            </w:pPr>
            <w:r>
              <w:t>Làm đồ chơi</w:t>
            </w:r>
          </w:p>
        </w:tc>
        <w:tc>
          <w:tcPr>
            <w:tcW w:w="1984" w:type="dxa"/>
            <w:gridSpan w:val="7"/>
            <w:tcBorders>
              <w:top w:val="single" w:sz="4" w:space="0" w:color="000000"/>
              <w:left w:val="nil"/>
              <w:bottom w:val="single" w:sz="4" w:space="0" w:color="000000"/>
              <w:right w:val="single" w:sz="4" w:space="0" w:color="000000"/>
            </w:tcBorders>
            <w:shd w:val="clear" w:color="auto" w:fill="FFFFFF"/>
            <w:vAlign w:val="center"/>
          </w:tcPr>
          <w:p w:rsidR="005206E2" w:rsidRDefault="00207D49">
            <w:pPr>
              <w:spacing w:after="0" w:line="240" w:lineRule="auto"/>
            </w:pPr>
            <w:r>
              <w:t>Làm đồ chơi đu quay , cầu trượt, nhà bóng…</w:t>
            </w:r>
          </w:p>
        </w:tc>
        <w:tc>
          <w:tcPr>
            <w:tcW w:w="992"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Nhóm</w:t>
            </w:r>
          </w:p>
        </w:tc>
        <w:tc>
          <w:tcPr>
            <w:tcW w:w="993"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Lớp học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000000"/>
              </w:rPr>
              <w:t>HĐG</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06E2" w:rsidRDefault="00207D49">
            <w:pPr>
              <w:spacing w:after="0" w:line="240" w:lineRule="auto"/>
              <w:jc w:val="center"/>
              <w:rPr>
                <w:color w:val="000000"/>
              </w:rPr>
            </w:pPr>
            <w:r>
              <w:rPr>
                <w:color w:val="000000"/>
              </w:rPr>
              <w:t> </w:t>
            </w:r>
          </w:p>
        </w:tc>
      </w:tr>
      <w:tr w:rsidR="005206E2">
        <w:trPr>
          <w:gridAfter w:val="1"/>
          <w:wAfter w:w="851" w:type="dxa"/>
          <w:trHeight w:val="561"/>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t>CỘNG TỔNG SỐ NỘI DUNG TRONG NĂM HỌC PHÂN BỔ THEO ĐỘ TUỔI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24</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23</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20</w:t>
            </w:r>
          </w:p>
        </w:tc>
      </w:tr>
      <w:tr w:rsidR="005206E2">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t xml:space="preserve">Trong đó: - Lĩnh vực thể chất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8</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6</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7</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5</w:t>
            </w:r>
          </w:p>
        </w:tc>
      </w:tr>
      <w:tr w:rsidR="005206E2">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lastRenderedPageBreak/>
              <w:t xml:space="preserve"> - Lĩnh vực nhận thức</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r>
      <w:tr w:rsidR="005206E2">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t xml:space="preserve"> - Lĩnh vực ngôn ngữ</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r>
      <w:tr w:rsidR="005206E2">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t xml:space="preserve"> - Lĩnh vực tình cảm kỹ năng xã hội</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r>
      <w:tr w:rsidR="005206E2">
        <w:trPr>
          <w:gridAfter w:val="1"/>
          <w:wAfter w:w="851" w:type="dxa"/>
          <w:trHeight w:val="409"/>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rPr>
            </w:pPr>
            <w:r>
              <w:rPr>
                <w:b/>
                <w:color w:val="FF0000"/>
              </w:rPr>
              <w:t xml:space="preserve"> - Lĩnh vực thẩm mỹ</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2</w:t>
            </w:r>
          </w:p>
        </w:tc>
        <w:tc>
          <w:tcPr>
            <w:tcW w:w="1275" w:type="dxa"/>
            <w:tcBorders>
              <w:top w:val="nil"/>
              <w:left w:val="nil"/>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2</w:t>
            </w:r>
          </w:p>
        </w:tc>
      </w:tr>
      <w:tr w:rsidR="005206E2">
        <w:trPr>
          <w:gridAfter w:val="1"/>
          <w:wAfter w:w="851" w:type="dxa"/>
          <w:trHeight w:val="454"/>
        </w:trPr>
        <w:tc>
          <w:tcPr>
            <w:tcW w:w="8369" w:type="dxa"/>
            <w:gridSpan w:val="20"/>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b/>
                <w:color w:val="FF0000"/>
              </w:rPr>
              <w:t>Chia theo hoạt động trong chế độ sinh hoạt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b/>
                <w:color w:val="FF0000"/>
                <w:sz w:val="24"/>
                <w:szCs w:val="24"/>
              </w:rPr>
            </w:pPr>
            <w:r>
              <w:rPr>
                <w:b/>
                <w:color w:val="FF0000"/>
              </w:rPr>
              <w:t>20</w:t>
            </w:r>
          </w:p>
        </w:tc>
      </w:tr>
      <w:tr w:rsidR="005206E2">
        <w:trPr>
          <w:gridAfter w:val="1"/>
          <w:wAfter w:w="851" w:type="dxa"/>
          <w:trHeight w:val="22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sz w:val="24"/>
                <w:szCs w:val="24"/>
              </w:rPr>
            </w:pPr>
            <w:r>
              <w:rPr>
                <w:color w:val="FF0000"/>
              </w:rPr>
              <w:t>Đón - trả trẻ</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5</w:t>
            </w:r>
          </w:p>
        </w:tc>
      </w:tr>
      <w:tr w:rsidR="005206E2" w:rsidTr="00BA349D">
        <w:trPr>
          <w:gridAfter w:val="1"/>
          <w:wAfter w:w="851" w:type="dxa"/>
          <w:trHeight w:val="766"/>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Thể dục sáng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r>
      <w:tr w:rsidR="005206E2">
        <w:trPr>
          <w:gridAfter w:val="1"/>
          <w:wAfter w:w="851" w:type="dxa"/>
          <w:trHeight w:val="408"/>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Hoạt động góc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5</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Hoạt động ngoài trời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r>
      <w:tr w:rsidR="005206E2">
        <w:trPr>
          <w:gridAfter w:val="1"/>
          <w:wAfter w:w="851" w:type="dxa"/>
          <w:trHeight w:val="50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Vệ sinh – ăn ngủ</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4</w:t>
            </w:r>
          </w:p>
        </w:tc>
      </w:tr>
      <w:tr w:rsidR="005206E2">
        <w:trPr>
          <w:gridAfter w:val="1"/>
          <w:wAfter w:w="851" w:type="dxa"/>
          <w:trHeight w:val="41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Hoạt động chiều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6</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Tham quan dã ngoại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Lễ hội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sz w:val="24"/>
                <w:szCs w:val="24"/>
              </w:rPr>
            </w:pPr>
            <w:r>
              <w:rPr>
                <w:color w:val="FF0000"/>
              </w:rPr>
              <w:t>0</w:t>
            </w:r>
          </w:p>
        </w:tc>
      </w:tr>
      <w:tr w:rsidR="005206E2" w:rsidTr="00BA349D">
        <w:trPr>
          <w:gridAfter w:val="1"/>
          <w:wAfter w:w="851" w:type="dxa"/>
          <w:trHeight w:val="682"/>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b/>
                <w:color w:val="FF0000"/>
              </w:rPr>
              <w:t>Hoạt động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sz w:val="24"/>
                <w:szCs w:val="24"/>
              </w:rPr>
            </w:pPr>
            <w:r>
              <w:rPr>
                <w:b/>
                <w:color w:val="FF0000"/>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sz w:val="24"/>
                <w:szCs w:val="24"/>
              </w:rPr>
            </w:pPr>
            <w:r>
              <w:rPr>
                <w:b/>
                <w:color w:val="FF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sz w:val="24"/>
                <w:szCs w:val="24"/>
              </w:rPr>
            </w:pPr>
            <w:r>
              <w:rPr>
                <w:b/>
                <w:color w:val="FF0000"/>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b/>
                <w:color w:val="FF0000"/>
                <w:sz w:val="24"/>
                <w:szCs w:val="24"/>
              </w:rPr>
            </w:pPr>
            <w:r>
              <w:rPr>
                <w:b/>
                <w:color w:val="FF0000"/>
                <w:sz w:val="24"/>
                <w:szCs w:val="24"/>
              </w:rPr>
              <w:t>5</w:t>
            </w:r>
          </w:p>
        </w:tc>
      </w:tr>
      <w:tr w:rsidR="005206E2" w:rsidTr="00BA349D">
        <w:trPr>
          <w:gridAfter w:val="1"/>
          <w:wAfter w:w="851" w:type="dxa"/>
          <w:trHeight w:val="693"/>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Giờ thể chất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r>
      <w:tr w:rsidR="005206E2" w:rsidTr="00BA349D">
        <w:trPr>
          <w:gridAfter w:val="1"/>
          <w:wAfter w:w="851" w:type="dxa"/>
          <w:trHeight w:val="702"/>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Giờ nhận thức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r>
      <w:tr w:rsidR="005206E2" w:rsidTr="00BA349D">
        <w:trPr>
          <w:gridAfter w:val="1"/>
          <w:wAfter w:w="851" w:type="dxa"/>
          <w:trHeight w:val="698"/>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Giờ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r>
      <w:tr w:rsidR="005206E2">
        <w:trPr>
          <w:gridAfter w:val="1"/>
          <w:wAfter w:w="851" w:type="dxa"/>
          <w:trHeight w:val="375"/>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lastRenderedPageBreak/>
              <w:t>Giờ TCKNXH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0</w:t>
            </w:r>
          </w:p>
        </w:tc>
      </w:tr>
      <w:tr w:rsidR="005206E2">
        <w:trPr>
          <w:gridAfter w:val="1"/>
          <w:wAfter w:w="851" w:type="dxa"/>
          <w:trHeight w:val="564"/>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Giờ thẩm mỹ</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sz w:val="24"/>
                <w:szCs w:val="24"/>
              </w:rPr>
            </w:pPr>
            <w:r>
              <w:rPr>
                <w:color w:val="FF0000"/>
                <w:sz w:val="24"/>
                <w:szCs w:val="24"/>
              </w:rPr>
              <w:t>1</w:t>
            </w:r>
          </w:p>
        </w:tc>
      </w:tr>
      <w:tr w:rsidR="005206E2">
        <w:trPr>
          <w:gridAfter w:val="1"/>
          <w:wAfter w:w="851" w:type="dxa"/>
          <w:trHeight w:val="457"/>
        </w:trPr>
        <w:tc>
          <w:tcPr>
            <w:tcW w:w="6384" w:type="dxa"/>
            <w:gridSpan w:val="18"/>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000000"/>
              </w:rPr>
            </w:pPr>
            <w:r>
              <w:rPr>
                <w:color w:val="FF0000"/>
              </w:rPr>
              <w:t>Hoạt động kép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rPr>
            </w:pPr>
            <w:r>
              <w:rPr>
                <w:color w:val="FF0000"/>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rPr>
            </w:pPr>
            <w:r>
              <w:rPr>
                <w:color w:val="FF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rPr>
            </w:pPr>
            <w:r>
              <w:rPr>
                <w:color w:val="FF000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206E2" w:rsidRDefault="00207D49">
            <w:pPr>
              <w:jc w:val="center"/>
              <w:rPr>
                <w:color w:val="FF0000"/>
              </w:rPr>
            </w:pPr>
            <w:r>
              <w:rPr>
                <w:color w:val="FF0000"/>
              </w:rPr>
              <w:t>9</w:t>
            </w:r>
          </w:p>
        </w:tc>
      </w:tr>
    </w:tbl>
    <w:p w:rsidR="005206E2" w:rsidRDefault="005206E2">
      <w:pPr>
        <w:pBdr>
          <w:top w:val="nil"/>
          <w:left w:val="nil"/>
          <w:bottom w:val="nil"/>
          <w:right w:val="nil"/>
          <w:between w:val="nil"/>
        </w:pBdr>
        <w:tabs>
          <w:tab w:val="left" w:pos="8550"/>
        </w:tabs>
        <w:spacing w:before="120" w:after="0" w:line="240" w:lineRule="auto"/>
        <w:rPr>
          <w:b/>
          <w:color w:val="000000"/>
        </w:rPr>
      </w:pPr>
    </w:p>
    <w:tbl>
      <w:tblPr>
        <w:tblW w:w="14522" w:type="dxa"/>
        <w:jc w:val="center"/>
        <w:tblLayout w:type="fixed"/>
        <w:tblLook w:val="0400" w:firstRow="0" w:lastRow="0" w:firstColumn="0" w:lastColumn="0" w:noHBand="0" w:noVBand="1"/>
      </w:tblPr>
      <w:tblGrid>
        <w:gridCol w:w="4928"/>
        <w:gridCol w:w="4798"/>
        <w:gridCol w:w="4796"/>
      </w:tblGrid>
      <w:tr w:rsidR="00BA349D" w:rsidRPr="00BA349D" w:rsidTr="007B5865">
        <w:trPr>
          <w:trHeight w:val="3681"/>
          <w:jc w:val="center"/>
        </w:trPr>
        <w:tc>
          <w:tcPr>
            <w:tcW w:w="4928" w:type="dxa"/>
          </w:tcPr>
          <w:p w:rsidR="00BA349D" w:rsidRPr="00BA349D" w:rsidRDefault="00BA349D" w:rsidP="00BA349D">
            <w:pPr>
              <w:tabs>
                <w:tab w:val="right" w:pos="14400"/>
              </w:tabs>
              <w:spacing w:after="20"/>
              <w:jc w:val="center"/>
              <w:rPr>
                <w:rFonts w:eastAsia="Calibri"/>
                <w:b/>
              </w:rPr>
            </w:pPr>
            <w:bookmarkStart w:id="0" w:name="_GoBack"/>
            <w:r w:rsidRPr="00BA349D">
              <w:rPr>
                <w:rFonts w:eastAsia="Calibri"/>
                <w:b/>
              </w:rPr>
              <w:t>TM.NHÀ TRƯỜNG</w:t>
            </w:r>
          </w:p>
          <w:p w:rsidR="00BA349D" w:rsidRPr="00BA349D" w:rsidRDefault="00BA349D" w:rsidP="00BA349D">
            <w:pPr>
              <w:tabs>
                <w:tab w:val="right" w:pos="14400"/>
              </w:tabs>
              <w:spacing w:after="20"/>
              <w:jc w:val="center"/>
              <w:rPr>
                <w:rFonts w:eastAsia="Calibri"/>
                <w:b/>
              </w:rPr>
            </w:pPr>
            <w:r w:rsidRPr="00BA349D">
              <w:rPr>
                <w:rFonts w:eastAsia="Calibri"/>
                <w:b/>
              </w:rPr>
              <w:t>PHÓ HIỆU TRƯỞNG</w:t>
            </w:r>
          </w:p>
          <w:p w:rsidR="00BA349D" w:rsidRPr="00BA349D" w:rsidRDefault="00BA349D" w:rsidP="00BA349D">
            <w:pPr>
              <w:tabs>
                <w:tab w:val="right" w:pos="14400"/>
              </w:tabs>
              <w:spacing w:after="20"/>
              <w:jc w:val="center"/>
              <w:rPr>
                <w:rFonts w:eastAsia="Calibri"/>
                <w:b/>
              </w:rPr>
            </w:pPr>
          </w:p>
          <w:p w:rsidR="00BA349D" w:rsidRPr="00BA349D" w:rsidRDefault="00BA349D" w:rsidP="00BA349D">
            <w:pPr>
              <w:tabs>
                <w:tab w:val="right" w:pos="14400"/>
              </w:tabs>
              <w:spacing w:after="20"/>
              <w:jc w:val="center"/>
              <w:rPr>
                <w:rFonts w:eastAsia="Calibri"/>
                <w:b/>
              </w:rPr>
            </w:pPr>
          </w:p>
          <w:p w:rsidR="00BA349D" w:rsidRPr="00BA349D" w:rsidRDefault="00BA349D" w:rsidP="00BA349D">
            <w:pPr>
              <w:tabs>
                <w:tab w:val="right" w:pos="14400"/>
              </w:tabs>
              <w:spacing w:after="20"/>
              <w:jc w:val="center"/>
              <w:rPr>
                <w:rFonts w:eastAsia="Calibri"/>
                <w:b/>
              </w:rPr>
            </w:pPr>
          </w:p>
          <w:p w:rsidR="00BA349D" w:rsidRPr="00BA349D" w:rsidRDefault="00BA349D" w:rsidP="00BA349D">
            <w:pPr>
              <w:tabs>
                <w:tab w:val="right" w:pos="14400"/>
              </w:tabs>
              <w:spacing w:after="20"/>
              <w:jc w:val="center"/>
              <w:rPr>
                <w:rFonts w:eastAsia="Calibri"/>
                <w:b/>
              </w:rPr>
            </w:pPr>
          </w:p>
          <w:p w:rsidR="00BA349D" w:rsidRPr="00BA349D" w:rsidRDefault="00BA349D" w:rsidP="00BA349D">
            <w:pPr>
              <w:tabs>
                <w:tab w:val="right" w:pos="14400"/>
              </w:tabs>
              <w:spacing w:after="20"/>
              <w:jc w:val="center"/>
              <w:rPr>
                <w:rFonts w:eastAsia="Calibri"/>
                <w:b/>
              </w:rPr>
            </w:pPr>
          </w:p>
          <w:p w:rsidR="00BA349D" w:rsidRPr="00BA349D" w:rsidRDefault="00BA349D" w:rsidP="00BA349D">
            <w:pPr>
              <w:tabs>
                <w:tab w:val="right" w:pos="14400"/>
              </w:tabs>
              <w:spacing w:after="20"/>
              <w:jc w:val="center"/>
              <w:rPr>
                <w:rFonts w:eastAsia="Calibri"/>
                <w:b/>
              </w:rPr>
            </w:pPr>
          </w:p>
          <w:p w:rsidR="00BA349D" w:rsidRPr="00BA349D" w:rsidRDefault="00BA349D" w:rsidP="00BA349D">
            <w:pPr>
              <w:tabs>
                <w:tab w:val="right" w:pos="14400"/>
              </w:tabs>
              <w:spacing w:after="20"/>
              <w:jc w:val="center"/>
              <w:rPr>
                <w:rFonts w:eastAsia="Calibri"/>
                <w:b/>
              </w:rPr>
            </w:pPr>
            <w:r w:rsidRPr="00BA349D">
              <w:rPr>
                <w:rFonts w:eastAsia="Calibri"/>
                <w:b/>
              </w:rPr>
              <w:t>Lê Thị Thanh Chị</w:t>
            </w:r>
          </w:p>
        </w:tc>
        <w:tc>
          <w:tcPr>
            <w:tcW w:w="4798" w:type="dxa"/>
          </w:tcPr>
          <w:p w:rsidR="00BA349D" w:rsidRPr="00BA349D" w:rsidRDefault="00BA349D" w:rsidP="00BA349D">
            <w:pPr>
              <w:tabs>
                <w:tab w:val="right" w:pos="14400"/>
              </w:tabs>
              <w:spacing w:after="20"/>
              <w:jc w:val="center"/>
              <w:rPr>
                <w:rFonts w:eastAsia="Calibri"/>
                <w:b/>
              </w:rPr>
            </w:pPr>
            <w:r w:rsidRPr="00BA349D">
              <w:rPr>
                <w:rFonts w:eastAsia="Calibri"/>
                <w:b/>
              </w:rPr>
              <w:t>XÁC NHẬN CỦA TTCM</w:t>
            </w:r>
          </w:p>
          <w:p w:rsidR="00BA349D" w:rsidRPr="00BA349D" w:rsidRDefault="00BA349D" w:rsidP="00BA349D">
            <w:pPr>
              <w:tabs>
                <w:tab w:val="right" w:pos="14400"/>
              </w:tabs>
              <w:spacing w:after="20"/>
              <w:jc w:val="center"/>
              <w:rPr>
                <w:rFonts w:eastAsia="Calibri"/>
                <w:b/>
              </w:rPr>
            </w:pPr>
            <w:r w:rsidRPr="00BA349D">
              <w:rPr>
                <w:rFonts w:eastAsia="Calibri"/>
                <w:b/>
                <w:noProof/>
              </w:rPr>
              <w:drawing>
                <wp:inline distT="114300" distB="114300" distL="114300" distR="114300" wp14:anchorId="4C2D76F8" wp14:editId="0739F139">
                  <wp:extent cx="2857500" cy="17908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57500" cy="1790805"/>
                          </a:xfrm>
                          <a:prstGeom prst="rect">
                            <a:avLst/>
                          </a:prstGeom>
                          <a:ln/>
                        </pic:spPr>
                      </pic:pic>
                    </a:graphicData>
                  </a:graphic>
                </wp:inline>
              </w:drawing>
            </w:r>
          </w:p>
          <w:p w:rsidR="00BA349D" w:rsidRPr="00BA349D" w:rsidRDefault="00BA349D" w:rsidP="00BA349D">
            <w:pPr>
              <w:tabs>
                <w:tab w:val="right" w:pos="14400"/>
              </w:tabs>
              <w:spacing w:after="20"/>
              <w:jc w:val="center"/>
              <w:rPr>
                <w:rFonts w:eastAsia="Calibri"/>
                <w:b/>
              </w:rPr>
            </w:pPr>
            <w:r w:rsidRPr="00BA349D">
              <w:rPr>
                <w:rFonts w:eastAsia="Calibri"/>
                <w:b/>
              </w:rPr>
              <w:t>Ngô Thị Thắm</w:t>
            </w:r>
          </w:p>
        </w:tc>
        <w:tc>
          <w:tcPr>
            <w:tcW w:w="4796" w:type="dxa"/>
          </w:tcPr>
          <w:p w:rsidR="00BA349D" w:rsidRPr="00BA349D" w:rsidRDefault="00BA349D" w:rsidP="00BA349D">
            <w:pPr>
              <w:tabs>
                <w:tab w:val="right" w:pos="14400"/>
              </w:tabs>
              <w:spacing w:after="20"/>
              <w:jc w:val="center"/>
              <w:rPr>
                <w:rFonts w:eastAsia="Calibri"/>
                <w:b/>
              </w:rPr>
            </w:pPr>
            <w:r w:rsidRPr="00BA349D">
              <w:rPr>
                <w:rFonts w:eastAsia="Calibri"/>
                <w:b/>
              </w:rPr>
              <w:t>GIÁO VIÊN</w:t>
            </w:r>
          </w:p>
          <w:p w:rsidR="00BA349D" w:rsidRPr="00BA349D" w:rsidRDefault="00BA349D" w:rsidP="00BA349D">
            <w:pPr>
              <w:tabs>
                <w:tab w:val="right" w:pos="14400"/>
              </w:tabs>
              <w:spacing w:after="20"/>
              <w:jc w:val="center"/>
              <w:rPr>
                <w:rFonts w:eastAsia="Calibri"/>
                <w:b/>
              </w:rPr>
            </w:pPr>
          </w:p>
          <w:p w:rsidR="00BA349D" w:rsidRPr="00BA349D" w:rsidRDefault="00BA349D" w:rsidP="00BA349D">
            <w:pPr>
              <w:tabs>
                <w:tab w:val="right" w:pos="14400"/>
              </w:tabs>
              <w:spacing w:after="20"/>
              <w:jc w:val="center"/>
              <w:rPr>
                <w:rFonts w:eastAsia="Calibri"/>
                <w:b/>
              </w:rPr>
            </w:pPr>
            <w:r w:rsidRPr="00BA349D">
              <w:rPr>
                <w:rFonts w:eastAsia="Calibri"/>
                <w:b/>
                <w:noProof/>
              </w:rPr>
              <w:drawing>
                <wp:inline distT="0" distB="0" distL="0" distR="0" wp14:anchorId="54E7C51D" wp14:editId="5A81C638">
                  <wp:extent cx="1463565" cy="975818"/>
                  <wp:effectExtent l="0" t="0" r="0" b="0"/>
                  <wp:docPr id="2" name="image2.png" descr="C:\Users\HP\Desktop\CHỮ KÝ MỚI\hòa.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Ý MỚI\hòa.png"/>
                          <pic:cNvPicPr preferRelativeResize="0"/>
                        </pic:nvPicPr>
                        <pic:blipFill>
                          <a:blip r:embed="rId9"/>
                          <a:srcRect/>
                          <a:stretch>
                            <a:fillRect/>
                          </a:stretch>
                        </pic:blipFill>
                        <pic:spPr>
                          <a:xfrm>
                            <a:off x="0" y="0"/>
                            <a:ext cx="1463565" cy="975818"/>
                          </a:xfrm>
                          <a:prstGeom prst="rect">
                            <a:avLst/>
                          </a:prstGeom>
                          <a:ln/>
                        </pic:spPr>
                      </pic:pic>
                    </a:graphicData>
                  </a:graphic>
                </wp:inline>
              </w:drawing>
            </w:r>
          </w:p>
          <w:p w:rsidR="00BA349D" w:rsidRPr="00BA349D" w:rsidRDefault="00BA349D" w:rsidP="00BA349D">
            <w:pPr>
              <w:tabs>
                <w:tab w:val="right" w:pos="14400"/>
              </w:tabs>
              <w:spacing w:after="20"/>
              <w:jc w:val="center"/>
              <w:rPr>
                <w:rFonts w:eastAsia="Calibri"/>
                <w:b/>
              </w:rPr>
            </w:pPr>
          </w:p>
          <w:p w:rsidR="00BA349D" w:rsidRPr="00BA349D" w:rsidRDefault="00BA349D" w:rsidP="00BA349D">
            <w:pPr>
              <w:tabs>
                <w:tab w:val="right" w:pos="14400"/>
              </w:tabs>
              <w:spacing w:after="20"/>
              <w:jc w:val="center"/>
              <w:rPr>
                <w:rFonts w:eastAsia="Calibri"/>
                <w:b/>
              </w:rPr>
            </w:pPr>
          </w:p>
          <w:p w:rsidR="00BA349D" w:rsidRPr="00BA349D" w:rsidRDefault="00BA349D" w:rsidP="00BA349D">
            <w:pPr>
              <w:tabs>
                <w:tab w:val="right" w:pos="14400"/>
              </w:tabs>
              <w:spacing w:after="20"/>
              <w:rPr>
                <w:rFonts w:eastAsia="Calibri"/>
                <w:b/>
              </w:rPr>
            </w:pPr>
            <w:r w:rsidRPr="00BA349D">
              <w:rPr>
                <w:rFonts w:eastAsia="Calibri"/>
                <w:b/>
              </w:rPr>
              <w:t xml:space="preserve">                     Đoàn Thị Hòa</w:t>
            </w:r>
          </w:p>
          <w:p w:rsidR="00BA349D" w:rsidRPr="00BA349D" w:rsidRDefault="00BA349D" w:rsidP="00BA349D">
            <w:pPr>
              <w:tabs>
                <w:tab w:val="right" w:pos="14400"/>
              </w:tabs>
              <w:spacing w:after="20"/>
              <w:jc w:val="center"/>
              <w:rPr>
                <w:rFonts w:eastAsia="Calibri"/>
                <w:b/>
              </w:rPr>
            </w:pPr>
          </w:p>
        </w:tc>
      </w:tr>
      <w:bookmarkEnd w:id="0"/>
    </w:tbl>
    <w:p w:rsidR="005206E2" w:rsidRDefault="005206E2" w:rsidP="00BA349D">
      <w:pPr>
        <w:pBdr>
          <w:top w:val="nil"/>
          <w:left w:val="nil"/>
          <w:bottom w:val="nil"/>
          <w:right w:val="nil"/>
          <w:between w:val="nil"/>
        </w:pBdr>
        <w:tabs>
          <w:tab w:val="left" w:pos="8550"/>
        </w:tabs>
        <w:spacing w:before="120" w:after="0" w:line="240" w:lineRule="auto"/>
        <w:rPr>
          <w:b/>
          <w:color w:val="000000"/>
        </w:rPr>
      </w:pPr>
    </w:p>
    <w:sectPr w:rsidR="005206E2">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D49" w:rsidRDefault="00207D49">
      <w:pPr>
        <w:spacing w:after="0" w:line="240" w:lineRule="auto"/>
      </w:pPr>
      <w:r>
        <w:separator/>
      </w:r>
    </w:p>
  </w:endnote>
  <w:endnote w:type="continuationSeparator" w:id="0">
    <w:p w:rsidR="00207D49" w:rsidRDefault="0020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6E2" w:rsidRDefault="00207D4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B5865">
      <w:rPr>
        <w:noProof/>
        <w:color w:val="000000"/>
      </w:rPr>
      <w:t>10</w:t>
    </w:r>
    <w:r>
      <w:rPr>
        <w:color w:val="000000"/>
      </w:rPr>
      <w:fldChar w:fldCharType="end"/>
    </w:r>
  </w:p>
  <w:p w:rsidR="005206E2" w:rsidRDefault="005206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D49" w:rsidRDefault="00207D49">
      <w:pPr>
        <w:spacing w:after="0" w:line="240" w:lineRule="auto"/>
      </w:pPr>
      <w:r>
        <w:separator/>
      </w:r>
    </w:p>
  </w:footnote>
  <w:footnote w:type="continuationSeparator" w:id="0">
    <w:p w:rsidR="00207D49" w:rsidRDefault="00207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450D5"/>
    <w:multiLevelType w:val="multilevel"/>
    <w:tmpl w:val="8E3049B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E2"/>
    <w:rsid w:val="00207D49"/>
    <w:rsid w:val="00480C83"/>
    <w:rsid w:val="005206E2"/>
    <w:rsid w:val="007B5865"/>
    <w:rsid w:val="00BA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2E68D8-FD5C-4B38-8416-D6D388CC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05395C"/>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05395C"/>
    <w:rPr>
      <w:rFonts w:ascii="Times New Roman" w:hAnsi="Times New Roman" w:cs="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cs="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cs="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cs="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cs="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Pq8M5vHGXzDYEGGBrWXRMyjQ2g==">CgMxLjA4AHIhMVpreDdLM01QR0JkOFB5S1BlNjJyWEJqSzVKYlF3NDRZ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2024-09-05T15:03:00Z</dcterms:created>
  <dcterms:modified xsi:type="dcterms:W3CDTF">2024-11-06T08:17:00Z</dcterms:modified>
</cp:coreProperties>
</file>