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DEE" w:rsidRDefault="00F34145">
      <w:pPr>
        <w:pBdr>
          <w:top w:val="nil"/>
          <w:left w:val="nil"/>
          <w:bottom w:val="nil"/>
          <w:right w:val="nil"/>
          <w:between w:val="nil"/>
        </w:pBdr>
        <w:spacing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-50799</wp:posOffset>
                </wp:positionH>
                <wp:positionV relativeFrom="paragraph">
                  <wp:posOffset>152400</wp:posOffset>
                </wp:positionV>
                <wp:extent cx="8785860" cy="6277196"/>
                <wp:effectExtent l="0" t="0" r="0" b="0"/>
                <wp:wrapNone/>
                <wp:docPr id="5" name="Rectangle 5"/>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5D7DEE" w:rsidRDefault="005D7D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152400</wp:posOffset>
                </wp:positionV>
                <wp:extent cx="8785860" cy="6277196"/>
                <wp:effectExtent b="0" l="0" r="0" t="0"/>
                <wp:wrapNone/>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5D7DEE" w:rsidRDefault="00F34145">
      <w:pPr>
        <w:spacing w:after="0"/>
        <w:jc w:val="center"/>
        <w:rPr>
          <w:b/>
        </w:rPr>
      </w:pPr>
      <w:r>
        <w:rPr>
          <w:b/>
        </w:rPr>
        <w:t xml:space="preserve">ỦY BAN NHÂN DÂN QUẬN </w:t>
      </w:r>
      <w:r>
        <w:t>LÊ CHÂN</w:t>
      </w:r>
    </w:p>
    <w:p w:rsidR="005D7DEE" w:rsidRDefault="00F34145">
      <w:pPr>
        <w:spacing w:after="0" w:line="288" w:lineRule="auto"/>
        <w:ind w:right="-426"/>
        <w:jc w:val="center"/>
        <w:rPr>
          <w:b/>
        </w:rPr>
      </w:pPr>
      <w:r>
        <w:rPr>
          <w:b/>
        </w:rPr>
        <w:t xml:space="preserve">TRƯỜNG MẦM NON </w:t>
      </w:r>
      <w:r>
        <w:t xml:space="preserve">DƯ HÀNG KÊNH </w:t>
      </w:r>
    </w:p>
    <w:p w:rsidR="005D7DEE" w:rsidRDefault="00F34145">
      <w:pPr>
        <w:spacing w:after="0" w:line="240" w:lineRule="auto"/>
        <w:jc w:val="center"/>
        <w:rPr>
          <w:vertAlign w:val="superscript"/>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3581400</wp:posOffset>
                </wp:positionH>
                <wp:positionV relativeFrom="paragraph">
                  <wp:posOffset>0</wp:posOffset>
                </wp:positionV>
                <wp:extent cx="1778000"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1778000" cy="22225"/>
                <wp:effectExtent b="0" l="0" r="0" t="0"/>
                <wp:wrapNone/>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778000" cy="22225"/>
                        </a:xfrm>
                        <a:prstGeom prst="rect"/>
                        <a:ln/>
                      </pic:spPr>
                    </pic:pic>
                  </a:graphicData>
                </a:graphic>
              </wp:anchor>
            </w:drawing>
          </mc:Fallback>
        </mc:AlternateContent>
      </w:r>
    </w:p>
    <w:p w:rsidR="005D7DEE" w:rsidRDefault="005D7DEE">
      <w:pPr>
        <w:spacing w:after="0" w:line="240" w:lineRule="auto"/>
        <w:jc w:val="center"/>
        <w:rPr>
          <w:b/>
        </w:rPr>
      </w:pPr>
    </w:p>
    <w:p w:rsidR="005D7DEE" w:rsidRDefault="005D7DEE">
      <w:pPr>
        <w:spacing w:after="0" w:line="240" w:lineRule="auto"/>
        <w:jc w:val="center"/>
        <w:rPr>
          <w:b/>
        </w:rPr>
      </w:pPr>
    </w:p>
    <w:p w:rsidR="005D7DEE" w:rsidRDefault="005D7DEE">
      <w:pPr>
        <w:spacing w:after="0" w:line="240" w:lineRule="auto"/>
        <w:jc w:val="center"/>
        <w:rPr>
          <w:b/>
        </w:rPr>
      </w:pPr>
    </w:p>
    <w:p w:rsidR="005D7DEE" w:rsidRDefault="00F34145">
      <w:pPr>
        <w:spacing w:after="0" w:line="240" w:lineRule="auto"/>
        <w:jc w:val="center"/>
        <w:rPr>
          <w:b/>
        </w:rPr>
      </w:pPr>
      <w:r>
        <w:rPr>
          <w:b/>
        </w:rPr>
        <w:t>KẾ HOẠCH CHĂM SÓC GIÁO DỤC TRẺ</w:t>
      </w:r>
    </w:p>
    <w:p w:rsidR="005D7DEE" w:rsidRDefault="00F34145">
      <w:pPr>
        <w:spacing w:after="0" w:line="240" w:lineRule="auto"/>
        <w:jc w:val="center"/>
        <w:rPr>
          <w:b/>
        </w:rPr>
      </w:pPr>
      <w:r>
        <w:rPr>
          <w:b/>
        </w:rPr>
        <w:t>LỚP 3C3</w:t>
      </w:r>
    </w:p>
    <w:p w:rsidR="005D7DEE" w:rsidRDefault="005D7DEE">
      <w:pPr>
        <w:ind w:left="720"/>
        <w:jc w:val="center"/>
        <w:rPr>
          <w:b/>
        </w:rPr>
      </w:pPr>
    </w:p>
    <w:p w:rsidR="005D7DEE" w:rsidRDefault="00F34145">
      <w:pPr>
        <w:ind w:left="720"/>
        <w:jc w:val="center"/>
        <w:rPr>
          <w:b/>
        </w:rPr>
      </w:pPr>
      <w:r>
        <w:rPr>
          <w:b/>
        </w:rPr>
        <w:t xml:space="preserve">ĐỘ TUỔI: 3 TUỔI </w:t>
      </w:r>
    </w:p>
    <w:p w:rsidR="005D7DEE" w:rsidRDefault="00F34145">
      <w:pPr>
        <w:ind w:left="720"/>
        <w:jc w:val="center"/>
        <w:rPr>
          <w:b/>
        </w:rPr>
      </w:pPr>
      <w:r>
        <w:rPr>
          <w:b/>
        </w:rPr>
        <w:t>CHỦ ĐỀ: “TÁI CHẾ ”</w:t>
      </w:r>
    </w:p>
    <w:p w:rsidR="005D7DEE" w:rsidRDefault="00F34145">
      <w:pPr>
        <w:spacing w:line="240" w:lineRule="auto"/>
        <w:ind w:left="720"/>
        <w:jc w:val="center"/>
        <w:rPr>
          <w:b/>
        </w:rPr>
      </w:pPr>
      <w:r>
        <w:rPr>
          <w:b/>
        </w:rPr>
        <w:t>THỜI GIAN THỰC HIỆN: 2 TUẦN (TỪ 07/10/2024  ĐẾN 18/10/2024 )</w:t>
      </w:r>
    </w:p>
    <w:p w:rsidR="005D7DEE" w:rsidRDefault="005D7DEE">
      <w:pPr>
        <w:rPr>
          <w:b/>
        </w:rPr>
      </w:pPr>
    </w:p>
    <w:p w:rsidR="005D7DEE" w:rsidRDefault="00F34145">
      <w:pPr>
        <w:rPr>
          <w:b/>
        </w:rPr>
      </w:pPr>
      <w:r>
        <w:rPr>
          <w:b/>
        </w:rPr>
        <w:t xml:space="preserve">                          CÁC CHỦ ĐỀ NHÁNH:     - XƯỞNG TÁI CHẾ LỌ NHỰA</w:t>
      </w:r>
    </w:p>
    <w:p w:rsidR="005D7DEE" w:rsidRDefault="00F34145">
      <w:pPr>
        <w:rPr>
          <w:b/>
        </w:rPr>
      </w:pPr>
      <w:r>
        <w:rPr>
          <w:b/>
        </w:rPr>
        <w:t xml:space="preserve">                                                                         </w:t>
      </w:r>
    </w:p>
    <w:p w:rsidR="005D7DEE" w:rsidRDefault="00F34145">
      <w:pPr>
        <w:rPr>
          <w:b/>
        </w:rPr>
      </w:pPr>
      <w:r>
        <w:rPr>
          <w:b/>
        </w:rPr>
        <w:t xml:space="preserve">                                                                           - SỰ KỲ DIỆU TỪ GIẤY</w:t>
      </w:r>
    </w:p>
    <w:p w:rsidR="005D7DEE" w:rsidRDefault="005D7DEE">
      <w:pPr>
        <w:spacing w:after="120" w:line="240" w:lineRule="auto"/>
        <w:ind w:left="2160"/>
      </w:pPr>
    </w:p>
    <w:p w:rsidR="005D7DEE" w:rsidRDefault="005D7DEE">
      <w:pPr>
        <w:jc w:val="center"/>
        <w:rPr>
          <w:b/>
          <w:i/>
        </w:rPr>
      </w:pPr>
    </w:p>
    <w:p w:rsidR="005D7DEE" w:rsidRDefault="00F34145">
      <w:pPr>
        <w:jc w:val="center"/>
        <w:rPr>
          <w:b/>
          <w:i/>
        </w:rPr>
        <w:sectPr w:rsidR="005D7DEE">
          <w:footerReference w:type="default" r:id="rId10"/>
          <w:pgSz w:w="16839" w:h="11907" w:orient="landscape"/>
          <w:pgMar w:top="851" w:right="851" w:bottom="851" w:left="1418" w:header="57" w:footer="113" w:gutter="0"/>
          <w:pgNumType w:start="1"/>
          <w:cols w:space="720"/>
          <w:titlePg/>
        </w:sectPr>
      </w:pPr>
      <w:r>
        <w:rPr>
          <w:b/>
          <w:i/>
        </w:rPr>
        <w:t>Quận Lê Chân, tháng 10  năm 2024</w:t>
      </w:r>
    </w:p>
    <w:p w:rsidR="005D7DEE" w:rsidRDefault="00F34145">
      <w:pPr>
        <w:spacing w:after="0" w:line="240" w:lineRule="auto"/>
        <w:ind w:left="270" w:hanging="270"/>
        <w:jc w:val="center"/>
        <w:rPr>
          <w:b/>
        </w:rPr>
      </w:pPr>
      <w:r>
        <w:rPr>
          <w:b/>
        </w:rPr>
        <w:lastRenderedPageBreak/>
        <w:t>KẾ HOẠCH CHỦ ĐỀ “ TÁI CHẾ”</w:t>
      </w:r>
    </w:p>
    <w:p w:rsidR="005D7DEE" w:rsidRDefault="00F34145">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 DỰ KIẾN HOẠT ĐỘNG CHỦ ĐỀ: TÁI CHẾ</w:t>
      </w:r>
    </w:p>
    <w:tbl>
      <w:tblPr>
        <w:tblStyle w:val="ac"/>
        <w:tblW w:w="1431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
        <w:gridCol w:w="988"/>
        <w:gridCol w:w="1003"/>
        <w:gridCol w:w="314"/>
        <w:gridCol w:w="180"/>
        <w:gridCol w:w="90"/>
        <w:gridCol w:w="90"/>
        <w:gridCol w:w="1440"/>
        <w:gridCol w:w="90"/>
        <w:gridCol w:w="360"/>
        <w:gridCol w:w="270"/>
        <w:gridCol w:w="1831"/>
        <w:gridCol w:w="1229"/>
        <w:gridCol w:w="1350"/>
        <w:gridCol w:w="1620"/>
        <w:gridCol w:w="270"/>
        <w:gridCol w:w="1112"/>
        <w:gridCol w:w="58"/>
        <w:gridCol w:w="1350"/>
      </w:tblGrid>
      <w:tr w:rsidR="005D7DEE">
        <w:trPr>
          <w:trHeight w:val="570"/>
        </w:trPr>
        <w:tc>
          <w:tcPr>
            <w:tcW w:w="665" w:type="dxa"/>
            <w:tcBorders>
              <w:top w:val="single" w:sz="4" w:space="0" w:color="000000"/>
              <w:left w:val="single" w:sz="4" w:space="0" w:color="000000"/>
              <w:bottom w:val="nil"/>
              <w:right w:val="single" w:sz="4" w:space="0" w:color="000000"/>
            </w:tcBorders>
            <w:shd w:val="clear" w:color="auto" w:fill="FFFFFF"/>
            <w:vAlign w:val="center"/>
          </w:tcPr>
          <w:p w:rsidR="005D7DEE" w:rsidRDefault="00F34145">
            <w:pPr>
              <w:jc w:val="center"/>
              <w:rPr>
                <w:sz w:val="28"/>
                <w:szCs w:val="28"/>
              </w:rPr>
            </w:pPr>
            <w:r>
              <w:rPr>
                <w:sz w:val="28"/>
                <w:szCs w:val="28"/>
              </w:rPr>
              <w:t> </w:t>
            </w:r>
          </w:p>
        </w:tc>
        <w:tc>
          <w:tcPr>
            <w:tcW w:w="2305" w:type="dxa"/>
            <w:gridSpan w:val="3"/>
            <w:vMerge w:val="restart"/>
            <w:tcBorders>
              <w:top w:val="single" w:sz="4" w:space="0" w:color="000000"/>
              <w:left w:val="single" w:sz="4" w:space="0" w:color="000000"/>
              <w:bottom w:val="single" w:sz="4" w:space="0" w:color="000000"/>
              <w:right w:val="nil"/>
            </w:tcBorders>
            <w:shd w:val="clear" w:color="auto" w:fill="FFFFFF"/>
            <w:vAlign w:val="center"/>
          </w:tcPr>
          <w:p w:rsidR="005D7DEE" w:rsidRDefault="00F34145">
            <w:pPr>
              <w:jc w:val="center"/>
              <w:rPr>
                <w:sz w:val="28"/>
                <w:szCs w:val="28"/>
              </w:rPr>
            </w:pPr>
            <w:r>
              <w:rPr>
                <w:sz w:val="28"/>
                <w:szCs w:val="28"/>
              </w:rPr>
              <w:t>Mục tiêu</w:t>
            </w:r>
          </w:p>
        </w:tc>
        <w:tc>
          <w:tcPr>
            <w:tcW w:w="2250"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Nội dung</w:t>
            </w:r>
          </w:p>
        </w:tc>
        <w:tc>
          <w:tcPr>
            <w:tcW w:w="21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Nội dung chủ đề</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Phạm vi thực hiện</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Địa điểm tổ chức</w:t>
            </w:r>
          </w:p>
        </w:tc>
        <w:tc>
          <w:tcPr>
            <w:tcW w:w="3002"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TÁI CHẾ</w:t>
            </w:r>
          </w:p>
        </w:tc>
        <w:tc>
          <w:tcPr>
            <w:tcW w:w="14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 xml:space="preserve">Ghi chú về các điều chỉnh </w:t>
            </w:r>
          </w:p>
        </w:tc>
      </w:tr>
      <w:tr w:rsidR="005D7DEE">
        <w:trPr>
          <w:trHeight w:val="62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STT</w:t>
            </w:r>
          </w:p>
        </w:tc>
        <w:tc>
          <w:tcPr>
            <w:tcW w:w="2305" w:type="dxa"/>
            <w:gridSpan w:val="3"/>
            <w:vMerge/>
            <w:tcBorders>
              <w:top w:val="single" w:sz="4" w:space="0" w:color="000000"/>
              <w:left w:val="single" w:sz="4" w:space="0" w:color="000000"/>
              <w:bottom w:val="single" w:sz="4" w:space="0" w:color="000000"/>
              <w:right w:val="nil"/>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225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21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Nhánh 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Nhánh 2</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5D7DEE" w:rsidRDefault="005D7DEE">
            <w:pPr>
              <w:rPr>
                <w:sz w:val="28"/>
                <w:szCs w:val="28"/>
              </w:rPr>
            </w:pPr>
          </w:p>
        </w:tc>
      </w:tr>
      <w:tr w:rsidR="005D7DEE">
        <w:trPr>
          <w:trHeight w:val="1485"/>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2305" w:type="dxa"/>
            <w:gridSpan w:val="3"/>
            <w:vMerge/>
            <w:tcBorders>
              <w:top w:val="single" w:sz="4" w:space="0" w:color="000000"/>
              <w:left w:val="single" w:sz="4" w:space="0" w:color="000000"/>
              <w:bottom w:val="single" w:sz="4" w:space="0" w:color="000000"/>
              <w:right w:val="nil"/>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225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21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620" w:type="dxa"/>
            <w:vMerge w:val="restart"/>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Xưởng tái chế lọ nhựa</w:t>
            </w:r>
          </w:p>
        </w:tc>
        <w:tc>
          <w:tcPr>
            <w:tcW w:w="144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Sự kỳ diệu từ giấy</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5D7DEE" w:rsidRDefault="005D7DEE">
            <w:pPr>
              <w:widowControl w:val="0"/>
              <w:pBdr>
                <w:top w:val="nil"/>
                <w:left w:val="nil"/>
                <w:bottom w:val="nil"/>
                <w:right w:val="nil"/>
                <w:between w:val="nil"/>
              </w:pBdr>
              <w:spacing w:line="276" w:lineRule="auto"/>
              <w:rPr>
                <w:sz w:val="28"/>
                <w:szCs w:val="28"/>
              </w:rPr>
            </w:pPr>
          </w:p>
        </w:tc>
      </w:tr>
      <w:tr w:rsidR="005D7DEE">
        <w:trPr>
          <w:trHeight w:val="370"/>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2305" w:type="dxa"/>
            <w:gridSpan w:val="3"/>
            <w:vMerge/>
            <w:tcBorders>
              <w:top w:val="single" w:sz="4" w:space="0" w:color="000000"/>
              <w:left w:val="single" w:sz="4" w:space="0" w:color="000000"/>
              <w:bottom w:val="single" w:sz="4" w:space="0" w:color="000000"/>
              <w:right w:val="nil"/>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225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21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620" w:type="dxa"/>
            <w:vMerge/>
            <w:tcBorders>
              <w:top w:val="nil"/>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440" w:type="dxa"/>
            <w:gridSpan w:val="3"/>
            <w:vMerge/>
            <w:tcBorders>
              <w:top w:val="nil"/>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sz w:val="28"/>
                <w:szCs w:val="28"/>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5D7DEE" w:rsidRDefault="005D7DEE">
            <w:pPr>
              <w:widowControl w:val="0"/>
              <w:pBdr>
                <w:top w:val="nil"/>
                <w:left w:val="nil"/>
                <w:bottom w:val="nil"/>
                <w:right w:val="nil"/>
                <w:between w:val="nil"/>
              </w:pBdr>
              <w:spacing w:line="276" w:lineRule="auto"/>
              <w:rPr>
                <w:sz w:val="28"/>
                <w:szCs w:val="28"/>
              </w:rPr>
            </w:pPr>
          </w:p>
        </w:tc>
      </w:tr>
      <w:tr w:rsidR="005D7DEE">
        <w:trPr>
          <w:trHeight w:val="34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I. LĨNH VỰC GIÁO DỤC PHÁT TRIỂN THỂ CHẤT</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620" w:type="dxa"/>
            <w:tcBorders>
              <w:top w:val="nil"/>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34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A. Phát triển vận động</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620" w:type="dxa"/>
            <w:tcBorders>
              <w:top w:val="nil"/>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43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1. Thực hiện các động tác phát triển các nhóm cơ và hô hấp (Thể dục sáng)</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620" w:type="dxa"/>
            <w:tcBorders>
              <w:top w:val="nil"/>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247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1</w:t>
            </w:r>
          </w:p>
        </w:tc>
        <w:tc>
          <w:tcPr>
            <w:tcW w:w="2305"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Thực hiện đủ các bước của động tác hô hấp trong bài tập thể dục theo hướng dẫn</w:t>
            </w:r>
          </w:p>
        </w:tc>
        <w:tc>
          <w:tcPr>
            <w:tcW w:w="2250" w:type="dxa"/>
            <w:gridSpan w:val="6"/>
            <w:tcBorders>
              <w:top w:val="nil"/>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Tập kết hợp 5 động tác cơ bản trong bài tập thể dục</w:t>
            </w: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xml:space="preserve">Bài 2: + Hô hấp: Hít vào thở ra </w:t>
            </w:r>
            <w:r>
              <w:rPr>
                <w:color w:val="000000"/>
                <w:sz w:val="28"/>
                <w:szCs w:val="28"/>
              </w:rPr>
              <w:br/>
              <w:t>+ Tay: Hai tay đưa ra trước, hạ tay xuống</w:t>
            </w:r>
            <w:r>
              <w:rPr>
                <w:color w:val="000000"/>
                <w:sz w:val="28"/>
                <w:szCs w:val="28"/>
              </w:rPr>
              <w:br/>
              <w:t xml:space="preserve">+ Chân: Bước từng chân ra trước, vuông góc         </w:t>
            </w:r>
            <w:r>
              <w:rPr>
                <w:color w:val="000000"/>
                <w:sz w:val="28"/>
                <w:szCs w:val="28"/>
              </w:rPr>
              <w:br/>
              <w:t>+ Bụng: Hai tay chống hông quay người sang hai bên.</w:t>
            </w:r>
            <w:r>
              <w:rPr>
                <w:color w:val="000000"/>
                <w:sz w:val="28"/>
                <w:szCs w:val="28"/>
              </w:rPr>
              <w:br/>
            </w:r>
            <w:r>
              <w:rPr>
                <w:color w:val="000000"/>
                <w:sz w:val="28"/>
                <w:szCs w:val="28"/>
              </w:rPr>
              <w:lastRenderedPageBreak/>
              <w:t>+ Bật: Bật về phía trước.</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Cả Khối</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Sân trường</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TDS</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TDS</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 </w:t>
            </w:r>
          </w:p>
        </w:tc>
        <w:tc>
          <w:tcPr>
            <w:tcW w:w="4555" w:type="dxa"/>
            <w:gridSpan w:val="9"/>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 Vận động: tung, ném, bắt</w:t>
            </w: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945"/>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2</w:t>
            </w:r>
          </w:p>
        </w:tc>
        <w:tc>
          <w:tcPr>
            <w:tcW w:w="23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Chơi các trò chơi vận động, thông qua các trò chơi vận động củng cố các tố chất vận động cho trẻ</w:t>
            </w:r>
          </w:p>
        </w:tc>
        <w:tc>
          <w:tcPr>
            <w:tcW w:w="2250"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Chơi các trò chơi vận động, thông qua các trò chơi vận động củng cố các tố chất vận động cho trẻ</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TCVĐ: Quả bóng nảy</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Sân trường</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945"/>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0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25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TCVĐ: Lăn bóng</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Sân trường</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945"/>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0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25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TCVĐ: Ném qua dây</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Sân trường</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945"/>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0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25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TCDG: Nu na nu nống</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Sân trường</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945"/>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0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25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TCDG: Dung dăng dung dẻ</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Sân trường</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945"/>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0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25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TCDG: Cướp cờ</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Sân trường</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HĐNT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109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3</w:t>
            </w:r>
          </w:p>
        </w:tc>
        <w:tc>
          <w:tcPr>
            <w:tcW w:w="2305" w:type="dxa"/>
            <w:gridSpan w:val="3"/>
            <w:tcBorders>
              <w:top w:val="single" w:sz="4" w:space="0" w:color="000000"/>
              <w:left w:val="nil"/>
              <w:bottom w:val="nil"/>
              <w:right w:val="single" w:sz="4" w:space="0" w:color="000000"/>
            </w:tcBorders>
            <w:shd w:val="clear" w:color="auto" w:fill="FFFFFF"/>
            <w:vAlign w:val="center"/>
          </w:tcPr>
          <w:p w:rsidR="005D7DEE" w:rsidRDefault="00F34145">
            <w:pPr>
              <w:jc w:val="center"/>
              <w:rPr>
                <w:sz w:val="28"/>
                <w:szCs w:val="28"/>
              </w:rPr>
            </w:pPr>
            <w:r>
              <w:rPr>
                <w:sz w:val="28"/>
                <w:szCs w:val="28"/>
              </w:rPr>
              <w:t>Biết phối hợp chuyền bắt bóng 2 bên theo hàng dọc nhịp nhàng</w:t>
            </w:r>
          </w:p>
        </w:tc>
        <w:tc>
          <w:tcPr>
            <w:tcW w:w="2250" w:type="dxa"/>
            <w:gridSpan w:val="6"/>
            <w:tcBorders>
              <w:top w:val="single" w:sz="4" w:space="0" w:color="000000"/>
              <w:left w:val="nil"/>
              <w:bottom w:val="nil"/>
              <w:right w:val="single" w:sz="4" w:space="0" w:color="000000"/>
            </w:tcBorders>
            <w:shd w:val="clear" w:color="auto" w:fill="FFFFFF"/>
            <w:vAlign w:val="center"/>
          </w:tcPr>
          <w:p w:rsidR="005D7DEE" w:rsidRDefault="00F34145">
            <w:pPr>
              <w:jc w:val="center"/>
              <w:rPr>
                <w:sz w:val="28"/>
                <w:szCs w:val="28"/>
              </w:rPr>
            </w:pPr>
            <w:r>
              <w:rPr>
                <w:sz w:val="28"/>
                <w:szCs w:val="28"/>
              </w:rPr>
              <w:t>Chuyền bắt bóng 2 bên theo hàng dọc</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 Bắt bóng với cô</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HĐH+HĐNT</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4555" w:type="dxa"/>
            <w:gridSpan w:val="9"/>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 Vận động: bật, nhảy</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69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3. Thực hiện và phối hợp được các cử động của bàn tay, ngón tay, phối hợp tay - mắt</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9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4</w:t>
            </w:r>
          </w:p>
        </w:tc>
        <w:tc>
          <w:tcPr>
            <w:tcW w:w="2305"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Thực hiện được vận động gập, đan ngón tay vào nhau</w:t>
            </w:r>
          </w:p>
        </w:tc>
        <w:tc>
          <w:tcPr>
            <w:tcW w:w="2250" w:type="dxa"/>
            <w:gridSpan w:val="6"/>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Co duỗi các ngón tay, đan các ngón tay vào nhau</w:t>
            </w: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Trò chơi : Đôi tay khéo, thả sỏi vào chai</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HĐG+HĐNT</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HĐG+HĐNT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97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5</w:t>
            </w:r>
          </w:p>
        </w:tc>
        <w:tc>
          <w:tcPr>
            <w:tcW w:w="2305"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Bước đầu làm quen với việc sử dụng kéo cắt thẳng được một đoạn 10cm</w:t>
            </w:r>
          </w:p>
        </w:tc>
        <w:tc>
          <w:tcPr>
            <w:tcW w:w="2250" w:type="dxa"/>
            <w:gridSpan w:val="6"/>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Cắt thẳng một đoạn 10cm</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Quan sát, trò chuyện, thực hành theo mẫu để cắt giải dài làm đuôi diều</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Cá nhân</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145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6</w:t>
            </w:r>
          </w:p>
        </w:tc>
        <w:tc>
          <w:tcPr>
            <w:tcW w:w="2305"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Xếp chồng được 8-10 khối không đổ</w:t>
            </w:r>
          </w:p>
        </w:tc>
        <w:tc>
          <w:tcPr>
            <w:tcW w:w="2250" w:type="dxa"/>
            <w:gridSpan w:val="6"/>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Xếp chồng các hình khối khác nhau</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Tiết học: Xếp chồng 4 - 5 hộp giấy.</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HĐH+HĐG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108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7</w:t>
            </w:r>
          </w:p>
        </w:tc>
        <w:tc>
          <w:tcPr>
            <w:tcW w:w="2305"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Bước đầu biết sử dụng bút tô vẽ nguệch ngoạc một số hình đơn giản hoặc theo ý thích</w:t>
            </w:r>
          </w:p>
        </w:tc>
        <w:tc>
          <w:tcPr>
            <w:tcW w:w="2250" w:type="dxa"/>
            <w:gridSpan w:val="6"/>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Tập sử dụng bút tô vẽ nguệch ngoạc</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Thực hành: Sử dụng bút vẽ theo ý thích trên giấy</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 </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100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8</w:t>
            </w:r>
          </w:p>
        </w:tc>
        <w:tc>
          <w:tcPr>
            <w:tcW w:w="2305"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Xé - dán giấy dài khoảng 10cm</w:t>
            </w:r>
          </w:p>
        </w:tc>
        <w:tc>
          <w:tcPr>
            <w:tcW w:w="2250" w:type="dxa"/>
            <w:gridSpan w:val="6"/>
            <w:tcBorders>
              <w:top w:val="single" w:sz="4" w:space="0" w:color="000000"/>
              <w:left w:val="nil"/>
              <w:bottom w:val="nil"/>
              <w:right w:val="single" w:sz="4" w:space="0" w:color="000000"/>
            </w:tcBorders>
            <w:shd w:val="clear" w:color="auto" w:fill="FFFFFF"/>
            <w:vAlign w:val="center"/>
          </w:tcPr>
          <w:p w:rsidR="005D7DEE" w:rsidRDefault="00F34145">
            <w:pPr>
              <w:jc w:val="center"/>
              <w:rPr>
                <w:sz w:val="28"/>
                <w:szCs w:val="28"/>
              </w:rPr>
            </w:pPr>
            <w:r>
              <w:rPr>
                <w:sz w:val="28"/>
                <w:szCs w:val="28"/>
              </w:rPr>
              <w:t>Xé - dán giấy</w:t>
            </w: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Thực hành: Xé giấy thành dải làm tóc búp bê, làm quả cầu giấy, xé vụn, xé dải trang trí, làm diều…</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Cá nhân</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100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B. Giáo dục dinh dưỡng và sức khỏe</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100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1. Nhận biết một số món ăn, thực phẩm thông thường và ích lợi của chúng đối với sức khỏe</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100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p w:rsidR="005D7DEE" w:rsidRDefault="005D7DEE">
            <w:pPr>
              <w:jc w:val="center"/>
              <w:rPr>
                <w:color w:val="000000"/>
                <w:sz w:val="28"/>
                <w:szCs w:val="28"/>
              </w:rPr>
            </w:pP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2. Tập làm một số việc tự phục vụ trong sinh hoạt</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100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9</w:t>
            </w:r>
          </w:p>
        </w:tc>
        <w:tc>
          <w:tcPr>
            <w:tcW w:w="23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Biết súc miệng bằng nước muối</w:t>
            </w:r>
          </w:p>
        </w:tc>
        <w:tc>
          <w:tcPr>
            <w:tcW w:w="2250" w:type="dxa"/>
            <w:gridSpan w:val="6"/>
            <w:tcBorders>
              <w:top w:val="single" w:sz="4" w:space="0" w:color="000000"/>
              <w:left w:val="nil"/>
              <w:bottom w:val="nil"/>
              <w:right w:val="single" w:sz="4" w:space="0" w:color="000000"/>
            </w:tcBorders>
            <w:shd w:val="clear" w:color="auto" w:fill="FFFFFF"/>
            <w:vAlign w:val="center"/>
          </w:tcPr>
          <w:p w:rsidR="005D7DEE" w:rsidRDefault="00F34145">
            <w:pPr>
              <w:jc w:val="center"/>
              <w:rPr>
                <w:sz w:val="28"/>
                <w:szCs w:val="28"/>
              </w:rPr>
            </w:pPr>
            <w:r>
              <w:rPr>
                <w:sz w:val="28"/>
                <w:szCs w:val="28"/>
              </w:rPr>
              <w:t>KQMĐ</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Tập súc miệng bằng nước muối</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Hướng dẫn trẻ thực hiện súc miệng bằng nước muối sau khi ăn</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62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VS-AN</w:t>
            </w:r>
          </w:p>
          <w:p w:rsidR="005D7DEE" w:rsidRDefault="005D7DEE">
            <w:pPr>
              <w:jc w:val="center"/>
              <w:rPr>
                <w:color w:val="000000"/>
                <w:sz w:val="28"/>
                <w:szCs w:val="28"/>
              </w:rPr>
            </w:pP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VS-AN</w:t>
            </w:r>
          </w:p>
          <w:p w:rsidR="005D7DEE" w:rsidRDefault="005D7DEE">
            <w:pPr>
              <w:jc w:val="center"/>
              <w:rPr>
                <w:color w:val="000000"/>
                <w:sz w:val="28"/>
                <w:szCs w:val="28"/>
              </w:rPr>
            </w:pP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3. Hành vi và thói quen tốt trong sinh hoạt, giữ gìn sức khỏe</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2254"/>
        </w:trPr>
        <w:tc>
          <w:tcPr>
            <w:tcW w:w="665" w:type="dxa"/>
            <w:vMerge w:val="restart"/>
            <w:tcBorders>
              <w:top w:val="single" w:sz="4" w:space="0" w:color="000000"/>
              <w:left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p w:rsidR="005D7DEE" w:rsidRDefault="00F34145">
            <w:pPr>
              <w:jc w:val="center"/>
              <w:rPr>
                <w:color w:val="000000"/>
                <w:sz w:val="28"/>
                <w:szCs w:val="28"/>
              </w:rPr>
            </w:pPr>
            <w:r>
              <w:rPr>
                <w:color w:val="000000"/>
                <w:sz w:val="28"/>
                <w:szCs w:val="28"/>
              </w:rPr>
              <w:t>10</w:t>
            </w:r>
          </w:p>
        </w:tc>
        <w:tc>
          <w:tcPr>
            <w:tcW w:w="2305" w:type="dxa"/>
            <w:gridSpan w:val="3"/>
            <w:vMerge w:val="restart"/>
            <w:tcBorders>
              <w:top w:val="nil"/>
              <w:left w:val="single" w:sz="4" w:space="0" w:color="000000"/>
              <w:bottom w:val="nil"/>
              <w:right w:val="single" w:sz="4" w:space="0" w:color="000000"/>
            </w:tcBorders>
            <w:shd w:val="clear" w:color="auto" w:fill="FFFFFF"/>
            <w:vAlign w:val="center"/>
          </w:tcPr>
          <w:p w:rsidR="005D7DEE" w:rsidRDefault="00F34145">
            <w:pPr>
              <w:rPr>
                <w:sz w:val="28"/>
                <w:szCs w:val="28"/>
              </w:rPr>
            </w:pPr>
            <w:r>
              <w:rPr>
                <w:sz w:val="28"/>
                <w:szCs w:val="28"/>
              </w:rPr>
              <w:t>Biết chấp nhận và thực hiện được một số hành vi tốt trong vệ sinh phòng bệnh khi được nhắc nhở</w:t>
            </w:r>
          </w:p>
        </w:tc>
        <w:tc>
          <w:tcPr>
            <w:tcW w:w="2250" w:type="dxa"/>
            <w:gridSpan w:val="6"/>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both"/>
              <w:rPr>
                <w:sz w:val="28"/>
                <w:szCs w:val="28"/>
              </w:rPr>
            </w:pPr>
            <w:r>
              <w:rPr>
                <w:i/>
                <w:color w:val="000000"/>
                <w:sz w:val="28"/>
                <w:szCs w:val="28"/>
              </w:rPr>
              <w:t>Đi vệ sinh đúng nơi quy định</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 Trò chuyện quy định vệ sinh bạn trai, gái.</w:t>
            </w:r>
            <w:r>
              <w:rPr>
                <w:sz w:val="28"/>
                <w:szCs w:val="28"/>
              </w:rPr>
              <w:br/>
              <w:t>- Xem video hoạt hình Cậu bé ZoZo: Đi vệ sinh đúng nơi quy định XS</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Cá nhân</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p w:rsidR="005D7DEE" w:rsidRDefault="00F34145">
            <w:pPr>
              <w:jc w:val="center"/>
              <w:rPr>
                <w:color w:val="000000"/>
                <w:sz w:val="28"/>
                <w:szCs w:val="28"/>
              </w:rPr>
            </w:pPr>
            <w:r>
              <w:rPr>
                <w:color w:val="000000"/>
                <w:sz w:val="28"/>
                <w:szCs w:val="28"/>
              </w:rPr>
              <w:t>VS-AN</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p w:rsidR="005D7DEE" w:rsidRDefault="00F34145">
            <w:pPr>
              <w:jc w:val="center"/>
              <w:rPr>
                <w:color w:val="000000"/>
                <w:sz w:val="28"/>
                <w:szCs w:val="28"/>
              </w:rPr>
            </w:pPr>
            <w:r>
              <w:rPr>
                <w:color w:val="000000"/>
                <w:sz w:val="28"/>
                <w:szCs w:val="28"/>
              </w:rPr>
              <w:t>VS-AN</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p w:rsidR="005D7DEE" w:rsidRDefault="00F34145">
            <w:pPr>
              <w:jc w:val="center"/>
              <w:rPr>
                <w:color w:val="000000"/>
                <w:sz w:val="28"/>
                <w:szCs w:val="28"/>
              </w:rPr>
            </w:pPr>
            <w:r>
              <w:rPr>
                <w:color w:val="000000"/>
                <w:sz w:val="28"/>
                <w:szCs w:val="28"/>
              </w:rPr>
              <w:t> </w:t>
            </w:r>
          </w:p>
        </w:tc>
      </w:tr>
      <w:tr w:rsidR="005D7DEE">
        <w:trPr>
          <w:trHeight w:val="1290"/>
        </w:trPr>
        <w:tc>
          <w:tcPr>
            <w:tcW w:w="665" w:type="dxa"/>
            <w:vMerge/>
            <w:tcBorders>
              <w:top w:val="single" w:sz="4" w:space="0" w:color="000000"/>
              <w:left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05" w:type="dxa"/>
            <w:gridSpan w:val="3"/>
            <w:vMerge/>
            <w:tcBorders>
              <w:top w:val="nil"/>
              <w:left w:val="single" w:sz="4" w:space="0" w:color="000000"/>
              <w:bottom w:val="nil"/>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250" w:type="dxa"/>
            <w:gridSpan w:val="6"/>
            <w:tcBorders>
              <w:top w:val="single" w:sz="4" w:space="0" w:color="000000"/>
              <w:left w:val="nil"/>
              <w:bottom w:val="single" w:sz="8" w:space="0" w:color="000000"/>
              <w:right w:val="single" w:sz="8" w:space="0" w:color="000000"/>
            </w:tcBorders>
            <w:shd w:val="clear" w:color="auto" w:fill="FFFFFF"/>
            <w:vAlign w:val="center"/>
          </w:tcPr>
          <w:p w:rsidR="005D7DEE" w:rsidRDefault="00F34145">
            <w:pPr>
              <w:jc w:val="both"/>
              <w:rPr>
                <w:i/>
                <w:color w:val="000000"/>
                <w:sz w:val="28"/>
                <w:szCs w:val="28"/>
              </w:rPr>
            </w:pPr>
            <w:r>
              <w:rPr>
                <w:i/>
                <w:color w:val="000000"/>
                <w:sz w:val="28"/>
                <w:szCs w:val="28"/>
              </w:rPr>
              <w:t>Bỏ rác đúng nơi quy định (Tái chế và không tái chế được)</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 xml:space="preserve">- Quan sát, trò chuyện và hướng dẫn trẻ bỏ rác đúng nơi quy định (Rác </w:t>
            </w:r>
            <w:r>
              <w:rPr>
                <w:sz w:val="28"/>
                <w:szCs w:val="28"/>
              </w:rPr>
              <w:lastRenderedPageBreak/>
              <w:t>tái chế-không tái chế được)</w:t>
            </w:r>
            <w:r>
              <w:rPr>
                <w:sz w:val="28"/>
                <w:szCs w:val="28"/>
              </w:rPr>
              <w:br/>
              <w:t>- Xem video truyện: Bỏ rác vào thùng</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Cá nhân</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VS-AN</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VS-AN</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1065"/>
        </w:trPr>
        <w:tc>
          <w:tcPr>
            <w:tcW w:w="665" w:type="dxa"/>
            <w:vMerge/>
            <w:tcBorders>
              <w:top w:val="single" w:sz="4" w:space="0" w:color="000000"/>
              <w:left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05" w:type="dxa"/>
            <w:gridSpan w:val="3"/>
            <w:vMerge/>
            <w:tcBorders>
              <w:top w:val="nil"/>
              <w:left w:val="single" w:sz="4" w:space="0" w:color="000000"/>
              <w:bottom w:val="nil"/>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250" w:type="dxa"/>
            <w:gridSpan w:val="6"/>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Bỏ rác đúng nơi quy định (Tái chế và không tái chế được)</w:t>
            </w: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 Quan sát, trò chuyện và hướng dẫn trẻ bỏ rác đúng nơi quy định (Rác tái chế-không tái chế được)</w:t>
            </w:r>
            <w:r>
              <w:rPr>
                <w:sz w:val="28"/>
                <w:szCs w:val="28"/>
              </w:rPr>
              <w:br/>
              <w:t>- Xem video truyện: Bỏ rác vào thùng</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Cá nhân</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VS-AN</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VS-AN</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7885" w:type="dxa"/>
            <w:gridSpan w:val="1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4. Nhận biết một số nguy cơ không an toàn và phòng tránh</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55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7885" w:type="dxa"/>
            <w:gridSpan w:val="1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II. LĨNH VỰC GIÁO DỤC PHÁT TRIỂN NHẬN THỨC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480"/>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A. Khám phá khoa học</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1. Các bộ phận cơ thể con người</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3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2. Đồ vật</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33"/>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 Đồ dùng, đồ chơi</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750"/>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11</w:t>
            </w:r>
          </w:p>
        </w:tc>
        <w:tc>
          <w:tcPr>
            <w:tcW w:w="230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Biết một số đặc điểm nổi bật và cách sử dụng đồ dùng, đồ chơi quen thuộc</w:t>
            </w:r>
          </w:p>
        </w:tc>
        <w:tc>
          <w:tcPr>
            <w:tcW w:w="2250" w:type="dxa"/>
            <w:gridSpan w:val="6"/>
            <w:vMerge w:val="restart"/>
            <w:tcBorders>
              <w:top w:val="single" w:sz="4" w:space="0" w:color="000000"/>
              <w:left w:val="nil"/>
              <w:bottom w:val="single" w:sz="4" w:space="0" w:color="000000"/>
              <w:right w:val="nil"/>
            </w:tcBorders>
            <w:shd w:val="clear" w:color="auto" w:fill="FFFFFF"/>
            <w:vAlign w:val="center"/>
          </w:tcPr>
          <w:p w:rsidR="005D7DEE" w:rsidRDefault="00F34145">
            <w:pPr>
              <w:jc w:val="center"/>
              <w:rPr>
                <w:sz w:val="28"/>
                <w:szCs w:val="28"/>
              </w:rPr>
            </w:pPr>
            <w:r>
              <w:rPr>
                <w:sz w:val="28"/>
                <w:szCs w:val="28"/>
              </w:rPr>
              <w:t>Đặc điểm nổi bật, công dụng, cách sử dụng đồ dùng, đồ chơi</w:t>
            </w:r>
          </w:p>
        </w:tc>
        <w:tc>
          <w:tcPr>
            <w:tcW w:w="2101" w:type="dxa"/>
            <w:gridSpan w:val="2"/>
            <w:tcBorders>
              <w:top w:val="nil"/>
              <w:left w:val="single" w:sz="4" w:space="0" w:color="000000"/>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Tìm hiểu về chai lọ nhựa</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750"/>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305" w:type="dxa"/>
            <w:gridSpan w:val="3"/>
            <w:vMerge/>
            <w:tcBorders>
              <w:top w:val="nil"/>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250" w:type="dxa"/>
            <w:gridSpan w:val="6"/>
            <w:vMerge/>
            <w:tcBorders>
              <w:top w:val="single" w:sz="4" w:space="0" w:color="000000"/>
              <w:left w:val="nil"/>
              <w:bottom w:val="single" w:sz="4" w:space="0" w:color="000000"/>
              <w:right w:val="nil"/>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Xem video: Xưởng đồ chơi tái chế và phân loại đồ chơi làm từ túi giấy, túi nilon, Chai, lọ nhựa</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ĐTT+HĐC</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750"/>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305" w:type="dxa"/>
            <w:gridSpan w:val="3"/>
            <w:vMerge/>
            <w:tcBorders>
              <w:top w:val="nil"/>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250" w:type="dxa"/>
            <w:gridSpan w:val="6"/>
            <w:vMerge/>
            <w:tcBorders>
              <w:top w:val="single" w:sz="4" w:space="0" w:color="000000"/>
              <w:left w:val="nil"/>
              <w:bottom w:val="single" w:sz="4" w:space="0" w:color="000000"/>
              <w:right w:val="nil"/>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101" w:type="dxa"/>
            <w:gridSpan w:val="2"/>
            <w:tcBorders>
              <w:top w:val="nil"/>
              <w:left w:val="single" w:sz="4" w:space="0" w:color="000000"/>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Quan sát mô hình máy bay làm bằng bìa carton,chiếc dù làm từ túi nilon</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1710"/>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305" w:type="dxa"/>
            <w:gridSpan w:val="3"/>
            <w:vMerge/>
            <w:tcBorders>
              <w:top w:val="nil"/>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250" w:type="dxa"/>
            <w:gridSpan w:val="6"/>
            <w:vMerge/>
            <w:tcBorders>
              <w:top w:val="single" w:sz="4" w:space="0" w:color="000000"/>
              <w:left w:val="nil"/>
              <w:bottom w:val="single" w:sz="4" w:space="0" w:color="000000"/>
              <w:right w:val="nil"/>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101" w:type="dxa"/>
            <w:gridSpan w:val="2"/>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t>- Quan sát, trò chuyện về đặc điểm nổi bật, công dụng, cách sử dụng đồ dùng tái chế từ giấy</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ĐTT+HĐC</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1710"/>
        </w:trPr>
        <w:tc>
          <w:tcPr>
            <w:tcW w:w="665" w:type="dxa"/>
            <w:vMerge w:val="restart"/>
            <w:tcBorders>
              <w:top w:val="nil"/>
              <w:left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12</w:t>
            </w:r>
          </w:p>
        </w:tc>
        <w:tc>
          <w:tcPr>
            <w:tcW w:w="2305" w:type="dxa"/>
            <w:gridSpan w:val="3"/>
            <w:vMerge w:val="restart"/>
            <w:tcBorders>
              <w:top w:val="nil"/>
              <w:left w:val="single" w:sz="4" w:space="0" w:color="000000"/>
              <w:right w:val="single" w:sz="4" w:space="0" w:color="000000"/>
            </w:tcBorders>
            <w:shd w:val="clear" w:color="auto" w:fill="FFFFFF"/>
            <w:vAlign w:val="center"/>
          </w:tcPr>
          <w:p w:rsidR="005D7DEE" w:rsidRDefault="005D7DEE">
            <w:pPr>
              <w:jc w:val="center"/>
              <w:rPr>
                <w:b/>
                <w:i/>
                <w:sz w:val="28"/>
                <w:szCs w:val="28"/>
              </w:rPr>
            </w:pPr>
          </w:p>
          <w:p w:rsidR="005D7DEE" w:rsidRDefault="005D7DEE">
            <w:pPr>
              <w:jc w:val="center"/>
              <w:rPr>
                <w:b/>
                <w:i/>
                <w:sz w:val="28"/>
                <w:szCs w:val="28"/>
              </w:rPr>
            </w:pPr>
          </w:p>
          <w:p w:rsidR="005D7DEE" w:rsidRDefault="005D7DEE">
            <w:pPr>
              <w:jc w:val="center"/>
              <w:rPr>
                <w:b/>
                <w:i/>
                <w:sz w:val="28"/>
                <w:szCs w:val="28"/>
              </w:rPr>
            </w:pPr>
          </w:p>
          <w:p w:rsidR="005D7DEE" w:rsidRDefault="005D7DEE">
            <w:pPr>
              <w:jc w:val="center"/>
              <w:rPr>
                <w:b/>
                <w:i/>
                <w:sz w:val="28"/>
                <w:szCs w:val="28"/>
              </w:rPr>
            </w:pPr>
          </w:p>
          <w:p w:rsidR="005D7DEE" w:rsidRDefault="005D7DEE">
            <w:pPr>
              <w:jc w:val="center"/>
              <w:rPr>
                <w:b/>
                <w:i/>
                <w:sz w:val="28"/>
                <w:szCs w:val="28"/>
              </w:rPr>
            </w:pPr>
          </w:p>
          <w:p w:rsidR="005D7DEE" w:rsidRDefault="005D7DEE">
            <w:pPr>
              <w:jc w:val="center"/>
              <w:rPr>
                <w:b/>
                <w:i/>
                <w:sz w:val="28"/>
                <w:szCs w:val="28"/>
              </w:rPr>
            </w:pPr>
          </w:p>
          <w:p w:rsidR="005D7DEE" w:rsidRDefault="005D7DEE">
            <w:pPr>
              <w:jc w:val="center"/>
              <w:rPr>
                <w:b/>
                <w:i/>
                <w:sz w:val="28"/>
                <w:szCs w:val="28"/>
              </w:rPr>
            </w:pPr>
          </w:p>
          <w:p w:rsidR="005D7DEE" w:rsidRDefault="00F34145">
            <w:pPr>
              <w:rPr>
                <w:b/>
                <w:i/>
                <w:sz w:val="28"/>
                <w:szCs w:val="28"/>
              </w:rPr>
            </w:pPr>
            <w:r>
              <w:rPr>
                <w:b/>
                <w:i/>
                <w:sz w:val="28"/>
                <w:szCs w:val="28"/>
              </w:rPr>
              <w:t>Biết những nguyên vật liệu tái chế để làm đồ chơi</w:t>
            </w:r>
          </w:p>
        </w:tc>
        <w:tc>
          <w:tcPr>
            <w:tcW w:w="225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t>Những nguyên vật liệu tái chế từ chai, lọ nhựa</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t>- Quan sát, trò chuyện về các chai. Lọ nhựa, nêu ý tưởng làm đồ chơi</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HĐC+HĐNT</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2830"/>
        </w:trPr>
        <w:tc>
          <w:tcPr>
            <w:tcW w:w="665" w:type="dxa"/>
            <w:vMerge/>
            <w:tcBorders>
              <w:top w:val="nil"/>
              <w:left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305" w:type="dxa"/>
            <w:gridSpan w:val="3"/>
            <w:vMerge/>
            <w:tcBorders>
              <w:top w:val="nil"/>
              <w:left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25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t>Những nguyên vật liệu tái chế từ giấy</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t>- Thực hành trải  nghiệm: Làm đồ chơi từ chai, lọ nhựa</w:t>
            </w:r>
          </w:p>
        </w:tc>
        <w:tc>
          <w:tcPr>
            <w:tcW w:w="1229"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HĐG+HĐNT</w:t>
            </w:r>
          </w:p>
          <w:p w:rsidR="005D7DEE" w:rsidRDefault="005D7DEE">
            <w:pPr>
              <w:jc w:val="center"/>
              <w:rPr>
                <w:color w:val="000000"/>
                <w:sz w:val="28"/>
                <w:szCs w:val="28"/>
              </w:rPr>
            </w:pPr>
          </w:p>
        </w:tc>
        <w:tc>
          <w:tcPr>
            <w:tcW w:w="1440" w:type="dxa"/>
            <w:gridSpan w:val="3"/>
            <w:tcBorders>
              <w:top w:val="nil"/>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p w:rsidR="005D7DEE" w:rsidRDefault="00F34145">
            <w:pPr>
              <w:jc w:val="center"/>
              <w:rPr>
                <w:color w:val="000000"/>
                <w:sz w:val="28"/>
                <w:szCs w:val="28"/>
              </w:rPr>
            </w:pPr>
            <w:r>
              <w:rPr>
                <w:color w:val="000000"/>
                <w:sz w:val="28"/>
                <w:szCs w:val="28"/>
              </w:rPr>
              <w:t> </w:t>
            </w:r>
          </w:p>
        </w:tc>
        <w:tc>
          <w:tcPr>
            <w:tcW w:w="1350" w:type="dxa"/>
            <w:tcBorders>
              <w:top w:val="nil"/>
              <w:left w:val="nil"/>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p w:rsidR="005D7DEE" w:rsidRDefault="00F34145">
            <w:pPr>
              <w:jc w:val="center"/>
              <w:rPr>
                <w:b/>
                <w:color w:val="FF0000"/>
                <w:sz w:val="28"/>
                <w:szCs w:val="28"/>
              </w:rPr>
            </w:pPr>
            <w:r>
              <w:rPr>
                <w:b/>
                <w:color w:val="FF0000"/>
                <w:sz w:val="28"/>
                <w:szCs w:val="28"/>
              </w:rPr>
              <w:t> </w:t>
            </w:r>
          </w:p>
        </w:tc>
      </w:tr>
      <w:tr w:rsidR="005D7DEE">
        <w:trPr>
          <w:trHeight w:val="2830"/>
        </w:trPr>
        <w:tc>
          <w:tcPr>
            <w:tcW w:w="665" w:type="dxa"/>
            <w:vMerge/>
            <w:tcBorders>
              <w:top w:val="nil"/>
              <w:left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305" w:type="dxa"/>
            <w:gridSpan w:val="3"/>
            <w:vMerge/>
            <w:tcBorders>
              <w:top w:val="nil"/>
              <w:left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b/>
                <w:color w:val="FF0000"/>
                <w:sz w:val="28"/>
                <w:szCs w:val="28"/>
              </w:rPr>
            </w:pPr>
          </w:p>
        </w:tc>
        <w:tc>
          <w:tcPr>
            <w:tcW w:w="2250" w:type="dxa"/>
            <w:gridSpan w:val="6"/>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t>Những nguyên vật liệu tái chế từ thiên nhiên</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t>- Quan sát, trò chuyện về các loại giấy, nêu ý tưởng làm đồ chơi</w:t>
            </w:r>
          </w:p>
        </w:tc>
        <w:tc>
          <w:tcPr>
            <w:tcW w:w="1229"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ĐTT+HĐC</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ĐTT+HĐC</w:t>
            </w:r>
          </w:p>
        </w:tc>
        <w:tc>
          <w:tcPr>
            <w:tcW w:w="1350" w:type="dxa"/>
            <w:tcBorders>
              <w:top w:val="nil"/>
              <w:left w:val="nil"/>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250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13</w:t>
            </w:r>
          </w:p>
        </w:tc>
        <w:tc>
          <w:tcPr>
            <w:tcW w:w="2305"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5D7DEE">
            <w:pPr>
              <w:jc w:val="center"/>
              <w:rPr>
                <w:sz w:val="28"/>
                <w:szCs w:val="28"/>
              </w:rPr>
            </w:pPr>
          </w:p>
          <w:p w:rsidR="005D7DEE" w:rsidRDefault="00F34145">
            <w:pPr>
              <w:rPr>
                <w:sz w:val="28"/>
                <w:szCs w:val="28"/>
              </w:rPr>
            </w:pPr>
            <w:r>
              <w:rPr>
                <w:sz w:val="28"/>
                <w:szCs w:val="28"/>
              </w:rPr>
              <w:t>Biết được mối liên hệ đơn giản giữa con người với một số nguyên liệu có thể tái chế. Cách làm một số đồ dùng đồ chơi từ các nguyên liệu tái chế gần gũi với trẻ.</w:t>
            </w:r>
          </w:p>
          <w:p w:rsidR="005D7DEE" w:rsidRDefault="005D7DEE">
            <w:pPr>
              <w:jc w:val="center"/>
              <w:rPr>
                <w:sz w:val="28"/>
                <w:szCs w:val="28"/>
              </w:rPr>
            </w:pPr>
          </w:p>
        </w:tc>
        <w:tc>
          <w:tcPr>
            <w:tcW w:w="2250" w:type="dxa"/>
            <w:gridSpan w:val="6"/>
            <w:tcBorders>
              <w:top w:val="nil"/>
              <w:left w:val="nil"/>
              <w:bottom w:val="nil"/>
              <w:right w:val="nil"/>
            </w:tcBorders>
            <w:shd w:val="clear" w:color="auto" w:fill="FFFFFF"/>
            <w:vAlign w:val="center"/>
          </w:tcPr>
          <w:p w:rsidR="005D7DEE" w:rsidRDefault="00F34145">
            <w:pPr>
              <w:jc w:val="both"/>
              <w:rPr>
                <w:color w:val="000000"/>
                <w:sz w:val="28"/>
                <w:szCs w:val="28"/>
              </w:rPr>
            </w:pPr>
            <w:r>
              <w:rPr>
                <w:color w:val="000000"/>
                <w:sz w:val="28"/>
                <w:szCs w:val="28"/>
              </w:rPr>
              <w:t>Mối liên hệ đơn giản giữa con người với một số nguyên liệu có thể tái chế. Cách làm một số đồ dùng đồ chơi từ các nguyên liệu tái chế gần gũi với trẻ.</w:t>
            </w:r>
          </w:p>
        </w:tc>
        <w:tc>
          <w:tcPr>
            <w:tcW w:w="2101" w:type="dxa"/>
            <w:gridSpan w:val="2"/>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br/>
              <w:t>Quan sát, trò chuyện, một số sản phẩm được làm từ nguyên liệu tái chế: Cái làn, cái ô, cổng chui làm từ hộp sữa, con thỏ làm từ lõi giấy vệ sinh, chiếc quạt làm từ giấy, con trâu làm bằng lá mít, con cá làm từ vỏ ngao, con sâu làm từ vỏ trứng</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HĐG+HĐNT</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265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14</w:t>
            </w:r>
          </w:p>
        </w:tc>
        <w:tc>
          <w:tcPr>
            <w:tcW w:w="2305"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Biết làm thử nghiệm đơn giản với sự giúp đỡ của người lớn để quan sát tìm hiểu đối tượng</w:t>
            </w:r>
          </w:p>
        </w:tc>
        <w:tc>
          <w:tcPr>
            <w:tcW w:w="2250" w:type="dxa"/>
            <w:gridSpan w:val="6"/>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Làm thử nghiệm đơn giản với sự giúp đỡ của người lớn để quan sát tìm hiểu đối tượng</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spacing w:after="280"/>
              <w:rPr>
                <w:sz w:val="28"/>
                <w:szCs w:val="28"/>
              </w:rPr>
            </w:pPr>
            <w:r>
              <w:rPr>
                <w:sz w:val="28"/>
                <w:szCs w:val="28"/>
              </w:rPr>
              <w:t>Tiết học: Sự kỳ diệu từ giấy</w:t>
            </w:r>
            <w:r>
              <w:rPr>
                <w:sz w:val="28"/>
                <w:szCs w:val="28"/>
              </w:rPr>
              <w:br/>
              <w:t>- Quan sát, trò chuyện về các loại giấy;</w:t>
            </w:r>
            <w:r>
              <w:rPr>
                <w:sz w:val="28"/>
                <w:szCs w:val="28"/>
              </w:rPr>
              <w:br/>
              <w:t>- Chơi với giấy: Thực hành vo giấy, làm thí nghiệm giấy thấm</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HĐH+HĐG+HĐNT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 Phương tiện giao thông</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3. Động vật và thực vật</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96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15</w:t>
            </w:r>
          </w:p>
        </w:tc>
        <w:tc>
          <w:tcPr>
            <w:tcW w:w="2305" w:type="dxa"/>
            <w:gridSpan w:val="3"/>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Biết được một số loại lá có thể tái chế được</w:t>
            </w:r>
          </w:p>
        </w:tc>
        <w:tc>
          <w:tcPr>
            <w:tcW w:w="2250" w:type="dxa"/>
            <w:gridSpan w:val="6"/>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Biết được một số loại lá có thể tái chế được</w:t>
            </w: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Sự kỳ diệu từ lá</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HĐC+HĐNT</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HĐC+HĐNT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57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4. Một số hiện tượng tự nhiên</w:t>
            </w:r>
            <w:r>
              <w:rPr>
                <w:b/>
                <w:color w:val="FF0000"/>
                <w:sz w:val="28"/>
                <w:szCs w:val="28"/>
              </w:rPr>
              <w:br/>
              <w:t>* Thời tiết, mùa:</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B. Làm quen với một số khái niệm sơ đẳng về toán</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1. Nhận biết tập hợp, số lượng, số thứ tự, đếm</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79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16</w:t>
            </w:r>
          </w:p>
        </w:tc>
        <w:tc>
          <w:tcPr>
            <w:tcW w:w="2305"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Quan tâm đến số lượng và biết đếm trên các đối tượng giống nhau, đếm đến 2 và đếm theo khả năng</w:t>
            </w:r>
          </w:p>
        </w:tc>
        <w:tc>
          <w:tcPr>
            <w:tcW w:w="225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Đếm trên đối tượng trong phạm vi 2 và đếm theo khả năng</w:t>
            </w:r>
          </w:p>
        </w:tc>
        <w:tc>
          <w:tcPr>
            <w:tcW w:w="2101" w:type="dxa"/>
            <w:gridSpan w:val="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Nhận biết số lượng trong phạm vi 2</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HĐH+HĐG</w:t>
            </w:r>
          </w:p>
          <w:p w:rsidR="005D7DEE" w:rsidRDefault="005D7DEE">
            <w:pPr>
              <w:jc w:val="center"/>
              <w:rPr>
                <w:color w:val="000000"/>
                <w:sz w:val="28"/>
                <w:szCs w:val="28"/>
              </w:rPr>
            </w:pP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79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23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sz w:val="28"/>
                <w:szCs w:val="28"/>
              </w:rPr>
            </w:pPr>
          </w:p>
        </w:tc>
        <w:tc>
          <w:tcPr>
            <w:tcW w:w="225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sz w:val="28"/>
                <w:szCs w:val="28"/>
              </w:rPr>
            </w:pP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rPr>
                <w:sz w:val="28"/>
                <w:szCs w:val="28"/>
              </w:rPr>
            </w:pP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79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2. Xếp tương ứng</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79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3. Sắp xếp theo quy tắc</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79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17</w:t>
            </w:r>
          </w:p>
        </w:tc>
        <w:tc>
          <w:tcPr>
            <w:tcW w:w="2305"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 xml:space="preserve">Nhận ra được quy tắc sắp xếp của 2 đối tượng (AB) và tiếp tục thực hiện sao chép lại </w:t>
            </w:r>
          </w:p>
        </w:tc>
        <w:tc>
          <w:tcPr>
            <w:tcW w:w="2250" w:type="dxa"/>
            <w:gridSpan w:val="6"/>
            <w:tcBorders>
              <w:top w:val="nil"/>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Xếp xen kẽ (AB)</w:t>
            </w:r>
          </w:p>
        </w:tc>
        <w:tc>
          <w:tcPr>
            <w:tcW w:w="2101" w:type="dxa"/>
            <w:gridSpan w:val="2"/>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Xếp xen kẽ 2 đối tượng  (Chai - lọ, cà vạt)</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Nhóm</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HĐH+HĐG</w:t>
            </w:r>
          </w:p>
          <w:p w:rsidR="005D7DEE" w:rsidRDefault="005D7DEE">
            <w:pPr>
              <w:jc w:val="center"/>
              <w:rPr>
                <w:b/>
                <w:color w:val="FF0000"/>
                <w:sz w:val="28"/>
                <w:szCs w:val="28"/>
              </w:rPr>
            </w:pP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4. So sánh , đo lường</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171"/>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5. Hình dạng</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7885" w:type="dxa"/>
            <w:gridSpan w:val="1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6. Nhận biết vị trí trong không gian và định hướng thời gian</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C. Khám phá xã hội</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61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1. Nhận biết bản thân, gia đình, trường lớp mầm non và cộng đồng</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6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18</w:t>
            </w:r>
          </w:p>
        </w:tc>
        <w:tc>
          <w:tcPr>
            <w:tcW w:w="2305" w:type="dxa"/>
            <w:gridSpan w:val="3"/>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Nói được tên gọi, đặc điểm nổi bật, cách sử dụng đồ dùng/ đồ chơi tái chế</w:t>
            </w:r>
          </w:p>
          <w:p w:rsidR="005D7DEE" w:rsidRDefault="005D7DEE">
            <w:pPr>
              <w:rPr>
                <w:sz w:val="28"/>
                <w:szCs w:val="28"/>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Nói được tên gọi, đặc điểm nổi bật, cách sử dụng đồ chơi tái chế</w:t>
            </w:r>
          </w:p>
        </w:tc>
        <w:tc>
          <w:tcPr>
            <w:tcW w:w="2551" w:type="dxa"/>
            <w:gridSpan w:val="4"/>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 Quan sát, trò chuyện về tên gọi, đặc điểm của đồ chơi tái chế</w:t>
            </w:r>
            <w:r>
              <w:rPr>
                <w:sz w:val="28"/>
                <w:szCs w:val="28"/>
              </w:rPr>
              <w:br/>
              <w:t>- Thực hành làm đồ chơi từ nguyên vật liệu tái chế</w:t>
            </w:r>
            <w:r>
              <w:rPr>
                <w:sz w:val="28"/>
                <w:szCs w:val="28"/>
              </w:rPr>
              <w:br/>
              <w:t>- Giáo dục trẻ yêu quý, giữ gìn và biết để tái chế khi đã hỏng</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Cá nhân</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ĐTT+HĐG</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ĐTT+HĐG</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6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2. Nhận biết một số nghề phổ biến và nghề truyền thống ở địa phương</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504"/>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3. Nhận biết một số lễ hội và danh lam, thắng cảnh</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7885" w:type="dxa"/>
            <w:gridSpan w:val="12"/>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III. LĨNH VỰC GIÁO DỤC PHÁT TRIỂN NGÔN NGỮ</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513"/>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A. Nghe hiểu lời nói</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2151"/>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19</w:t>
            </w:r>
          </w:p>
        </w:tc>
        <w:tc>
          <w:tcPr>
            <w:tcW w:w="2665" w:type="dxa"/>
            <w:gridSpan w:val="6"/>
            <w:tcBorders>
              <w:top w:val="nil"/>
              <w:left w:val="single" w:sz="4" w:space="0" w:color="000000"/>
              <w:bottom w:val="nil"/>
              <w:right w:val="single" w:sz="4" w:space="0" w:color="000000"/>
            </w:tcBorders>
            <w:shd w:val="clear" w:color="auto" w:fill="FFFFFF"/>
            <w:vAlign w:val="center"/>
          </w:tcPr>
          <w:p w:rsidR="005D7DEE" w:rsidRDefault="00F34145">
            <w:pPr>
              <w:jc w:val="center"/>
              <w:rPr>
                <w:sz w:val="28"/>
                <w:szCs w:val="28"/>
              </w:rPr>
            </w:pPr>
            <w:r>
              <w:rPr>
                <w:sz w:val="28"/>
                <w:szCs w:val="28"/>
              </w:rPr>
              <w:t>Có khả năng nghe hiểu nội dung truyện kể, truyện đọc phù hợp với độ tuổi và chủ đề thực hiện</w:t>
            </w:r>
          </w:p>
        </w:tc>
        <w:tc>
          <w:tcPr>
            <w:tcW w:w="2160" w:type="dxa"/>
            <w:gridSpan w:val="4"/>
            <w:tcBorders>
              <w:top w:val="nil"/>
              <w:left w:val="single" w:sz="4" w:space="0" w:color="000000"/>
              <w:bottom w:val="nil"/>
              <w:right w:val="single" w:sz="4" w:space="0" w:color="000000"/>
            </w:tcBorders>
            <w:shd w:val="clear" w:color="auto" w:fill="FFFFFF"/>
            <w:vAlign w:val="center"/>
          </w:tcPr>
          <w:p w:rsidR="005D7DEE" w:rsidRDefault="00F34145">
            <w:pPr>
              <w:jc w:val="center"/>
              <w:rPr>
                <w:sz w:val="28"/>
                <w:szCs w:val="28"/>
              </w:rPr>
            </w:pPr>
            <w:r>
              <w:rPr>
                <w:sz w:val="28"/>
                <w:szCs w:val="28"/>
              </w:rPr>
              <w:t>Nghe hiểu nội dung truyện kể, truyện đọc phù hợp với độ tuổi và chủ đề thực hiện</w:t>
            </w:r>
          </w:p>
        </w:tc>
        <w:tc>
          <w:tcPr>
            <w:tcW w:w="1831" w:type="dxa"/>
            <w:tcBorders>
              <w:top w:val="nil"/>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Truyện "Những chiếc chai kỳ diệu"</w:t>
            </w:r>
          </w:p>
        </w:tc>
        <w:tc>
          <w:tcPr>
            <w:tcW w:w="1229"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HĐC+HĐNT</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58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B. Sử dụng lời nói trong cuộc sống hằng ngày</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1155"/>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20</w:t>
            </w:r>
          </w:p>
        </w:tc>
        <w:tc>
          <w:tcPr>
            <w:tcW w:w="2665" w:type="dxa"/>
            <w:gridSpan w:val="6"/>
            <w:vMerge w:val="restart"/>
            <w:tcBorders>
              <w:top w:val="nil"/>
              <w:left w:val="single" w:sz="4" w:space="0" w:color="000000"/>
              <w:bottom w:val="nil"/>
              <w:right w:val="single" w:sz="4" w:space="0" w:color="000000"/>
            </w:tcBorders>
            <w:shd w:val="clear" w:color="auto" w:fill="FFFFFF"/>
            <w:vAlign w:val="center"/>
          </w:tcPr>
          <w:p w:rsidR="005D7DEE" w:rsidRDefault="00F34145">
            <w:pPr>
              <w:jc w:val="center"/>
              <w:rPr>
                <w:sz w:val="28"/>
                <w:szCs w:val="28"/>
              </w:rPr>
            </w:pPr>
            <w:r>
              <w:rPr>
                <w:sz w:val="28"/>
                <w:szCs w:val="28"/>
              </w:rPr>
              <w:t>Có khả năng đọc thuộc bài thơ, ca dao, đồng dao phù hợp độ tuổi và chủ đề thực hiện. Có khả năng đọc biểu cảm bài thơ, ca dao, đồng dao phù hợp độ tuổi</w:t>
            </w:r>
          </w:p>
        </w:tc>
        <w:tc>
          <w:tcPr>
            <w:tcW w:w="2160" w:type="dxa"/>
            <w:gridSpan w:val="4"/>
            <w:vMerge w:val="restart"/>
            <w:tcBorders>
              <w:top w:val="nil"/>
              <w:left w:val="single" w:sz="4" w:space="0" w:color="000000"/>
              <w:bottom w:val="nil"/>
              <w:right w:val="single" w:sz="4" w:space="0" w:color="000000"/>
            </w:tcBorders>
            <w:shd w:val="clear" w:color="auto" w:fill="FFFFFF"/>
            <w:vAlign w:val="center"/>
          </w:tcPr>
          <w:p w:rsidR="005D7DEE" w:rsidRDefault="00F34145">
            <w:pPr>
              <w:jc w:val="center"/>
              <w:rPr>
                <w:sz w:val="28"/>
                <w:szCs w:val="28"/>
              </w:rPr>
            </w:pPr>
            <w:r>
              <w:rPr>
                <w:sz w:val="28"/>
                <w:szCs w:val="28"/>
              </w:rPr>
              <w:t xml:space="preserve">Đọc bài thơ, ca dao, đồng dao phù hợp độ tuổi và chủ đề </w:t>
            </w:r>
          </w:p>
        </w:tc>
        <w:tc>
          <w:tcPr>
            <w:tcW w:w="1831" w:type="dxa"/>
            <w:tcBorders>
              <w:top w:val="nil"/>
              <w:left w:val="nil"/>
              <w:bottom w:val="single" w:sz="8" w:space="0" w:color="000000"/>
              <w:right w:val="single" w:sz="8" w:space="0" w:color="000000"/>
            </w:tcBorders>
            <w:shd w:val="clear" w:color="auto" w:fill="FFFFFF"/>
            <w:vAlign w:val="center"/>
          </w:tcPr>
          <w:p w:rsidR="005D7DEE" w:rsidRDefault="00F34145">
            <w:pPr>
              <w:jc w:val="both"/>
              <w:rPr>
                <w:color w:val="000000"/>
                <w:sz w:val="28"/>
                <w:szCs w:val="28"/>
              </w:rPr>
            </w:pPr>
            <w:r>
              <w:rPr>
                <w:color w:val="000000"/>
                <w:sz w:val="28"/>
                <w:szCs w:val="28"/>
              </w:rPr>
              <w:t xml:space="preserve"> Thơ: Bé nhớ lời cô</w:t>
            </w:r>
          </w:p>
        </w:tc>
        <w:tc>
          <w:tcPr>
            <w:tcW w:w="1229"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HĐH+ĐTT+HĐG</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1155"/>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665" w:type="dxa"/>
            <w:gridSpan w:val="6"/>
            <w:vMerge/>
            <w:tcBorders>
              <w:top w:val="nil"/>
              <w:left w:val="single" w:sz="4" w:space="0" w:color="000000"/>
              <w:bottom w:val="nil"/>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160" w:type="dxa"/>
            <w:gridSpan w:val="4"/>
            <w:vMerge/>
            <w:tcBorders>
              <w:top w:val="nil"/>
              <w:left w:val="single" w:sz="4" w:space="0" w:color="000000"/>
              <w:bottom w:val="nil"/>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1831" w:type="dxa"/>
            <w:tcBorders>
              <w:top w:val="nil"/>
              <w:left w:val="nil"/>
              <w:bottom w:val="single" w:sz="8" w:space="0" w:color="000000"/>
              <w:right w:val="single" w:sz="8" w:space="0" w:color="000000"/>
            </w:tcBorders>
            <w:shd w:val="clear" w:color="auto" w:fill="FFFFFF"/>
            <w:vAlign w:val="center"/>
          </w:tcPr>
          <w:p w:rsidR="005D7DEE" w:rsidRDefault="00F34145">
            <w:pPr>
              <w:jc w:val="both"/>
              <w:rPr>
                <w:color w:val="000000"/>
                <w:sz w:val="28"/>
                <w:szCs w:val="28"/>
              </w:rPr>
            </w:pPr>
            <w:r>
              <w:rPr>
                <w:color w:val="000000"/>
                <w:sz w:val="28"/>
                <w:szCs w:val="28"/>
              </w:rPr>
              <w:t>Thơ: Giữ vệ sinh môi trường (Sưu tầm)</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HĐC+HĐNT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1155"/>
        </w:trPr>
        <w:tc>
          <w:tcPr>
            <w:tcW w:w="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665" w:type="dxa"/>
            <w:gridSpan w:val="6"/>
            <w:vMerge/>
            <w:tcBorders>
              <w:top w:val="nil"/>
              <w:left w:val="single" w:sz="4" w:space="0" w:color="000000"/>
              <w:bottom w:val="nil"/>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160" w:type="dxa"/>
            <w:gridSpan w:val="4"/>
            <w:vMerge/>
            <w:tcBorders>
              <w:top w:val="nil"/>
              <w:left w:val="single" w:sz="4" w:space="0" w:color="000000"/>
              <w:bottom w:val="nil"/>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1831" w:type="dxa"/>
            <w:tcBorders>
              <w:top w:val="nil"/>
              <w:left w:val="nil"/>
              <w:bottom w:val="single" w:sz="8" w:space="0" w:color="000000"/>
              <w:right w:val="single" w:sz="8" w:space="0" w:color="000000"/>
            </w:tcBorders>
            <w:shd w:val="clear" w:color="auto" w:fill="FFFFFF"/>
            <w:vAlign w:val="center"/>
          </w:tcPr>
          <w:p w:rsidR="005D7DEE" w:rsidRDefault="00F34145">
            <w:pPr>
              <w:jc w:val="both"/>
              <w:rPr>
                <w:color w:val="000000"/>
                <w:sz w:val="28"/>
                <w:szCs w:val="28"/>
              </w:rPr>
            </w:pPr>
            <w:r>
              <w:rPr>
                <w:color w:val="000000"/>
                <w:sz w:val="28"/>
                <w:szCs w:val="28"/>
              </w:rPr>
              <w:t>Thơ: Chiếc thuyền giấy</w:t>
            </w:r>
          </w:p>
        </w:tc>
        <w:tc>
          <w:tcPr>
            <w:tcW w:w="1229"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HĐH+ĐTT+HĐG</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C. Làm quen với việc đọc - viết</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IV. LĨNH VỰC TÌNH CẢM - KỸ NĂNG XÃ HỘI</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A. Phát triển tình cảm</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1. Thể hiện ý thức về bản thân</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2. Thể hiện sự tự tin, tự lực</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3864"/>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21</w:t>
            </w:r>
          </w:p>
        </w:tc>
        <w:tc>
          <w:tcPr>
            <w:tcW w:w="2575" w:type="dxa"/>
            <w:gridSpan w:val="5"/>
            <w:vMerge w:val="restart"/>
            <w:tcBorders>
              <w:top w:val="single" w:sz="4" w:space="0" w:color="000000"/>
              <w:left w:val="single" w:sz="4" w:space="0" w:color="000000"/>
              <w:right w:val="single" w:sz="4" w:space="0" w:color="000000"/>
            </w:tcBorders>
            <w:shd w:val="clear" w:color="auto" w:fill="FFFFFF"/>
            <w:vAlign w:val="center"/>
          </w:tcPr>
          <w:p w:rsidR="005D7DEE" w:rsidRDefault="00F34145">
            <w:pPr>
              <w:rPr>
                <w:sz w:val="28"/>
                <w:szCs w:val="28"/>
              </w:rPr>
            </w:pPr>
            <w:r>
              <w:rPr>
                <w:sz w:val="28"/>
                <w:szCs w:val="28"/>
              </w:rPr>
              <w:t>Cố gắng thực hiện công việc đơn giản được giao</w:t>
            </w:r>
          </w:p>
        </w:tc>
        <w:tc>
          <w:tcPr>
            <w:tcW w:w="1620" w:type="dxa"/>
            <w:gridSpan w:val="3"/>
            <w:vMerge w:val="restart"/>
            <w:tcBorders>
              <w:top w:val="single" w:sz="4" w:space="0" w:color="000000"/>
              <w:left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Trải nghiệm thực tế về  đồ chơi làm từ nguyên vật liệu tái chế tái chế</w:t>
            </w: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Làm chậu trồng cây</w:t>
            </w:r>
          </w:p>
        </w:tc>
        <w:tc>
          <w:tcPr>
            <w:tcW w:w="1229"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bookmarkStart w:id="0" w:name="_heading=h.3znysh7" w:colFirst="0" w:colLast="0"/>
            <w:bookmarkEnd w:id="0"/>
            <w:r>
              <w:rPr>
                <w:color w:val="000000"/>
                <w:sz w:val="28"/>
                <w:szCs w:val="28"/>
              </w:rPr>
              <w:t>HĐNT</w:t>
            </w:r>
          </w:p>
        </w:tc>
        <w:tc>
          <w:tcPr>
            <w:tcW w:w="1440" w:type="dxa"/>
            <w:gridSpan w:val="3"/>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p w:rsidR="005D7DEE" w:rsidRDefault="005D7DEE">
            <w:pPr>
              <w:jc w:val="center"/>
              <w:rPr>
                <w:color w:val="000000"/>
                <w:sz w:val="28"/>
                <w:szCs w:val="28"/>
              </w:rPr>
            </w:pPr>
          </w:p>
        </w:tc>
        <w:tc>
          <w:tcPr>
            <w:tcW w:w="1350"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p w:rsidR="005D7DEE" w:rsidRDefault="00F34145">
            <w:pPr>
              <w:jc w:val="center"/>
              <w:rPr>
                <w:color w:val="000000"/>
                <w:sz w:val="28"/>
                <w:szCs w:val="28"/>
              </w:rPr>
            </w:pPr>
            <w:r>
              <w:rPr>
                <w:color w:val="000000"/>
                <w:sz w:val="28"/>
                <w:szCs w:val="28"/>
              </w:rPr>
              <w:t> </w:t>
            </w:r>
          </w:p>
        </w:tc>
      </w:tr>
      <w:tr w:rsidR="005D7DEE">
        <w:trPr>
          <w:trHeight w:val="44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2575" w:type="dxa"/>
            <w:gridSpan w:val="5"/>
            <w:vMerge/>
            <w:tcBorders>
              <w:top w:val="single" w:sz="4" w:space="0" w:color="000000"/>
              <w:left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1620" w:type="dxa"/>
            <w:gridSpan w:val="3"/>
            <w:vMerge/>
            <w:tcBorders>
              <w:top w:val="single" w:sz="4" w:space="0" w:color="000000"/>
              <w:left w:val="single" w:sz="4" w:space="0" w:color="000000"/>
              <w:right w:val="single" w:sz="4" w:space="0" w:color="000000"/>
            </w:tcBorders>
            <w:shd w:val="clear" w:color="auto" w:fill="FFFFFF"/>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461" w:type="dxa"/>
            <w:gridSpan w:val="3"/>
            <w:tcBorders>
              <w:top w:val="nil"/>
              <w:left w:val="single" w:sz="4" w:space="0" w:color="000000"/>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 xml:space="preserve">- Quan sát, trò chuyện về những đồ dùng, đồ chơi tái chế (trang phục, đồ dùng); </w:t>
            </w:r>
            <w:r>
              <w:rPr>
                <w:sz w:val="28"/>
                <w:szCs w:val="28"/>
              </w:rPr>
              <w:br/>
              <w:t>- Thảo luận nêu cảm nhận khi quan sát;</w:t>
            </w:r>
            <w:r>
              <w:rPr>
                <w:sz w:val="28"/>
                <w:szCs w:val="28"/>
              </w:rPr>
              <w:br/>
              <w:t xml:space="preserve">- Thực hành trải nghiệm: mặc những trang phục và phụ kiện làm từ nguyên vật liệu tái chế trình diễn thời trang   </w:t>
            </w:r>
          </w:p>
        </w:tc>
        <w:tc>
          <w:tcPr>
            <w:tcW w:w="1229"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HĐG+HĐNT</w:t>
            </w:r>
          </w:p>
        </w:tc>
        <w:tc>
          <w:tcPr>
            <w:tcW w:w="1440" w:type="dxa"/>
            <w:gridSpan w:val="3"/>
            <w:tcBorders>
              <w:top w:val="single" w:sz="4" w:space="0" w:color="000000"/>
              <w:left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HĐG+HĐNT</w:t>
            </w:r>
          </w:p>
        </w:tc>
        <w:tc>
          <w:tcPr>
            <w:tcW w:w="1350" w:type="dxa"/>
            <w:tcBorders>
              <w:top w:val="single" w:sz="4" w:space="0" w:color="000000"/>
              <w:left w:val="nil"/>
              <w:right w:val="single" w:sz="4" w:space="0" w:color="000000"/>
            </w:tcBorders>
            <w:shd w:val="clear" w:color="auto" w:fill="FFFFFF"/>
            <w:vAlign w:val="center"/>
          </w:tcPr>
          <w:p w:rsidR="005D7DEE" w:rsidRDefault="005D7DEE">
            <w:pPr>
              <w:jc w:val="center"/>
              <w:rPr>
                <w:color w:val="000000"/>
                <w:sz w:val="28"/>
                <w:szCs w:val="28"/>
              </w:rPr>
            </w:pPr>
          </w:p>
        </w:tc>
      </w:tr>
      <w:tr w:rsidR="005D7DEE">
        <w:trPr>
          <w:trHeight w:val="75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3. Nhận biết và thể hiện cảm xúc, tình cảm với con người, sự vật, hiện tượng xung quanh</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B. Phát triển kỹ năng xã hội</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34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1. Hành vi và quy tắc ứng xử xã hội</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34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2. Quan tâm đến môi trường</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39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V. LĨNH VỰC GIÁO DỤC PHÁT TRIỂN THẨM MỸ</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645"/>
        </w:trPr>
        <w:tc>
          <w:tcPr>
            <w:tcW w:w="665" w:type="dxa"/>
            <w:tcBorders>
              <w:top w:val="nil"/>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A. Cảm nhận và thể hiện cảm xúc trước vẻ đẹp của thiên nhiên, cuộc sống và các tác phẩm nghệ thuật</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720"/>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nil"/>
              <w:bottom w:val="single" w:sz="4" w:space="0" w:color="000000"/>
              <w:right w:val="nil"/>
            </w:tcBorders>
            <w:shd w:val="clear" w:color="auto" w:fill="FFFFFF"/>
            <w:vAlign w:val="center"/>
          </w:tcPr>
          <w:p w:rsidR="005D7DEE" w:rsidRDefault="00F34145">
            <w:pPr>
              <w:rPr>
                <w:b/>
                <w:color w:val="FF0000"/>
                <w:sz w:val="28"/>
                <w:szCs w:val="28"/>
              </w:rPr>
            </w:pPr>
            <w:r>
              <w:rPr>
                <w:b/>
                <w:color w:val="FF0000"/>
                <w:sz w:val="28"/>
                <w:szCs w:val="28"/>
              </w:rPr>
              <w:t>B. Một số kĩ năng trong hoạt động âm nhạc và hoạt động tạo hình</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b/>
                <w:color w:val="FF0000"/>
                <w:sz w:val="28"/>
                <w:szCs w:val="28"/>
              </w:rPr>
            </w:pPr>
          </w:p>
        </w:tc>
      </w:tr>
      <w:tr w:rsidR="005D7DEE">
        <w:trPr>
          <w:trHeight w:val="1035"/>
        </w:trPr>
        <w:tc>
          <w:tcPr>
            <w:tcW w:w="665" w:type="dxa"/>
            <w:vMerge w:val="restart"/>
            <w:tcBorders>
              <w:top w:val="single" w:sz="4" w:space="0" w:color="000000"/>
              <w:left w:val="single" w:sz="4" w:space="0" w:color="000000"/>
              <w:right w:val="nil"/>
            </w:tcBorders>
            <w:vAlign w:val="center"/>
          </w:tcPr>
          <w:p w:rsidR="005D7DEE" w:rsidRDefault="00F34145">
            <w:pPr>
              <w:jc w:val="center"/>
              <w:rPr>
                <w:color w:val="000000"/>
                <w:sz w:val="28"/>
                <w:szCs w:val="28"/>
              </w:rPr>
            </w:pPr>
            <w:r>
              <w:rPr>
                <w:color w:val="000000"/>
                <w:sz w:val="28"/>
                <w:szCs w:val="28"/>
              </w:rPr>
              <w:t>22</w:t>
            </w:r>
          </w:p>
        </w:tc>
        <w:tc>
          <w:tcPr>
            <w:tcW w:w="2485" w:type="dxa"/>
            <w:gridSpan w:val="4"/>
            <w:vMerge w:val="restart"/>
            <w:tcBorders>
              <w:top w:val="single" w:sz="4" w:space="0" w:color="000000"/>
              <w:left w:val="single" w:sz="4" w:space="0" w:color="000000"/>
              <w:right w:val="single" w:sz="4" w:space="0" w:color="000000"/>
            </w:tcBorders>
            <w:vAlign w:val="center"/>
          </w:tcPr>
          <w:p w:rsidR="005D7DEE" w:rsidRDefault="00F34145">
            <w:pPr>
              <w:jc w:val="center"/>
              <w:rPr>
                <w:sz w:val="28"/>
                <w:szCs w:val="28"/>
              </w:rPr>
            </w:pPr>
            <w:r>
              <w:rPr>
                <w:sz w:val="28"/>
                <w:szCs w:val="28"/>
              </w:rPr>
              <w:t>Biết phối hợp các nguyên vật liệu tạo hình để tạo ra sản phẩm</w:t>
            </w:r>
          </w:p>
        </w:tc>
        <w:tc>
          <w:tcPr>
            <w:tcW w:w="2340" w:type="dxa"/>
            <w:gridSpan w:val="6"/>
            <w:vMerge w:val="restart"/>
            <w:tcBorders>
              <w:top w:val="single" w:sz="4" w:space="0" w:color="000000"/>
              <w:left w:val="single" w:sz="4" w:space="0" w:color="000000"/>
              <w:right w:val="single" w:sz="4" w:space="0" w:color="000000"/>
            </w:tcBorders>
            <w:vAlign w:val="center"/>
          </w:tcPr>
          <w:p w:rsidR="005D7DEE" w:rsidRDefault="00F34145">
            <w:pPr>
              <w:jc w:val="center"/>
              <w:rPr>
                <w:sz w:val="28"/>
                <w:szCs w:val="28"/>
              </w:rPr>
            </w:pPr>
            <w:r>
              <w:rPr>
                <w:sz w:val="28"/>
                <w:szCs w:val="28"/>
              </w:rPr>
              <w:t>Sử dụng các nguyên vật liệu tạo hình để tạo ra các sản phẩm</w:t>
            </w:r>
          </w:p>
        </w:tc>
        <w:tc>
          <w:tcPr>
            <w:tcW w:w="1831"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Dính dán con thỏ bằng chai nhựa</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HĐH+ĐTT+HĐG</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r>
      <w:tr w:rsidR="005D7DEE">
        <w:trPr>
          <w:trHeight w:val="1035"/>
        </w:trPr>
        <w:tc>
          <w:tcPr>
            <w:tcW w:w="665" w:type="dxa"/>
            <w:vMerge/>
            <w:tcBorders>
              <w:top w:val="single" w:sz="4" w:space="0" w:color="000000"/>
              <w:left w:val="single" w:sz="4" w:space="0" w:color="000000"/>
              <w:right w:val="nil"/>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485" w:type="dxa"/>
            <w:gridSpan w:val="4"/>
            <w:vMerge/>
            <w:tcBorders>
              <w:top w:val="single" w:sz="4" w:space="0" w:color="000000"/>
              <w:left w:val="single" w:sz="4" w:space="0" w:color="000000"/>
              <w:right w:val="single" w:sz="4" w:space="0" w:color="000000"/>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40" w:type="dxa"/>
            <w:gridSpan w:val="6"/>
            <w:vMerge/>
            <w:tcBorders>
              <w:top w:val="single" w:sz="4" w:space="0" w:color="000000"/>
              <w:left w:val="single" w:sz="4" w:space="0" w:color="000000"/>
              <w:right w:val="single" w:sz="4" w:space="0" w:color="000000"/>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1831"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sz w:val="28"/>
                <w:szCs w:val="28"/>
              </w:rPr>
              <w:t>Trang trí cánh diều tuổi thơ</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HĐC+HĐNT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r>
      <w:tr w:rsidR="005D7DEE">
        <w:trPr>
          <w:trHeight w:val="1035"/>
        </w:trPr>
        <w:tc>
          <w:tcPr>
            <w:tcW w:w="665" w:type="dxa"/>
            <w:tcBorders>
              <w:top w:val="single" w:sz="4" w:space="0" w:color="000000"/>
              <w:left w:val="single" w:sz="4" w:space="0" w:color="000000"/>
              <w:bottom w:val="single" w:sz="4" w:space="0" w:color="000000"/>
              <w:right w:val="nil"/>
            </w:tcBorders>
            <w:vAlign w:val="center"/>
          </w:tcPr>
          <w:p w:rsidR="005D7DEE" w:rsidRDefault="00F34145">
            <w:pPr>
              <w:rPr>
                <w:color w:val="000000"/>
                <w:sz w:val="28"/>
                <w:szCs w:val="28"/>
              </w:rPr>
            </w:pPr>
            <w:r>
              <w:rPr>
                <w:color w:val="000000"/>
                <w:sz w:val="28"/>
                <w:szCs w:val="28"/>
              </w:rPr>
              <w:t>23</w:t>
            </w:r>
          </w:p>
        </w:tc>
        <w:tc>
          <w:tcPr>
            <w:tcW w:w="2485" w:type="dxa"/>
            <w:gridSpan w:val="4"/>
            <w:tcBorders>
              <w:top w:val="single" w:sz="4" w:space="0" w:color="000000"/>
              <w:left w:val="single" w:sz="4" w:space="0" w:color="000000"/>
              <w:bottom w:val="single" w:sz="4" w:space="0" w:color="000000"/>
              <w:right w:val="single" w:sz="4" w:space="0" w:color="000000"/>
            </w:tcBorders>
            <w:vAlign w:val="center"/>
          </w:tcPr>
          <w:p w:rsidR="005D7DEE" w:rsidRDefault="00F34145">
            <w:pPr>
              <w:rPr>
                <w:sz w:val="28"/>
                <w:szCs w:val="28"/>
              </w:rPr>
            </w:pPr>
            <w:r>
              <w:rPr>
                <w:sz w:val="28"/>
                <w:szCs w:val="28"/>
              </w:rPr>
              <w:t> </w:t>
            </w:r>
          </w:p>
          <w:p w:rsidR="005D7DEE" w:rsidRDefault="00F34145">
            <w:pPr>
              <w:rPr>
                <w:rFonts w:ascii="Calibri" w:eastAsia="Calibri" w:hAnsi="Calibri" w:cs="Calibri"/>
                <w:sz w:val="28"/>
                <w:szCs w:val="28"/>
              </w:rPr>
            </w:pPr>
            <w:r>
              <w:rPr>
                <w:sz w:val="28"/>
                <w:szCs w:val="28"/>
              </w:rPr>
              <w:t xml:space="preserve">Biết hát tự nhiên, hát được theo giai điệu bài hát quen thuộc </w:t>
            </w:r>
          </w:p>
          <w:p w:rsidR="005D7DEE" w:rsidRDefault="00F34145">
            <w:pPr>
              <w:rPr>
                <w:sz w:val="28"/>
                <w:szCs w:val="28"/>
              </w:rPr>
            </w:pPr>
            <w:r>
              <w:rPr>
                <w:sz w:val="28"/>
                <w:szCs w:val="28"/>
              </w:rPr>
              <w:t> </w:t>
            </w:r>
          </w:p>
          <w:p w:rsidR="005D7DEE" w:rsidRDefault="005D7DEE">
            <w:pPr>
              <w:rPr>
                <w:sz w:val="28"/>
                <w:szCs w:val="28"/>
              </w:rPr>
            </w:pPr>
          </w:p>
        </w:tc>
        <w:tc>
          <w:tcPr>
            <w:tcW w:w="2340" w:type="dxa"/>
            <w:gridSpan w:val="6"/>
            <w:tcBorders>
              <w:top w:val="single" w:sz="4" w:space="0" w:color="000000"/>
              <w:left w:val="single" w:sz="4" w:space="0" w:color="000000"/>
              <w:bottom w:val="single" w:sz="4" w:space="0" w:color="000000"/>
              <w:right w:val="single" w:sz="4" w:space="0" w:color="000000"/>
            </w:tcBorders>
            <w:vAlign w:val="center"/>
          </w:tcPr>
          <w:p w:rsidR="005D7DEE" w:rsidRDefault="00F34145">
            <w:pPr>
              <w:rPr>
                <w:sz w:val="28"/>
                <w:szCs w:val="28"/>
              </w:rPr>
            </w:pPr>
            <w:r>
              <w:rPr>
                <w:sz w:val="28"/>
                <w:szCs w:val="28"/>
              </w:rPr>
              <w:t xml:space="preserve">Hát đúng giai điệu, lời ca bài hát </w:t>
            </w:r>
          </w:p>
          <w:p w:rsidR="005D7DEE" w:rsidRDefault="00F34145">
            <w:pPr>
              <w:rPr>
                <w:sz w:val="28"/>
                <w:szCs w:val="28"/>
              </w:rPr>
            </w:pPr>
            <w:r>
              <w:rPr>
                <w:sz w:val="28"/>
                <w:szCs w:val="28"/>
              </w:rPr>
              <w:t>(theo các chủ đề trọng tâm)</w:t>
            </w:r>
          </w:p>
        </w:tc>
        <w:tc>
          <w:tcPr>
            <w:tcW w:w="1831"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both"/>
              <w:rPr>
                <w:color w:val="000000"/>
                <w:sz w:val="28"/>
                <w:szCs w:val="28"/>
              </w:rPr>
            </w:pPr>
            <w:r>
              <w:rPr>
                <w:color w:val="000000"/>
                <w:sz w:val="28"/>
                <w:szCs w:val="28"/>
              </w:rPr>
              <w:t>Hát: con diều giấy</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b/>
                <w:color w:val="FF0000"/>
                <w:sz w:val="28"/>
                <w:szCs w:val="28"/>
              </w:rPr>
              <w:t>HĐH+ HĐNT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r>
      <w:tr w:rsidR="005D7DEE">
        <w:trPr>
          <w:trHeight w:val="1035"/>
        </w:trPr>
        <w:tc>
          <w:tcPr>
            <w:tcW w:w="665" w:type="dxa"/>
            <w:tcBorders>
              <w:top w:val="single" w:sz="4" w:space="0" w:color="000000"/>
              <w:left w:val="single" w:sz="4" w:space="0" w:color="000000"/>
              <w:bottom w:val="single" w:sz="4" w:space="0" w:color="000000"/>
              <w:right w:val="nil"/>
            </w:tcBorders>
            <w:vAlign w:val="center"/>
          </w:tcPr>
          <w:p w:rsidR="005D7DEE" w:rsidRDefault="00F34145">
            <w:pPr>
              <w:rPr>
                <w:color w:val="000000"/>
                <w:sz w:val="28"/>
                <w:szCs w:val="28"/>
              </w:rPr>
            </w:pPr>
            <w:r>
              <w:rPr>
                <w:color w:val="000000"/>
                <w:sz w:val="28"/>
                <w:szCs w:val="28"/>
              </w:rPr>
              <w:t>24</w:t>
            </w:r>
          </w:p>
        </w:tc>
        <w:tc>
          <w:tcPr>
            <w:tcW w:w="2485" w:type="dxa"/>
            <w:gridSpan w:val="4"/>
            <w:tcBorders>
              <w:top w:val="single" w:sz="4" w:space="0" w:color="000000"/>
              <w:left w:val="single" w:sz="4" w:space="0" w:color="000000"/>
              <w:bottom w:val="single" w:sz="4" w:space="0" w:color="000000"/>
              <w:right w:val="single" w:sz="4" w:space="0" w:color="000000"/>
            </w:tcBorders>
            <w:vAlign w:val="center"/>
          </w:tcPr>
          <w:p w:rsidR="005D7DEE" w:rsidRDefault="00F34145">
            <w:pPr>
              <w:rPr>
                <w:sz w:val="28"/>
                <w:szCs w:val="28"/>
              </w:rPr>
            </w:pPr>
            <w:r>
              <w:rPr>
                <w:sz w:val="28"/>
                <w:szCs w:val="28"/>
              </w:rPr>
              <w:t>Biết xếp chồng, xếp cạnh, xếp cách tạo thành các sản phẩm có cấu trúc đơn giản</w:t>
            </w:r>
          </w:p>
        </w:tc>
        <w:tc>
          <w:tcPr>
            <w:tcW w:w="234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sz w:val="28"/>
                <w:szCs w:val="28"/>
              </w:rPr>
            </w:pPr>
            <w:r>
              <w:rPr>
                <w:sz w:val="28"/>
                <w:szCs w:val="28"/>
              </w:rPr>
              <w:t>Xếp những sản phẩm có cấu trúc đơn giản</w:t>
            </w:r>
          </w:p>
        </w:tc>
        <w:tc>
          <w:tcPr>
            <w:tcW w:w="1831"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rPr>
                <w:sz w:val="28"/>
                <w:szCs w:val="28"/>
              </w:rPr>
            </w:pPr>
            <w:r>
              <w:rPr>
                <w:sz w:val="28"/>
                <w:szCs w:val="28"/>
              </w:rPr>
              <w:t>Xếp con cá từ lá</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Cả  lớp</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HĐC+HĐNT</w:t>
            </w:r>
          </w:p>
          <w:p w:rsidR="005D7DEE" w:rsidRDefault="005D7DEE">
            <w:pPr>
              <w:jc w:val="center"/>
              <w:rPr>
                <w:b/>
                <w:color w:val="FF0000"/>
                <w:sz w:val="28"/>
                <w:szCs w:val="2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r>
      <w:tr w:rsidR="005D7DEE">
        <w:trPr>
          <w:trHeight w:val="1035"/>
        </w:trPr>
        <w:tc>
          <w:tcPr>
            <w:tcW w:w="665" w:type="dxa"/>
            <w:vMerge w:val="restart"/>
            <w:tcBorders>
              <w:top w:val="single" w:sz="4" w:space="0" w:color="000000"/>
              <w:left w:val="single" w:sz="4" w:space="0" w:color="000000"/>
              <w:right w:val="nil"/>
            </w:tcBorders>
            <w:vAlign w:val="center"/>
          </w:tcPr>
          <w:p w:rsidR="005D7DEE" w:rsidRDefault="00F34145">
            <w:pPr>
              <w:rPr>
                <w:color w:val="000000"/>
                <w:sz w:val="28"/>
                <w:szCs w:val="28"/>
              </w:rPr>
            </w:pPr>
            <w:r>
              <w:rPr>
                <w:color w:val="000000"/>
                <w:sz w:val="28"/>
                <w:szCs w:val="28"/>
              </w:rPr>
              <w:t>25</w:t>
            </w:r>
          </w:p>
        </w:tc>
        <w:tc>
          <w:tcPr>
            <w:tcW w:w="2485" w:type="dxa"/>
            <w:gridSpan w:val="4"/>
            <w:vMerge w:val="restart"/>
            <w:tcBorders>
              <w:top w:val="single" w:sz="4" w:space="0" w:color="000000"/>
              <w:left w:val="single" w:sz="4" w:space="0" w:color="000000"/>
              <w:right w:val="single" w:sz="4" w:space="0" w:color="000000"/>
            </w:tcBorders>
            <w:vAlign w:val="center"/>
          </w:tcPr>
          <w:p w:rsidR="005D7DEE" w:rsidRDefault="00F34145">
            <w:pPr>
              <w:rPr>
                <w:sz w:val="28"/>
                <w:szCs w:val="28"/>
              </w:rPr>
            </w:pPr>
            <w:r>
              <w:rPr>
                <w:sz w:val="28"/>
                <w:szCs w:val="28"/>
              </w:rPr>
              <w:t>Biết phối hợp các nguyên vật liệu tạo hình để tạo ra sản phẩm</w:t>
            </w:r>
          </w:p>
        </w:tc>
        <w:tc>
          <w:tcPr>
            <w:tcW w:w="2340" w:type="dxa"/>
            <w:gridSpan w:val="6"/>
            <w:vMerge w:val="restart"/>
            <w:tcBorders>
              <w:top w:val="single" w:sz="4" w:space="0" w:color="000000"/>
              <w:left w:val="single" w:sz="4" w:space="0" w:color="000000"/>
              <w:right w:val="single" w:sz="4" w:space="0" w:color="000000"/>
            </w:tcBorders>
            <w:vAlign w:val="center"/>
          </w:tcPr>
          <w:p w:rsidR="005D7DEE" w:rsidRDefault="00F34145">
            <w:pPr>
              <w:rPr>
                <w:sz w:val="28"/>
                <w:szCs w:val="28"/>
              </w:rPr>
            </w:pPr>
            <w:r>
              <w:rPr>
                <w:sz w:val="28"/>
                <w:szCs w:val="28"/>
              </w:rPr>
              <w:t>Sử dụng các nguyên vật liệu tạo hình để tạo ra các sản phẩm</w:t>
            </w:r>
          </w:p>
        </w:tc>
        <w:tc>
          <w:tcPr>
            <w:tcW w:w="1831" w:type="dxa"/>
            <w:tcBorders>
              <w:top w:val="single" w:sz="4" w:space="0" w:color="000000"/>
              <w:left w:val="nil"/>
              <w:bottom w:val="single" w:sz="4" w:space="0" w:color="000000"/>
              <w:right w:val="single" w:sz="8" w:space="0" w:color="000000"/>
            </w:tcBorders>
            <w:shd w:val="clear" w:color="auto" w:fill="FFFFFF"/>
            <w:vAlign w:val="center"/>
          </w:tcPr>
          <w:p w:rsidR="005D7DEE" w:rsidRDefault="00F34145">
            <w:pPr>
              <w:jc w:val="both"/>
              <w:rPr>
                <w:color w:val="000000"/>
                <w:sz w:val="28"/>
                <w:szCs w:val="28"/>
              </w:rPr>
            </w:pPr>
            <w:r>
              <w:rPr>
                <w:color w:val="000000"/>
                <w:sz w:val="28"/>
                <w:szCs w:val="28"/>
              </w:rPr>
              <w:t>Nhận xét sản phẩm tạo hình từ nguyên vật liệu tái chế bằng chai nhựa</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Nhóm</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r>
      <w:tr w:rsidR="005D7DEE">
        <w:trPr>
          <w:trHeight w:val="1035"/>
        </w:trPr>
        <w:tc>
          <w:tcPr>
            <w:tcW w:w="665" w:type="dxa"/>
            <w:vMerge/>
            <w:tcBorders>
              <w:top w:val="single" w:sz="4" w:space="0" w:color="000000"/>
              <w:left w:val="single" w:sz="4" w:space="0" w:color="000000"/>
              <w:right w:val="nil"/>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485" w:type="dxa"/>
            <w:gridSpan w:val="4"/>
            <w:vMerge/>
            <w:tcBorders>
              <w:top w:val="single" w:sz="4" w:space="0" w:color="000000"/>
              <w:left w:val="single" w:sz="4" w:space="0" w:color="000000"/>
              <w:right w:val="single" w:sz="4" w:space="0" w:color="000000"/>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40" w:type="dxa"/>
            <w:gridSpan w:val="6"/>
            <w:vMerge/>
            <w:tcBorders>
              <w:top w:val="single" w:sz="4" w:space="0" w:color="000000"/>
              <w:left w:val="single" w:sz="4" w:space="0" w:color="000000"/>
              <w:right w:val="single" w:sz="4" w:space="0" w:color="000000"/>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1831" w:type="dxa"/>
            <w:tcBorders>
              <w:top w:val="nil"/>
              <w:left w:val="nil"/>
              <w:bottom w:val="single" w:sz="4" w:space="0" w:color="000000"/>
              <w:right w:val="single" w:sz="8" w:space="0" w:color="000000"/>
            </w:tcBorders>
            <w:shd w:val="clear" w:color="auto" w:fill="FFFFFF"/>
            <w:vAlign w:val="center"/>
          </w:tcPr>
          <w:p w:rsidR="005D7DEE" w:rsidRDefault="00F34145">
            <w:pPr>
              <w:jc w:val="both"/>
              <w:rPr>
                <w:color w:val="000000"/>
                <w:sz w:val="28"/>
                <w:szCs w:val="28"/>
              </w:rPr>
            </w:pPr>
            <w:r>
              <w:rPr>
                <w:color w:val="000000"/>
                <w:sz w:val="28"/>
                <w:szCs w:val="28"/>
              </w:rPr>
              <w:t>Nhận xét sản phẩm tạo hình từ nguyên vật liệu tái chế bằng các loại giấy</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Nhóm</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r>
      <w:tr w:rsidR="005D7DEE">
        <w:trPr>
          <w:trHeight w:val="1035"/>
        </w:trPr>
        <w:tc>
          <w:tcPr>
            <w:tcW w:w="665" w:type="dxa"/>
            <w:vMerge/>
            <w:tcBorders>
              <w:top w:val="single" w:sz="4" w:space="0" w:color="000000"/>
              <w:left w:val="single" w:sz="4" w:space="0" w:color="000000"/>
              <w:right w:val="nil"/>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485" w:type="dxa"/>
            <w:gridSpan w:val="4"/>
            <w:vMerge/>
            <w:tcBorders>
              <w:top w:val="single" w:sz="4" w:space="0" w:color="000000"/>
              <w:left w:val="single" w:sz="4" w:space="0" w:color="000000"/>
              <w:right w:val="single" w:sz="4" w:space="0" w:color="000000"/>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2340" w:type="dxa"/>
            <w:gridSpan w:val="6"/>
            <w:vMerge/>
            <w:tcBorders>
              <w:top w:val="single" w:sz="4" w:space="0" w:color="000000"/>
              <w:left w:val="single" w:sz="4" w:space="0" w:color="000000"/>
              <w:right w:val="single" w:sz="4" w:space="0" w:color="000000"/>
            </w:tcBorders>
            <w:vAlign w:val="center"/>
          </w:tcPr>
          <w:p w:rsidR="005D7DEE" w:rsidRDefault="005D7DEE">
            <w:pPr>
              <w:widowControl w:val="0"/>
              <w:pBdr>
                <w:top w:val="nil"/>
                <w:left w:val="nil"/>
                <w:bottom w:val="nil"/>
                <w:right w:val="nil"/>
                <w:between w:val="nil"/>
              </w:pBdr>
              <w:spacing w:line="276" w:lineRule="auto"/>
              <w:rPr>
                <w:color w:val="000000"/>
                <w:sz w:val="28"/>
                <w:szCs w:val="28"/>
              </w:rPr>
            </w:pPr>
          </w:p>
        </w:tc>
        <w:tc>
          <w:tcPr>
            <w:tcW w:w="1831" w:type="dxa"/>
            <w:tcBorders>
              <w:top w:val="nil"/>
              <w:left w:val="nil"/>
              <w:bottom w:val="single" w:sz="4" w:space="0" w:color="000000"/>
              <w:right w:val="single" w:sz="8" w:space="0" w:color="000000"/>
            </w:tcBorders>
            <w:shd w:val="clear" w:color="auto" w:fill="FFFFFF"/>
            <w:vAlign w:val="center"/>
          </w:tcPr>
          <w:p w:rsidR="005D7DEE" w:rsidRDefault="00F34145">
            <w:pPr>
              <w:jc w:val="both"/>
              <w:rPr>
                <w:color w:val="000000"/>
                <w:sz w:val="28"/>
                <w:szCs w:val="28"/>
              </w:rPr>
            </w:pPr>
            <w:r>
              <w:rPr>
                <w:color w:val="000000"/>
                <w:sz w:val="28"/>
                <w:szCs w:val="28"/>
              </w:rPr>
              <w:t>Nhận xét sản phẩm tạo hình từ nguyên vật liệu tái chế bằng len, vải vụn</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Nhóm</w:t>
            </w:r>
          </w:p>
        </w:tc>
        <w:tc>
          <w:tcPr>
            <w:tcW w:w="1350" w:type="dxa"/>
            <w:tcBorders>
              <w:top w:val="single" w:sz="4" w:space="0" w:color="000000"/>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Lớp học</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HĐG</w:t>
            </w:r>
          </w:p>
        </w:tc>
        <w:tc>
          <w:tcPr>
            <w:tcW w:w="1350" w:type="dxa"/>
            <w:tcBorders>
              <w:top w:val="nil"/>
              <w:left w:val="nil"/>
              <w:bottom w:val="single" w:sz="4" w:space="0" w:color="000000"/>
              <w:right w:val="single" w:sz="4" w:space="0" w:color="000000"/>
            </w:tcBorders>
            <w:shd w:val="clear" w:color="auto" w:fill="FFFFFF"/>
            <w:vAlign w:val="center"/>
          </w:tcPr>
          <w:p w:rsidR="005D7DEE" w:rsidRDefault="005D7DEE">
            <w:pPr>
              <w:jc w:val="center"/>
              <w:rPr>
                <w:color w:val="000000"/>
                <w:sz w:val="28"/>
                <w:szCs w:val="28"/>
              </w:rPr>
            </w:pPr>
          </w:p>
        </w:tc>
      </w:tr>
      <w:tr w:rsidR="005D7DEE">
        <w:trPr>
          <w:trHeight w:val="795"/>
        </w:trPr>
        <w:tc>
          <w:tcPr>
            <w:tcW w:w="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C. Thể hiện sự sáng tạo khi tham gia các hoạt động nghệ thuật (âm nhạc, tạo hình)</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w:t>
            </w:r>
          </w:p>
        </w:tc>
      </w:tr>
      <w:tr w:rsidR="005D7DEE">
        <w:trPr>
          <w:trHeight w:val="630"/>
        </w:trPr>
        <w:tc>
          <w:tcPr>
            <w:tcW w:w="665"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CỘNG TỔNG SỐ NỘI DUNG TRONG NĂM HỌC PHÂN BỔ THEO CHỦ ĐỀ</w:t>
            </w:r>
          </w:p>
        </w:tc>
        <w:tc>
          <w:tcPr>
            <w:tcW w:w="1229"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25</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25</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333"/>
        </w:trPr>
        <w:tc>
          <w:tcPr>
            <w:tcW w:w="665"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Trong đó: - Lĩnh vực thể chất</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12</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15</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i/>
                <w:color w:val="FF0000"/>
                <w:sz w:val="28"/>
                <w:szCs w:val="28"/>
              </w:rPr>
            </w:pPr>
            <w:r>
              <w:rPr>
                <w:b/>
                <w:i/>
                <w:color w:val="FF0000"/>
                <w:sz w:val="28"/>
                <w:szCs w:val="28"/>
              </w:rPr>
              <w:t> </w:t>
            </w:r>
          </w:p>
        </w:tc>
      </w:tr>
      <w:tr w:rsidR="005D7DEE">
        <w:trPr>
          <w:trHeight w:val="351"/>
        </w:trPr>
        <w:tc>
          <w:tcPr>
            <w:tcW w:w="665"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Lĩnh vực Tnhận thức</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7</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4</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i/>
                <w:color w:val="FF0000"/>
                <w:sz w:val="28"/>
                <w:szCs w:val="28"/>
              </w:rPr>
            </w:pPr>
            <w:r>
              <w:rPr>
                <w:b/>
                <w:i/>
                <w:color w:val="FF0000"/>
                <w:sz w:val="28"/>
                <w:szCs w:val="28"/>
              </w:rPr>
              <w:t> </w:t>
            </w:r>
          </w:p>
        </w:tc>
      </w:tr>
      <w:tr w:rsidR="005D7DEE">
        <w:trPr>
          <w:trHeight w:val="369"/>
        </w:trPr>
        <w:tc>
          <w:tcPr>
            <w:tcW w:w="665"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Lĩnh vực ngôn ngữ</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2</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1</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i/>
                <w:color w:val="FF0000"/>
                <w:sz w:val="28"/>
                <w:szCs w:val="28"/>
              </w:rPr>
            </w:pPr>
            <w:r>
              <w:rPr>
                <w:b/>
                <w:i/>
                <w:color w:val="FF0000"/>
                <w:sz w:val="28"/>
                <w:szCs w:val="28"/>
              </w:rPr>
              <w:t> </w:t>
            </w:r>
          </w:p>
        </w:tc>
      </w:tr>
      <w:tr w:rsidR="005D7DEE">
        <w:trPr>
          <w:trHeight w:val="252"/>
        </w:trPr>
        <w:tc>
          <w:tcPr>
            <w:tcW w:w="665"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nil"/>
            </w:tcBorders>
            <w:shd w:val="clear" w:color="auto" w:fill="FFFFFF"/>
            <w:vAlign w:val="center"/>
          </w:tcPr>
          <w:p w:rsidR="005D7DEE" w:rsidRDefault="00F34145">
            <w:pPr>
              <w:jc w:val="center"/>
              <w:rPr>
                <w:b/>
                <w:color w:val="FF0000"/>
                <w:sz w:val="28"/>
                <w:szCs w:val="28"/>
              </w:rPr>
            </w:pPr>
            <w:r>
              <w:rPr>
                <w:b/>
                <w:color w:val="FF0000"/>
                <w:sz w:val="28"/>
                <w:szCs w:val="28"/>
              </w:rPr>
              <w:t>- Lĩnh vực thình cảm kỹ năng xã hội</w:t>
            </w:r>
          </w:p>
        </w:tc>
        <w:tc>
          <w:tcPr>
            <w:tcW w:w="1229" w:type="dxa"/>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62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1</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i/>
                <w:color w:val="FF0000"/>
                <w:sz w:val="28"/>
                <w:szCs w:val="28"/>
              </w:rPr>
            </w:pPr>
            <w:r>
              <w:rPr>
                <w:b/>
                <w:i/>
                <w:color w:val="FF0000"/>
                <w:sz w:val="28"/>
                <w:szCs w:val="28"/>
              </w:rPr>
              <w:t> </w:t>
            </w:r>
          </w:p>
        </w:tc>
      </w:tr>
      <w:tr w:rsidR="005D7DEE">
        <w:trPr>
          <w:trHeight w:val="342"/>
        </w:trPr>
        <w:tc>
          <w:tcPr>
            <w:tcW w:w="665"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 Lĩnh vực thẩm mỹ</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rPr>
                <w:b/>
                <w:color w:val="FF0000"/>
                <w:sz w:val="28"/>
                <w:szCs w:val="28"/>
              </w:rPr>
            </w:pPr>
            <w:r>
              <w:rPr>
                <w:b/>
                <w:color w:val="FF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4</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i/>
                <w:color w:val="FF0000"/>
                <w:sz w:val="28"/>
                <w:szCs w:val="28"/>
              </w:rPr>
            </w:pPr>
            <w:r>
              <w:rPr>
                <w:b/>
                <w:i/>
                <w:color w:val="FF0000"/>
                <w:sz w:val="28"/>
                <w:szCs w:val="28"/>
              </w:rPr>
              <w:t> </w:t>
            </w:r>
          </w:p>
        </w:tc>
      </w:tr>
      <w:tr w:rsidR="005D7DEE">
        <w:trPr>
          <w:trHeight w:val="96"/>
        </w:trPr>
        <w:tc>
          <w:tcPr>
            <w:tcW w:w="665"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988" w:type="dxa"/>
            <w:tcBorders>
              <w:top w:val="single" w:sz="4" w:space="0" w:color="000000"/>
              <w:left w:val="nil"/>
              <w:bottom w:val="single" w:sz="4" w:space="0" w:color="000000"/>
              <w:right w:val="nil"/>
            </w:tcBorders>
            <w:shd w:val="clear" w:color="auto" w:fill="FFFFFF"/>
            <w:vAlign w:val="center"/>
          </w:tcPr>
          <w:p w:rsidR="005D7DEE" w:rsidRDefault="00F34145">
            <w:pPr>
              <w:rPr>
                <w:color w:val="000000"/>
                <w:sz w:val="28"/>
                <w:szCs w:val="28"/>
              </w:rPr>
            </w:pPr>
            <w:r>
              <w:rPr>
                <w:color w:val="000000"/>
                <w:sz w:val="28"/>
                <w:szCs w:val="28"/>
              </w:rPr>
              <w:t> </w:t>
            </w:r>
          </w:p>
        </w:tc>
        <w:tc>
          <w:tcPr>
            <w:tcW w:w="1003" w:type="dxa"/>
            <w:tcBorders>
              <w:top w:val="single" w:sz="4" w:space="0" w:color="000000"/>
              <w:left w:val="nil"/>
              <w:bottom w:val="single" w:sz="4" w:space="0" w:color="000000"/>
              <w:right w:val="nil"/>
            </w:tcBorders>
            <w:shd w:val="clear" w:color="auto" w:fill="FFFFFF"/>
            <w:vAlign w:val="center"/>
          </w:tcPr>
          <w:p w:rsidR="005D7DEE" w:rsidRDefault="00F34145">
            <w:pPr>
              <w:rPr>
                <w:color w:val="000000"/>
                <w:sz w:val="28"/>
                <w:szCs w:val="28"/>
              </w:rPr>
            </w:pPr>
            <w:r>
              <w:rPr>
                <w:color w:val="000000"/>
                <w:sz w:val="28"/>
                <w:szCs w:val="28"/>
              </w:rPr>
              <w:t> </w:t>
            </w:r>
          </w:p>
        </w:tc>
        <w:tc>
          <w:tcPr>
            <w:tcW w:w="4665" w:type="dxa"/>
            <w:gridSpan w:val="9"/>
            <w:tcBorders>
              <w:top w:val="single" w:sz="4" w:space="0" w:color="000000"/>
              <w:left w:val="nil"/>
              <w:bottom w:val="single" w:sz="4" w:space="0" w:color="000000"/>
              <w:right w:val="nil"/>
            </w:tcBorders>
            <w:shd w:val="clear" w:color="auto" w:fill="FFFFFF"/>
            <w:vAlign w:val="center"/>
          </w:tcPr>
          <w:p w:rsidR="005D7DEE" w:rsidRDefault="005D7DEE">
            <w:pPr>
              <w:rPr>
                <w:color w:val="000000"/>
                <w:sz w:val="28"/>
                <w:szCs w:val="28"/>
              </w:rPr>
            </w:pPr>
          </w:p>
        </w:tc>
        <w:tc>
          <w:tcPr>
            <w:tcW w:w="1229" w:type="dxa"/>
            <w:tcBorders>
              <w:top w:val="single" w:sz="4" w:space="0" w:color="000000"/>
              <w:left w:val="nil"/>
              <w:bottom w:val="single" w:sz="4" w:space="0" w:color="000000"/>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nil"/>
              <w:bottom w:val="single" w:sz="4" w:space="0" w:color="000000"/>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nil"/>
              <w:bottom w:val="single" w:sz="4" w:space="0" w:color="000000"/>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40" w:type="dxa"/>
            <w:gridSpan w:val="3"/>
            <w:tcBorders>
              <w:top w:val="single" w:sz="4" w:space="0" w:color="000000"/>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r>
      <w:tr w:rsidR="005D7DEE">
        <w:trPr>
          <w:trHeight w:val="450"/>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Chia theo hoạt động trong chế độ sinh hoạt</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27</w:t>
            </w:r>
          </w:p>
        </w:tc>
        <w:tc>
          <w:tcPr>
            <w:tcW w:w="1440" w:type="dxa"/>
            <w:gridSpan w:val="3"/>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26</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Đón - trả trẻ</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5</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4</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Thể dục sáng</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Hoạt động góc</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13</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14</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Hoạt động ngoài trời</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12</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10</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Vệ sinh – ăn ngủ</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3</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3</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Hoạt động chiều</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3</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lastRenderedPageBreak/>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Tham quan dã ngoại</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0</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0</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Lễ hội</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0</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0</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Hoạt động học</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5</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5</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b/>
                <w:color w:val="FF0000"/>
                <w:sz w:val="28"/>
                <w:szCs w:val="28"/>
              </w:rPr>
            </w:pPr>
            <w:r>
              <w:rPr>
                <w:b/>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i/>
                <w:color w:val="FF0000"/>
                <w:sz w:val="28"/>
                <w:szCs w:val="28"/>
              </w:rPr>
            </w:pPr>
            <w:r>
              <w:rPr>
                <w:i/>
                <w:color w:val="FF0000"/>
                <w:sz w:val="28"/>
                <w:szCs w:val="28"/>
              </w:rPr>
              <w:t>Giờ thể chất</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i/>
                <w:color w:val="FF0000"/>
                <w:sz w:val="28"/>
                <w:szCs w:val="28"/>
              </w:rPr>
            </w:pPr>
            <w:r>
              <w:rPr>
                <w:i/>
                <w:color w:val="FF0000"/>
                <w:sz w:val="28"/>
                <w:szCs w:val="28"/>
              </w:rPr>
              <w:t>Giờ nhận thức</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2</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i/>
                <w:color w:val="FF0000"/>
                <w:sz w:val="28"/>
                <w:szCs w:val="28"/>
              </w:rPr>
            </w:pPr>
            <w:r>
              <w:rPr>
                <w:i/>
                <w:color w:val="FF0000"/>
                <w:sz w:val="28"/>
                <w:szCs w:val="28"/>
              </w:rPr>
              <w:t>Giờ ngôn ngữ</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i/>
                <w:color w:val="FF0000"/>
                <w:sz w:val="28"/>
                <w:szCs w:val="28"/>
              </w:rPr>
            </w:pPr>
            <w:r>
              <w:rPr>
                <w:i/>
                <w:color w:val="FF0000"/>
                <w:sz w:val="28"/>
                <w:szCs w:val="28"/>
              </w:rPr>
              <w:t>Giờ TCKNXH</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0</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i/>
                <w:color w:val="FF0000"/>
                <w:sz w:val="28"/>
                <w:szCs w:val="28"/>
              </w:rPr>
            </w:pPr>
            <w:r>
              <w:rPr>
                <w:i/>
                <w:color w:val="FF0000"/>
                <w:sz w:val="28"/>
                <w:szCs w:val="28"/>
              </w:rPr>
              <w:t>Giờ thẩm mỹ</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6656"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Hoạt động kép</w:t>
            </w:r>
          </w:p>
        </w:tc>
        <w:tc>
          <w:tcPr>
            <w:tcW w:w="1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11</w:t>
            </w:r>
          </w:p>
        </w:tc>
        <w:tc>
          <w:tcPr>
            <w:tcW w:w="1440" w:type="dxa"/>
            <w:gridSpan w:val="3"/>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9</w:t>
            </w:r>
          </w:p>
        </w:tc>
        <w:tc>
          <w:tcPr>
            <w:tcW w:w="1350" w:type="dxa"/>
            <w:tcBorders>
              <w:top w:val="nil"/>
              <w:left w:val="nil"/>
              <w:bottom w:val="single" w:sz="4" w:space="0" w:color="000000"/>
              <w:right w:val="single" w:sz="4" w:space="0" w:color="000000"/>
            </w:tcBorders>
            <w:shd w:val="clear" w:color="auto" w:fill="FFFFFF"/>
            <w:vAlign w:val="center"/>
          </w:tcPr>
          <w:p w:rsidR="005D7DEE" w:rsidRDefault="00F34145">
            <w:pPr>
              <w:jc w:val="center"/>
              <w:rPr>
                <w:color w:val="FF0000"/>
                <w:sz w:val="28"/>
                <w:szCs w:val="28"/>
              </w:rPr>
            </w:pPr>
            <w:r>
              <w:rPr>
                <w:color w:val="FF0000"/>
                <w:sz w:val="28"/>
                <w:szCs w:val="28"/>
              </w:rPr>
              <w:t> </w:t>
            </w:r>
          </w:p>
        </w:tc>
      </w:tr>
      <w:tr w:rsidR="005D7DEE">
        <w:trPr>
          <w:trHeight w:val="375"/>
        </w:trPr>
        <w:tc>
          <w:tcPr>
            <w:tcW w:w="665"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988" w:type="dxa"/>
            <w:tcBorders>
              <w:top w:val="single" w:sz="4" w:space="0" w:color="000000"/>
              <w:left w:val="nil"/>
              <w:bottom w:val="nil"/>
              <w:right w:val="nil"/>
            </w:tcBorders>
            <w:shd w:val="clear" w:color="auto" w:fill="FFFFFF"/>
            <w:vAlign w:val="center"/>
          </w:tcPr>
          <w:p w:rsidR="005D7DEE" w:rsidRDefault="00F34145">
            <w:pPr>
              <w:rPr>
                <w:color w:val="000000"/>
                <w:sz w:val="28"/>
                <w:szCs w:val="28"/>
              </w:rPr>
            </w:pPr>
            <w:r>
              <w:rPr>
                <w:color w:val="000000"/>
                <w:sz w:val="28"/>
                <w:szCs w:val="28"/>
              </w:rPr>
              <w:t> </w:t>
            </w:r>
          </w:p>
        </w:tc>
        <w:tc>
          <w:tcPr>
            <w:tcW w:w="1003" w:type="dxa"/>
            <w:tcBorders>
              <w:top w:val="single" w:sz="4" w:space="0" w:color="000000"/>
              <w:left w:val="nil"/>
              <w:bottom w:val="nil"/>
              <w:right w:val="nil"/>
            </w:tcBorders>
            <w:shd w:val="clear" w:color="auto" w:fill="FFFFFF"/>
            <w:vAlign w:val="center"/>
          </w:tcPr>
          <w:p w:rsidR="005D7DEE" w:rsidRDefault="00F34145">
            <w:pPr>
              <w:rPr>
                <w:color w:val="000000"/>
                <w:sz w:val="28"/>
                <w:szCs w:val="28"/>
              </w:rPr>
            </w:pPr>
            <w:r>
              <w:rPr>
                <w:color w:val="000000"/>
                <w:sz w:val="28"/>
                <w:szCs w:val="28"/>
              </w:rPr>
              <w:t> </w:t>
            </w:r>
          </w:p>
        </w:tc>
        <w:tc>
          <w:tcPr>
            <w:tcW w:w="4665" w:type="dxa"/>
            <w:gridSpan w:val="9"/>
            <w:tcBorders>
              <w:top w:val="single" w:sz="4" w:space="0" w:color="000000"/>
              <w:left w:val="nil"/>
              <w:bottom w:val="nil"/>
              <w:right w:val="nil"/>
            </w:tcBorders>
            <w:shd w:val="clear" w:color="auto" w:fill="FFFFFF"/>
            <w:vAlign w:val="center"/>
          </w:tcPr>
          <w:p w:rsidR="005D7DEE" w:rsidRDefault="00F34145">
            <w:pPr>
              <w:rPr>
                <w:color w:val="000000"/>
                <w:sz w:val="28"/>
                <w:szCs w:val="28"/>
              </w:rPr>
            </w:pPr>
            <w:r>
              <w:rPr>
                <w:color w:val="000000"/>
                <w:sz w:val="28"/>
                <w:szCs w:val="28"/>
              </w:rPr>
              <w:t> </w:t>
            </w:r>
          </w:p>
        </w:tc>
        <w:tc>
          <w:tcPr>
            <w:tcW w:w="1229" w:type="dxa"/>
            <w:tcBorders>
              <w:top w:val="single" w:sz="4" w:space="0" w:color="000000"/>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350" w:type="dxa"/>
            <w:tcBorders>
              <w:top w:val="single" w:sz="4" w:space="0" w:color="000000"/>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620" w:type="dxa"/>
            <w:tcBorders>
              <w:top w:val="single" w:sz="4" w:space="0" w:color="000000"/>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270"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112" w:type="dxa"/>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c>
          <w:tcPr>
            <w:tcW w:w="1408" w:type="dxa"/>
            <w:gridSpan w:val="2"/>
            <w:tcBorders>
              <w:top w:val="nil"/>
              <w:left w:val="nil"/>
              <w:bottom w:val="nil"/>
              <w:right w:val="nil"/>
            </w:tcBorders>
            <w:shd w:val="clear" w:color="auto" w:fill="FFFFFF"/>
            <w:vAlign w:val="center"/>
          </w:tcPr>
          <w:p w:rsidR="005D7DEE" w:rsidRDefault="00F34145">
            <w:pPr>
              <w:jc w:val="center"/>
              <w:rPr>
                <w:color w:val="000000"/>
                <w:sz w:val="28"/>
                <w:szCs w:val="28"/>
              </w:rPr>
            </w:pPr>
            <w:r>
              <w:rPr>
                <w:color w:val="000000"/>
                <w:sz w:val="28"/>
                <w:szCs w:val="28"/>
              </w:rPr>
              <w:t> </w:t>
            </w:r>
          </w:p>
        </w:tc>
      </w:tr>
    </w:tbl>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7B6474" w:rsidRPr="00CB79FB" w:rsidTr="00804D9E">
        <w:trPr>
          <w:trHeight w:val="3681"/>
          <w:jc w:val="center"/>
        </w:trPr>
        <w:tc>
          <w:tcPr>
            <w:tcW w:w="4928" w:type="dxa"/>
          </w:tcPr>
          <w:p w:rsidR="007B6474" w:rsidRPr="00CB79FB" w:rsidRDefault="007B6474" w:rsidP="00804D9E">
            <w:pPr>
              <w:tabs>
                <w:tab w:val="right" w:pos="14400"/>
              </w:tabs>
              <w:spacing w:after="20"/>
              <w:jc w:val="center"/>
              <w:rPr>
                <w:rFonts w:eastAsia="Calibri"/>
                <w:b/>
                <w:sz w:val="32"/>
                <w:szCs w:val="32"/>
              </w:rPr>
            </w:pPr>
            <w:r w:rsidRPr="00CB79FB">
              <w:rPr>
                <w:rFonts w:eastAsia="Calibri"/>
                <w:b/>
                <w:sz w:val="32"/>
                <w:szCs w:val="32"/>
              </w:rPr>
              <w:t>TM.NHÀ TRƯỜNG</w:t>
            </w:r>
          </w:p>
          <w:p w:rsidR="007B6474" w:rsidRPr="00CB79FB" w:rsidRDefault="007B6474" w:rsidP="00804D9E">
            <w:pPr>
              <w:tabs>
                <w:tab w:val="right" w:pos="14400"/>
              </w:tabs>
              <w:spacing w:after="20"/>
              <w:jc w:val="center"/>
              <w:rPr>
                <w:rFonts w:eastAsia="Calibri"/>
                <w:b/>
                <w:sz w:val="32"/>
                <w:szCs w:val="32"/>
              </w:rPr>
            </w:pPr>
            <w:r w:rsidRPr="00CB79FB">
              <w:rPr>
                <w:rFonts w:eastAsia="Calibri"/>
                <w:b/>
                <w:sz w:val="32"/>
                <w:szCs w:val="32"/>
              </w:rPr>
              <w:t>PHÓ HIỆU TRƯỞNG</w:t>
            </w:r>
          </w:p>
          <w:p w:rsidR="007B6474" w:rsidRPr="00CB79FB" w:rsidRDefault="007B6474" w:rsidP="00804D9E">
            <w:pPr>
              <w:tabs>
                <w:tab w:val="right" w:pos="14400"/>
              </w:tabs>
              <w:spacing w:after="20"/>
              <w:jc w:val="center"/>
              <w:rPr>
                <w:rFonts w:eastAsia="Calibri"/>
                <w:b/>
                <w:sz w:val="32"/>
                <w:szCs w:val="32"/>
              </w:rPr>
            </w:pPr>
          </w:p>
          <w:p w:rsidR="007B6474" w:rsidRPr="00CB79FB" w:rsidRDefault="007B6474" w:rsidP="00804D9E">
            <w:pPr>
              <w:tabs>
                <w:tab w:val="right" w:pos="14400"/>
              </w:tabs>
              <w:spacing w:after="20"/>
              <w:jc w:val="center"/>
              <w:rPr>
                <w:rFonts w:eastAsia="Calibri"/>
                <w:b/>
                <w:sz w:val="32"/>
                <w:szCs w:val="32"/>
              </w:rPr>
            </w:pPr>
          </w:p>
          <w:p w:rsidR="007B6474" w:rsidRPr="00CB79FB" w:rsidRDefault="007B6474" w:rsidP="00804D9E">
            <w:pPr>
              <w:tabs>
                <w:tab w:val="right" w:pos="14400"/>
              </w:tabs>
              <w:spacing w:after="20"/>
              <w:jc w:val="center"/>
              <w:rPr>
                <w:rFonts w:eastAsia="Calibri"/>
                <w:b/>
                <w:sz w:val="32"/>
                <w:szCs w:val="32"/>
              </w:rPr>
            </w:pPr>
            <w:bookmarkStart w:id="1" w:name="_GoBack"/>
            <w:bookmarkEnd w:id="1"/>
          </w:p>
          <w:p w:rsidR="007B6474" w:rsidRPr="00CB79FB" w:rsidRDefault="007B6474" w:rsidP="00804D9E">
            <w:pPr>
              <w:tabs>
                <w:tab w:val="right" w:pos="14400"/>
              </w:tabs>
              <w:spacing w:after="20"/>
              <w:jc w:val="center"/>
              <w:rPr>
                <w:rFonts w:eastAsia="Calibri"/>
                <w:b/>
                <w:sz w:val="32"/>
                <w:szCs w:val="32"/>
              </w:rPr>
            </w:pPr>
          </w:p>
          <w:p w:rsidR="007B6474" w:rsidRPr="00CB79FB" w:rsidRDefault="007B6474" w:rsidP="00804D9E">
            <w:pPr>
              <w:tabs>
                <w:tab w:val="right" w:pos="14400"/>
              </w:tabs>
              <w:spacing w:after="20"/>
              <w:jc w:val="center"/>
              <w:rPr>
                <w:rFonts w:eastAsia="Calibri"/>
                <w:b/>
                <w:sz w:val="32"/>
                <w:szCs w:val="32"/>
              </w:rPr>
            </w:pPr>
            <w:r w:rsidRPr="00CB79FB">
              <w:rPr>
                <w:rFonts w:eastAsia="Calibri"/>
                <w:b/>
                <w:sz w:val="32"/>
                <w:szCs w:val="32"/>
              </w:rPr>
              <w:t>Lê Thị Thanh Chị</w:t>
            </w:r>
          </w:p>
        </w:tc>
        <w:tc>
          <w:tcPr>
            <w:tcW w:w="4798" w:type="dxa"/>
          </w:tcPr>
          <w:p w:rsidR="007B6474" w:rsidRPr="00CB79FB" w:rsidRDefault="007B6474" w:rsidP="00804D9E">
            <w:pPr>
              <w:tabs>
                <w:tab w:val="right" w:pos="14400"/>
              </w:tabs>
              <w:spacing w:after="20"/>
              <w:jc w:val="center"/>
              <w:rPr>
                <w:rFonts w:eastAsia="Calibri"/>
                <w:b/>
                <w:sz w:val="32"/>
                <w:szCs w:val="32"/>
              </w:rPr>
            </w:pPr>
            <w:r w:rsidRPr="00CB79FB">
              <w:rPr>
                <w:rFonts w:eastAsia="Calibri"/>
                <w:b/>
                <w:sz w:val="32"/>
                <w:szCs w:val="32"/>
              </w:rPr>
              <w:t>XÁC NHẬN CỦA TTCM</w:t>
            </w:r>
          </w:p>
          <w:p w:rsidR="007B6474" w:rsidRPr="00CB79FB" w:rsidRDefault="007B6474" w:rsidP="00804D9E">
            <w:pPr>
              <w:tabs>
                <w:tab w:val="right" w:pos="14400"/>
              </w:tabs>
              <w:spacing w:after="20"/>
              <w:jc w:val="center"/>
              <w:rPr>
                <w:rFonts w:eastAsia="Calibri"/>
                <w:b/>
                <w:sz w:val="32"/>
                <w:szCs w:val="32"/>
              </w:rPr>
            </w:pPr>
            <w:r w:rsidRPr="00CB79FB">
              <w:rPr>
                <w:rFonts w:eastAsia="Calibri"/>
                <w:b/>
                <w:noProof/>
                <w:sz w:val="32"/>
                <w:szCs w:val="32"/>
              </w:rPr>
              <w:drawing>
                <wp:inline distT="114300" distB="114300" distL="114300" distR="114300" wp14:anchorId="2B3AD6B3" wp14:editId="0B4B6912">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864782" cy="1512099"/>
                          </a:xfrm>
                          <a:prstGeom prst="rect">
                            <a:avLst/>
                          </a:prstGeom>
                          <a:ln/>
                        </pic:spPr>
                      </pic:pic>
                    </a:graphicData>
                  </a:graphic>
                </wp:inline>
              </w:drawing>
            </w:r>
            <w:r w:rsidRPr="00CB79FB">
              <w:rPr>
                <w:rFonts w:eastAsia="Calibri"/>
                <w:b/>
                <w:sz w:val="32"/>
                <w:szCs w:val="32"/>
              </w:rPr>
              <w:t>Ngô Thị Thắm</w:t>
            </w:r>
          </w:p>
        </w:tc>
        <w:tc>
          <w:tcPr>
            <w:tcW w:w="4796" w:type="dxa"/>
          </w:tcPr>
          <w:p w:rsidR="007B6474" w:rsidRPr="00CB79FB" w:rsidRDefault="007B6474" w:rsidP="00804D9E">
            <w:pPr>
              <w:tabs>
                <w:tab w:val="right" w:pos="14400"/>
              </w:tabs>
              <w:spacing w:after="20"/>
              <w:jc w:val="center"/>
              <w:rPr>
                <w:rFonts w:eastAsia="Calibri"/>
                <w:b/>
                <w:sz w:val="32"/>
                <w:szCs w:val="32"/>
              </w:rPr>
            </w:pPr>
            <w:r w:rsidRPr="00CB79FB">
              <w:rPr>
                <w:rFonts w:eastAsia="Calibri"/>
                <w:b/>
                <w:sz w:val="32"/>
                <w:szCs w:val="32"/>
              </w:rPr>
              <w:t>GIÁO VIÊN</w:t>
            </w:r>
          </w:p>
          <w:p w:rsidR="007B6474" w:rsidRPr="00CB79FB" w:rsidRDefault="00D90858" w:rsidP="00804D9E">
            <w:pPr>
              <w:tabs>
                <w:tab w:val="right" w:pos="14400"/>
              </w:tabs>
              <w:spacing w:after="20"/>
              <w:jc w:val="center"/>
              <w:rPr>
                <w:rFonts w:eastAsia="Calibri"/>
                <w:b/>
                <w:sz w:val="32"/>
                <w:szCs w:val="32"/>
              </w:rPr>
            </w:pPr>
            <w:r w:rsidRPr="00BD11A8">
              <w:rPr>
                <w:b/>
                <w:noProof/>
                <w:sz w:val="20"/>
                <w:szCs w:val="20"/>
              </w:rPr>
              <w:drawing>
                <wp:inline distT="0" distB="0" distL="0" distR="0" wp14:anchorId="786C4B61" wp14:editId="6D94BE8C">
                  <wp:extent cx="1887466" cy="1579419"/>
                  <wp:effectExtent l="0" t="0" r="0" b="190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29813" cy="1614854"/>
                          </a:xfrm>
                          <a:prstGeom prst="rect">
                            <a:avLst/>
                          </a:prstGeom>
                          <a:ln/>
                        </pic:spPr>
                      </pic:pic>
                    </a:graphicData>
                  </a:graphic>
                </wp:inline>
              </w:drawing>
            </w:r>
          </w:p>
          <w:p w:rsidR="007B6474" w:rsidRPr="00CB79FB" w:rsidRDefault="00D90858" w:rsidP="00804D9E">
            <w:pPr>
              <w:tabs>
                <w:tab w:val="right" w:pos="14400"/>
              </w:tabs>
              <w:spacing w:after="20"/>
              <w:jc w:val="center"/>
              <w:rPr>
                <w:rFonts w:eastAsia="Calibri"/>
                <w:b/>
                <w:sz w:val="32"/>
                <w:szCs w:val="32"/>
              </w:rPr>
            </w:pPr>
            <w:r>
              <w:rPr>
                <w:rFonts w:eastAsia="Calibri"/>
                <w:b/>
                <w:sz w:val="32"/>
                <w:szCs w:val="32"/>
              </w:rPr>
              <w:t>Nguyễn Thị Thu Hòa</w:t>
            </w:r>
          </w:p>
          <w:p w:rsidR="007B6474" w:rsidRPr="00CB79FB" w:rsidRDefault="007B6474" w:rsidP="00804D9E">
            <w:pPr>
              <w:tabs>
                <w:tab w:val="right" w:pos="14400"/>
              </w:tabs>
              <w:spacing w:after="20"/>
              <w:jc w:val="center"/>
              <w:rPr>
                <w:rFonts w:eastAsia="Calibri"/>
                <w:b/>
                <w:sz w:val="32"/>
                <w:szCs w:val="32"/>
              </w:rPr>
            </w:pPr>
          </w:p>
        </w:tc>
      </w:tr>
    </w:tbl>
    <w:p w:rsidR="005D7DEE" w:rsidRDefault="005D7DEE">
      <w:pPr>
        <w:pBdr>
          <w:top w:val="nil"/>
          <w:left w:val="nil"/>
          <w:bottom w:val="nil"/>
          <w:right w:val="nil"/>
          <w:between w:val="nil"/>
        </w:pBdr>
        <w:tabs>
          <w:tab w:val="left" w:pos="8550"/>
        </w:tabs>
        <w:spacing w:before="120" w:after="0" w:line="240" w:lineRule="auto"/>
        <w:jc w:val="center"/>
        <w:rPr>
          <w:b/>
          <w:color w:val="000000"/>
        </w:rPr>
      </w:pPr>
    </w:p>
    <w:p w:rsidR="005D7DEE" w:rsidRDefault="005D7DEE">
      <w:pPr>
        <w:pBdr>
          <w:top w:val="nil"/>
          <w:left w:val="nil"/>
          <w:bottom w:val="nil"/>
          <w:right w:val="nil"/>
          <w:between w:val="nil"/>
        </w:pBdr>
        <w:tabs>
          <w:tab w:val="left" w:pos="8550"/>
        </w:tabs>
        <w:spacing w:before="120" w:after="0" w:line="240" w:lineRule="auto"/>
        <w:jc w:val="center"/>
        <w:rPr>
          <w:b/>
          <w:color w:val="000000"/>
        </w:rPr>
      </w:pPr>
    </w:p>
    <w:p w:rsidR="005D7DEE" w:rsidRDefault="005D7DEE">
      <w:pPr>
        <w:pBdr>
          <w:top w:val="nil"/>
          <w:left w:val="nil"/>
          <w:bottom w:val="nil"/>
          <w:right w:val="nil"/>
          <w:between w:val="nil"/>
        </w:pBdr>
        <w:tabs>
          <w:tab w:val="left" w:pos="8550"/>
        </w:tabs>
        <w:spacing w:before="120" w:after="0" w:line="240" w:lineRule="auto"/>
        <w:jc w:val="center"/>
        <w:rPr>
          <w:b/>
          <w:color w:val="000000"/>
        </w:rPr>
      </w:pPr>
    </w:p>
    <w:p w:rsidR="005D7DEE" w:rsidRDefault="005D7DEE">
      <w:pPr>
        <w:pBdr>
          <w:top w:val="nil"/>
          <w:left w:val="nil"/>
          <w:bottom w:val="nil"/>
          <w:right w:val="nil"/>
          <w:between w:val="nil"/>
        </w:pBdr>
        <w:spacing w:after="0" w:line="240" w:lineRule="auto"/>
        <w:ind w:left="720"/>
      </w:pPr>
    </w:p>
    <w:sectPr w:rsidR="005D7DEE">
      <w:footerReference w:type="default" r:id="rId13"/>
      <w:pgSz w:w="16839" w:h="11907"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145" w:rsidRDefault="00F34145">
      <w:pPr>
        <w:spacing w:after="0" w:line="240" w:lineRule="auto"/>
      </w:pPr>
      <w:r>
        <w:separator/>
      </w:r>
    </w:p>
  </w:endnote>
  <w:endnote w:type="continuationSeparator" w:id="0">
    <w:p w:rsidR="00F34145" w:rsidRDefault="00F3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EE" w:rsidRDefault="005D7DEE">
    <w:pPr>
      <w:pBdr>
        <w:top w:val="nil"/>
        <w:left w:val="nil"/>
        <w:bottom w:val="nil"/>
        <w:right w:val="nil"/>
        <w:between w:val="nil"/>
      </w:pBdr>
      <w:tabs>
        <w:tab w:val="center" w:pos="4680"/>
        <w:tab w:val="right" w:pos="9360"/>
      </w:tabs>
      <w:spacing w:after="0" w:line="240" w:lineRule="auto"/>
      <w:jc w:val="center"/>
      <w:rPr>
        <w:color w:val="000000"/>
      </w:rPr>
    </w:pPr>
  </w:p>
  <w:p w:rsidR="005D7DEE" w:rsidRDefault="005D7D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EE" w:rsidRDefault="00F3414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90858">
      <w:rPr>
        <w:noProof/>
        <w:color w:val="000000"/>
      </w:rPr>
      <w:t>13</w:t>
    </w:r>
    <w:r>
      <w:rPr>
        <w:color w:val="000000"/>
      </w:rPr>
      <w:fldChar w:fldCharType="end"/>
    </w:r>
  </w:p>
  <w:p w:rsidR="005D7DEE" w:rsidRDefault="005D7D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145" w:rsidRDefault="00F34145">
      <w:pPr>
        <w:spacing w:after="0" w:line="240" w:lineRule="auto"/>
      </w:pPr>
      <w:r>
        <w:separator/>
      </w:r>
    </w:p>
  </w:footnote>
  <w:footnote w:type="continuationSeparator" w:id="0">
    <w:p w:rsidR="00F34145" w:rsidRDefault="00F34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9736E"/>
    <w:multiLevelType w:val="multilevel"/>
    <w:tmpl w:val="25F8FC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EE"/>
    <w:rsid w:val="00366733"/>
    <w:rsid w:val="005D7DEE"/>
    <w:rsid w:val="007B6474"/>
    <w:rsid w:val="00D90858"/>
    <w:rsid w:val="00F3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953E"/>
  <w15:docId w15:val="{B642CEC9-D4D8-46CD-A124-A67D42E5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34448E"/>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0F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C0C"/>
    <w:rPr>
      <w:rFonts w:ascii="Tahoma" w:hAnsi="Tahoma" w:cs="Tahoma"/>
      <w:sz w:val="16"/>
      <w:szCs w:val="16"/>
    </w:rPr>
  </w:style>
  <w:style w:type="paragraph" w:styleId="ListParagraph">
    <w:name w:val="List Paragraph"/>
    <w:basedOn w:val="Normal"/>
    <w:uiPriority w:val="34"/>
    <w:qFormat/>
    <w:rsid w:val="00805C91"/>
    <w:pPr>
      <w:ind w:left="720"/>
      <w:contextualSpacing/>
    </w:pPr>
  </w:style>
  <w:style w:type="table" w:styleId="TableGrid">
    <w:name w:val="Table Grid"/>
    <w:basedOn w:val="TableNormal"/>
    <w:uiPriority w:val="59"/>
    <w:qFormat/>
    <w:rsid w:val="005C6DF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6Wz4cg5Ec0QywIlDW+FYeArfg==">CgMxLjAyCWguM3pueXNoNzgAciExR21YX1NOQmFpVWx3cVdoTjYwbnk1VkJJOWI1R0xTU3E=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4</cp:revision>
  <dcterms:created xsi:type="dcterms:W3CDTF">2024-09-27T02:43:00Z</dcterms:created>
  <dcterms:modified xsi:type="dcterms:W3CDTF">2024-11-06T03:54:00Z</dcterms:modified>
</cp:coreProperties>
</file>