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64" w:rsidRDefault="00DD1D2E">
      <w:pPr>
        <w:pBdr>
          <w:top w:val="nil"/>
          <w:left w:val="nil"/>
          <w:bottom w:val="nil"/>
          <w:right w:val="nil"/>
          <w:between w:val="nil"/>
        </w:pBdr>
        <w:spacing w:after="0" w:line="240" w:lineRule="auto"/>
        <w:jc w:val="center"/>
        <w:rPr>
          <w:b/>
          <w:color w:val="000000"/>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-38099</wp:posOffset>
                </wp:positionV>
                <wp:extent cx="8926195" cy="6261100"/>
                <wp:effectExtent l="0" t="0" r="0" b="0"/>
                <wp:wrapNone/>
                <wp:docPr id="4" name="Rectangle 4"/>
                <wp:cNvGraphicFramePr/>
                <a:graphic xmlns:a="http://schemas.openxmlformats.org/drawingml/2006/main">
                  <a:graphicData uri="http://schemas.microsoft.com/office/word/2010/wordprocessingShape">
                    <wps:wsp>
                      <wps:cNvSpPr/>
                      <wps:spPr>
                        <a:xfrm>
                          <a:off x="911478" y="678025"/>
                          <a:ext cx="8869045" cy="6203950"/>
                        </a:xfrm>
                        <a:prstGeom prst="rect">
                          <a:avLst/>
                        </a:prstGeom>
                        <a:noFill/>
                        <a:ln w="57150" cap="flat" cmpd="thickThin">
                          <a:solidFill>
                            <a:srgbClr val="000000"/>
                          </a:solidFill>
                          <a:prstDash val="solid"/>
                          <a:miter lim="800000"/>
                          <a:headEnd type="none" w="sm" len="sm"/>
                          <a:tailEnd type="none" w="sm" len="sm"/>
                        </a:ln>
                      </wps:spPr>
                      <wps:txbx>
                        <w:txbxContent>
                          <w:p w:rsidR="00F11264" w:rsidRDefault="00F112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-38099</wp:posOffset>
                </wp:positionV>
                <wp:extent cx="8926195" cy="62611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926195" cy="6261100"/>
                        </a:xfrm>
                        <a:prstGeom prst="rect"/>
                        <a:ln/>
                      </pic:spPr>
                    </pic:pic>
                  </a:graphicData>
                </a:graphic>
              </wp:anchor>
            </w:drawing>
          </mc:Fallback>
        </mc:AlternateContent>
      </w:r>
    </w:p>
    <w:p w:rsidR="00F11264" w:rsidRDefault="00DD1D2E">
      <w:pPr>
        <w:pBdr>
          <w:top w:val="nil"/>
          <w:left w:val="nil"/>
          <w:bottom w:val="nil"/>
          <w:right w:val="nil"/>
          <w:between w:val="nil"/>
        </w:pBdr>
        <w:spacing w:after="0" w:line="240" w:lineRule="auto"/>
        <w:jc w:val="center"/>
        <w:rPr>
          <w:b/>
          <w:color w:val="000000"/>
        </w:rPr>
      </w:pPr>
      <w:r>
        <w:rPr>
          <w:b/>
          <w:color w:val="000000"/>
        </w:rPr>
        <w:t xml:space="preserve"> ỦY BAN NHÂN DÂN QUẬN LÊ CHÂN</w:t>
      </w:r>
    </w:p>
    <w:p w:rsidR="00F11264" w:rsidRDefault="00DD1D2E">
      <w:pPr>
        <w:pBdr>
          <w:top w:val="nil"/>
          <w:left w:val="nil"/>
          <w:bottom w:val="nil"/>
          <w:right w:val="nil"/>
          <w:between w:val="nil"/>
        </w:pBdr>
        <w:spacing w:after="0" w:line="240" w:lineRule="auto"/>
        <w:jc w:val="center"/>
        <w:rPr>
          <w:color w:val="000000"/>
        </w:rPr>
      </w:pPr>
      <w:r>
        <w:rPr>
          <w:b/>
          <w:color w:val="000000"/>
        </w:rPr>
        <w:t>TRƯỜNG MẦM NON DƯ HÀNG KÊNH</w:t>
      </w:r>
    </w:p>
    <w:p w:rsidR="00F11264" w:rsidRDefault="00DD1D2E">
      <w:pPr>
        <w:spacing w:after="0" w:line="240" w:lineRule="auto"/>
        <w:jc w:val="center"/>
        <w:rPr>
          <w:vertAlign w:val="superscript"/>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3454400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60785" y="3780000"/>
                          <a:ext cx="21704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F11264" w:rsidRDefault="00F11264">
      <w:pPr>
        <w:spacing w:after="0" w:line="240" w:lineRule="auto"/>
        <w:jc w:val="center"/>
        <w:rPr>
          <w:b/>
          <w:sz w:val="48"/>
          <w:szCs w:val="48"/>
        </w:rPr>
      </w:pPr>
    </w:p>
    <w:p w:rsidR="00F11264" w:rsidRDefault="00F11264">
      <w:pPr>
        <w:spacing w:after="0" w:line="240" w:lineRule="auto"/>
        <w:jc w:val="center"/>
        <w:rPr>
          <w:b/>
          <w:sz w:val="48"/>
          <w:szCs w:val="48"/>
        </w:rPr>
      </w:pPr>
    </w:p>
    <w:p w:rsidR="00F11264" w:rsidRDefault="00DD1D2E">
      <w:pPr>
        <w:spacing w:after="0" w:line="240" w:lineRule="auto"/>
        <w:jc w:val="center"/>
        <w:rPr>
          <w:b/>
          <w:sz w:val="36"/>
          <w:szCs w:val="36"/>
        </w:rPr>
      </w:pPr>
      <w:r>
        <w:rPr>
          <w:b/>
          <w:sz w:val="36"/>
          <w:szCs w:val="36"/>
        </w:rPr>
        <w:t>KẾ HOẠCH CHĂM SÓC GIÁO DỤC TRẺ</w:t>
      </w:r>
    </w:p>
    <w:p w:rsidR="00F11264" w:rsidRDefault="00F11264">
      <w:pPr>
        <w:ind w:left="720"/>
        <w:jc w:val="center"/>
        <w:rPr>
          <w:b/>
          <w:sz w:val="36"/>
          <w:szCs w:val="36"/>
        </w:rPr>
      </w:pPr>
    </w:p>
    <w:p w:rsidR="00F11264" w:rsidRDefault="00DD1D2E">
      <w:pPr>
        <w:jc w:val="center"/>
        <w:rPr>
          <w:b/>
          <w:sz w:val="32"/>
          <w:szCs w:val="32"/>
        </w:rPr>
      </w:pPr>
      <w:r>
        <w:rPr>
          <w:b/>
          <w:sz w:val="32"/>
          <w:szCs w:val="32"/>
        </w:rPr>
        <w:t>ĐỘ TUỔI: 24-36 THÁNG</w:t>
      </w:r>
    </w:p>
    <w:p w:rsidR="00F11264" w:rsidRDefault="00DD1D2E">
      <w:pPr>
        <w:jc w:val="center"/>
        <w:rPr>
          <w:b/>
          <w:sz w:val="32"/>
          <w:szCs w:val="32"/>
        </w:rPr>
      </w:pPr>
      <w:r>
        <w:rPr>
          <w:b/>
          <w:sz w:val="32"/>
          <w:szCs w:val="32"/>
        </w:rPr>
        <w:t>CHỦ ĐỀ: “</w:t>
      </w:r>
      <w:r>
        <w:rPr>
          <w:b/>
        </w:rPr>
        <w:t>BÉ VÀ CÁC BẠN</w:t>
      </w:r>
      <w:r>
        <w:rPr>
          <w:b/>
          <w:sz w:val="32"/>
          <w:szCs w:val="32"/>
        </w:rPr>
        <w:t>”</w:t>
      </w:r>
    </w:p>
    <w:p w:rsidR="00F11264" w:rsidRDefault="00DD1D2E">
      <w:pPr>
        <w:spacing w:line="240" w:lineRule="auto"/>
        <w:jc w:val="center"/>
        <w:rPr>
          <w:b/>
          <w:sz w:val="32"/>
          <w:szCs w:val="32"/>
        </w:rPr>
      </w:pPr>
      <w:r>
        <w:rPr>
          <w:b/>
          <w:sz w:val="32"/>
          <w:szCs w:val="32"/>
        </w:rPr>
        <w:t>THỜI GIAN THỰC HIỆN: 4 TUẦN (TỪ 04/11- 29/11/2024)</w:t>
      </w:r>
    </w:p>
    <w:p w:rsidR="00F11264" w:rsidRDefault="00F11264">
      <w:pPr>
        <w:spacing w:line="240" w:lineRule="auto"/>
        <w:jc w:val="center"/>
        <w:rPr>
          <w:b/>
          <w:sz w:val="32"/>
          <w:szCs w:val="32"/>
        </w:rPr>
      </w:pPr>
    </w:p>
    <w:p w:rsidR="00F11264" w:rsidRDefault="00DD1D2E">
      <w:pPr>
        <w:spacing w:after="120"/>
        <w:ind w:left="2160"/>
        <w:rPr>
          <w:b/>
          <w:sz w:val="32"/>
          <w:szCs w:val="32"/>
        </w:rPr>
      </w:pPr>
      <w:r>
        <w:rPr>
          <w:b/>
          <w:sz w:val="32"/>
          <w:szCs w:val="32"/>
        </w:rPr>
        <w:t>CÁC CHỦ ĐỀ NHÁNH:  1.</w:t>
      </w:r>
      <w:r>
        <w:rPr>
          <w:color w:val="000000"/>
        </w:rPr>
        <w:t xml:space="preserve"> </w:t>
      </w:r>
      <w:r>
        <w:rPr>
          <w:b/>
          <w:sz w:val="32"/>
          <w:szCs w:val="32"/>
        </w:rPr>
        <w:t xml:space="preserve"> BÉ BIẾT NHIỀU THỨ</w:t>
      </w:r>
    </w:p>
    <w:p w:rsidR="00F11264" w:rsidRDefault="00DD1D2E">
      <w:pPr>
        <w:spacing w:after="120"/>
        <w:ind w:left="2160"/>
        <w:rPr>
          <w:b/>
          <w:sz w:val="32"/>
          <w:szCs w:val="32"/>
        </w:rPr>
      </w:pPr>
      <w:r>
        <w:rPr>
          <w:b/>
          <w:sz w:val="32"/>
          <w:szCs w:val="32"/>
        </w:rPr>
        <w:t xml:space="preserve">                                            2.  BÉ VÀ CÁC BẠN CÙNG CHƠI</w:t>
      </w:r>
    </w:p>
    <w:p w:rsidR="00F11264" w:rsidRDefault="00DD1D2E">
      <w:pPr>
        <w:spacing w:after="120" w:line="240" w:lineRule="auto"/>
        <w:ind w:left="2160"/>
      </w:pPr>
      <w:r>
        <w:t xml:space="preserve">    </w:t>
      </w:r>
    </w:p>
    <w:p w:rsidR="00F11264" w:rsidRDefault="00DD1D2E">
      <w:pPr>
        <w:spacing w:after="120" w:line="240" w:lineRule="auto"/>
        <w:ind w:left="2160"/>
        <w:rPr>
          <w:b/>
        </w:rPr>
      </w:pPr>
      <w:r>
        <w:t xml:space="preserve">                          </w:t>
      </w:r>
      <w:r>
        <w:rPr>
          <w:b/>
        </w:rPr>
        <w:t>GIÁO VIÊN: NGUYỄN THỊ VÂN</w:t>
      </w:r>
    </w:p>
    <w:p w:rsidR="00F11264" w:rsidRDefault="00DD1D2E">
      <w:pPr>
        <w:spacing w:after="0" w:line="360" w:lineRule="auto"/>
        <w:ind w:left="5040"/>
        <w:rPr>
          <w:b/>
        </w:rPr>
      </w:pPr>
      <w:r>
        <w:rPr>
          <w:b/>
        </w:rPr>
        <w:t xml:space="preserve">        HOÀNG THỊ HỒNG VÂN</w:t>
      </w:r>
    </w:p>
    <w:p w:rsidR="00F11264" w:rsidRDefault="00F11264">
      <w:pPr>
        <w:jc w:val="center"/>
        <w:rPr>
          <w:b/>
          <w:i/>
        </w:rPr>
      </w:pPr>
    </w:p>
    <w:p w:rsidR="00F11264" w:rsidRDefault="00DD1D2E">
      <w:pPr>
        <w:tabs>
          <w:tab w:val="center" w:pos="7002"/>
          <w:tab w:val="right" w:pos="14005"/>
        </w:tabs>
        <w:rPr>
          <w:b/>
          <w:i/>
        </w:rPr>
      </w:pPr>
      <w:r>
        <w:rPr>
          <w:b/>
          <w:i/>
        </w:rPr>
        <w:tab/>
        <w:t>Quận Lê Chân,  tháng 11 năm 2024.</w:t>
      </w:r>
      <w:r>
        <w:rPr>
          <w:b/>
          <w:i/>
        </w:rPr>
        <w:tab/>
      </w:r>
    </w:p>
    <w:p w:rsidR="00F11264" w:rsidRDefault="00DD1D2E">
      <w:pPr>
        <w:tabs>
          <w:tab w:val="center" w:pos="7002"/>
          <w:tab w:val="right" w:pos="14005"/>
        </w:tabs>
        <w:jc w:val="center"/>
        <w:rPr>
          <w:b/>
        </w:rPr>
      </w:pPr>
      <w:r>
        <w:rPr>
          <w:b/>
        </w:rPr>
        <w:lastRenderedPageBreak/>
        <w:t>KẾ HOẠCH CHĂM SÓC GIÁO DỤC CHỦ ĐỀ “BÉ VÀ CÁC BẠN”</w:t>
      </w:r>
    </w:p>
    <w:p w:rsidR="00F11264" w:rsidRDefault="00DD1D2E">
      <w:pPr>
        <w:pBdr>
          <w:top w:val="nil"/>
          <w:left w:val="nil"/>
          <w:bottom w:val="nil"/>
          <w:right w:val="nil"/>
          <w:between w:val="nil"/>
        </w:pBdr>
        <w:tabs>
          <w:tab w:val="left" w:pos="8505"/>
        </w:tabs>
        <w:spacing w:after="0" w:line="240" w:lineRule="auto"/>
        <w:jc w:val="center"/>
        <w:rPr>
          <w:b/>
          <w:color w:val="000000"/>
        </w:rPr>
      </w:pPr>
      <w:r>
        <w:rPr>
          <w:b/>
          <w:color w:val="000000"/>
        </w:rPr>
        <w:t>I MỤC TIÊU - NỘI DUNG – HOẠT ĐỘNG CHỦ ĐỀ</w:t>
      </w:r>
    </w:p>
    <w:p w:rsidR="00F11264" w:rsidRDefault="00F11264">
      <w:pPr>
        <w:pBdr>
          <w:top w:val="nil"/>
          <w:left w:val="nil"/>
          <w:bottom w:val="nil"/>
          <w:right w:val="nil"/>
          <w:between w:val="nil"/>
        </w:pBdr>
        <w:tabs>
          <w:tab w:val="left" w:pos="8505"/>
        </w:tabs>
        <w:spacing w:after="0" w:line="240" w:lineRule="auto"/>
        <w:jc w:val="center"/>
        <w:rPr>
          <w:b/>
        </w:rPr>
      </w:pPr>
      <w:bookmarkStart w:id="0" w:name="_heading=h.hvyk0dbes21z" w:colFirst="0" w:colLast="0"/>
      <w:bookmarkEnd w:id="0"/>
    </w:p>
    <w:tbl>
      <w:tblPr>
        <w:tblStyle w:val="a"/>
        <w:tblW w:w="14178" w:type="dxa"/>
        <w:tblInd w:w="-149" w:type="dxa"/>
        <w:tblLayout w:type="fixed"/>
        <w:tblLook w:val="0400" w:firstRow="0" w:lastRow="0" w:firstColumn="0" w:lastColumn="0" w:noHBand="0" w:noVBand="1"/>
      </w:tblPr>
      <w:tblGrid>
        <w:gridCol w:w="567"/>
        <w:gridCol w:w="567"/>
        <w:gridCol w:w="2412"/>
        <w:gridCol w:w="2127"/>
        <w:gridCol w:w="2126"/>
        <w:gridCol w:w="850"/>
        <w:gridCol w:w="993"/>
        <w:gridCol w:w="850"/>
        <w:gridCol w:w="851"/>
        <w:gridCol w:w="847"/>
        <w:gridCol w:w="854"/>
        <w:gridCol w:w="1134"/>
      </w:tblGrid>
      <w:tr w:rsidR="00F11264" w:rsidTr="00DD1D2E">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STT</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tt</w:t>
            </w:r>
          </w:p>
        </w:tc>
        <w:tc>
          <w:tcPr>
            <w:tcW w:w="2412" w:type="dxa"/>
            <w:vMerge w:val="restart"/>
            <w:tcBorders>
              <w:top w:val="single" w:sz="4" w:space="0" w:color="000000"/>
              <w:left w:val="nil"/>
              <w:bottom w:val="single" w:sz="4" w:space="0" w:color="000000"/>
              <w:right w:val="nil"/>
            </w:tcBorders>
            <w:shd w:val="clear" w:color="auto" w:fill="FFFFFF"/>
            <w:vAlign w:val="center"/>
          </w:tcPr>
          <w:p w:rsidR="00F11264" w:rsidRDefault="00DD1D2E">
            <w:pPr>
              <w:spacing w:after="0" w:line="240" w:lineRule="auto"/>
              <w:jc w:val="center"/>
            </w:pPr>
            <w:r>
              <w:t>Mục tiêu chủ đề</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Nội dung chủ đề</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Hoạt động chủ đề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Phạm vi thực hiện</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Địa điểm tổ chức</w:t>
            </w:r>
          </w:p>
        </w:tc>
        <w:tc>
          <w:tcPr>
            <w:tcW w:w="340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xml:space="preserve">CHỦ ĐỀ: </w:t>
            </w:r>
            <w:r>
              <w:br/>
              <w:t>"BÉ VÀ CÁC BẠN"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Ghi chú về sự điều chỉnh</w:t>
            </w:r>
            <w:r>
              <w:br/>
              <w:t>(nếu có)</w:t>
            </w:r>
          </w:p>
        </w:tc>
      </w:tr>
      <w:tr w:rsidR="00F11264" w:rsidTr="00DD1D2E">
        <w:trPr>
          <w:trHeight w:val="49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single" w:sz="4" w:space="0" w:color="000000"/>
              <w:left w:val="nil"/>
              <w:bottom w:val="single" w:sz="4" w:space="0" w:color="000000"/>
              <w:right w:val="nil"/>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340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r>
      <w:tr w:rsidR="00F11264" w:rsidTr="00DD1D2E">
        <w:trPr>
          <w:trHeight w:val="111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single" w:sz="4" w:space="0" w:color="000000"/>
              <w:left w:val="nil"/>
              <w:bottom w:val="single" w:sz="4" w:space="0" w:color="000000"/>
              <w:right w:val="nil"/>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701" w:type="dxa"/>
            <w:gridSpan w:val="2"/>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Nhánh 1: Bé biết nhiều thứ</w:t>
            </w:r>
          </w:p>
        </w:tc>
        <w:tc>
          <w:tcPr>
            <w:tcW w:w="1701" w:type="dxa"/>
            <w:gridSpan w:val="2"/>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Nhánh 2: Bé và các bạn cùng chơi</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r>
      <w:tr w:rsidR="00DD1D2E" w:rsidTr="00DD1D2E">
        <w:trPr>
          <w:trHeight w:val="580"/>
        </w:trPr>
        <w:tc>
          <w:tcPr>
            <w:tcW w:w="567"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 </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single" w:sz="4" w:space="0" w:color="000000"/>
              <w:left w:val="nil"/>
              <w:bottom w:val="single" w:sz="4" w:space="0" w:color="000000"/>
              <w:right w:val="nil"/>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pPr>
            <w:r>
              <w:t> </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pPr>
            <w: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Tuần 1</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Tuần 2</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Tuần 3</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Tuần 4</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r>
      <w:tr w:rsidR="00F11264" w:rsidTr="00DD1D2E">
        <w:trPr>
          <w:trHeight w:val="739"/>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I. LĨNH VỰC GIÁO DỤC PHÁT TRIỂN THỂ CHẤT</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3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2</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A. Phát triển vận động</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3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3</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1. Thực hiện các động tác phát triển các nhóm cơ và hô hấp (Thể dục sáng)</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Thực hiện được các động tác trong bài tập thể dục: hô hấp, tay, lưng/bụng/lườn và chân</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 xml:space="preserve">Thực hiện các động tác trong bài tập thể dục: hít thở, tay giơ cao/đưa ra phía trước/, lưng /đưa sang ngang/ đưa ra sau/lắc bàn tay; cúi về phía trước, nghiêng/vặn </w:t>
            </w:r>
            <w:r>
              <w:lastRenderedPageBreak/>
              <w:t>người sang 2 bên, ngồi xuống, đứng lên, co duỗi từng chân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lastRenderedPageBreak/>
              <w:t>Bài 3: Tập theo bài ồ sao bé không lắc</w:t>
            </w:r>
            <w:r>
              <w:br/>
              <w:t>- Hô hấp: Làm gà gáy</w:t>
            </w:r>
            <w:r>
              <w:br/>
              <w:t>- Tay: 2 tay ra sau  đưa về trước</w:t>
            </w:r>
            <w:r>
              <w:br/>
              <w:t xml:space="preserve">- Bụng, lườn: 2 tay chống hông xoay người sang </w:t>
            </w:r>
            <w:r>
              <w:lastRenderedPageBreak/>
              <w:t>2 bên</w:t>
            </w:r>
            <w:r>
              <w:br/>
              <w:t>- Chân: 2 tay để đùi xoay đùi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Cả Khối</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Sân trường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TDS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TDS</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TDS</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12"/>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6</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2. Thể hiện vận động cơ bản và phát triển tố chất trong vận động ban đầu</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411"/>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14</w:t>
            </w:r>
          </w:p>
        </w:tc>
        <w:tc>
          <w:tcPr>
            <w:tcW w:w="4539" w:type="dxa"/>
            <w:gridSpan w:val="2"/>
            <w:tcBorders>
              <w:top w:val="single" w:sz="4" w:space="0" w:color="000000"/>
              <w:left w:val="nil"/>
              <w:bottom w:val="single" w:sz="4" w:space="0" w:color="000000"/>
              <w:right w:val="nil"/>
            </w:tcBorders>
            <w:shd w:val="clear" w:color="auto" w:fill="FFFFFF"/>
            <w:vAlign w:val="center"/>
          </w:tcPr>
          <w:p w:rsidR="00F11264" w:rsidRDefault="00DD1D2E">
            <w:pPr>
              <w:spacing w:after="0" w:line="240" w:lineRule="auto"/>
              <w:rPr>
                <w:b/>
              </w:rPr>
            </w:pPr>
            <w:r>
              <w:rPr>
                <w:b/>
              </w:rPr>
              <w:t>* Vận động: đi, chạy</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126"/>
        </w:trPr>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16</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2</w:t>
            </w:r>
          </w:p>
        </w:tc>
        <w:tc>
          <w:tcPr>
            <w:tcW w:w="2412"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Biết chạy thẳng hướng tới đích (khoảng 5-7 m)</w:t>
            </w:r>
          </w:p>
        </w:tc>
        <w:tc>
          <w:tcPr>
            <w:tcW w:w="212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Chạy theo hướng thẳng (khoảng 5-7m)</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Chạy theo hướng thẳng (khoảng 5-7m)</w:t>
            </w: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HĐH+HĐNT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127"/>
        </w:trPr>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Chạy theo hướng thẳng (khoảng 5-7m)</w:t>
            </w:r>
          </w:p>
        </w:tc>
        <w:tc>
          <w:tcPr>
            <w:tcW w:w="850"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HĐH+HĐNT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55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20</w:t>
            </w:r>
          </w:p>
        </w:tc>
        <w:tc>
          <w:tcPr>
            <w:tcW w:w="4539" w:type="dxa"/>
            <w:gridSpan w:val="2"/>
            <w:tcBorders>
              <w:top w:val="single" w:sz="4" w:space="0" w:color="000000"/>
              <w:left w:val="nil"/>
              <w:bottom w:val="single" w:sz="4" w:space="0" w:color="000000"/>
              <w:right w:val="nil"/>
            </w:tcBorders>
            <w:shd w:val="clear" w:color="auto" w:fill="FFFFFF"/>
            <w:vAlign w:val="center"/>
          </w:tcPr>
          <w:p w:rsidR="00F11264" w:rsidRDefault="00DD1D2E">
            <w:pPr>
              <w:spacing w:after="0" w:line="240" w:lineRule="auto"/>
              <w:rPr>
                <w:b/>
              </w:rPr>
            </w:pPr>
            <w:r>
              <w:rPr>
                <w:b/>
              </w:rPr>
              <w:t>* Vận động: bước, nhún, bật</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82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18</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3</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Giữ được thăng bằng cơ thể khi bật qua vạch kẻ và chân không giẫm vào vạch</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xml:space="preserve">Bật qua vạch kẻ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 xml:space="preserve">Bật qua vạch kẻ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HĐH+HĐNT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406"/>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Bật qua vạch kẻ </w:t>
            </w:r>
          </w:p>
        </w:tc>
        <w:tc>
          <w:tcPr>
            <w:tcW w:w="850"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HĐNT</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83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38</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3. Thực hiện vận động cử động của bàn tay, ngón tay</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31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31</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4</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Phối hợp được cử động bàn tay, ngón tay và phối hợp tay - mắt trong các hoạt động:  cài, cởi cúc, buộc dây</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Tập cài, cởi cúc, buộc dây</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Tập cài, cởi cúc, buộc dây</w:t>
            </w: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Cá nhân</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HĐG</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HĐG</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HĐG</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HĐG</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552"/>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57</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B. Giáo dục dinh dưỡng và sức khỏe</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0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58</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1. Có một số nề nếp, thói quen tốt trong sinh hoạt</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07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38</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5</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Biết đi vệ sinh đúng nơi quy định</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Đi vệ sinh đúng nơi quy định</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Đi vệ sinh đúng nơi quy định</w:t>
            </w: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Cá nhân</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VS-ĂN</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VS-ĂN</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VS-ĂN</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VS-ĂN</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67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84</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II. LĨNH VỰC GIÁO DỤC PHÁT TRIỂN NHẬN THỨC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93"/>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94</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xml:space="preserve">2. Thể hiện sự hiểu biết về các sự vật, hiện tượng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414"/>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95</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Nhận biết một số bộ phận của cơ thể con người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842"/>
        </w:trPr>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58</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6</w:t>
            </w:r>
          </w:p>
        </w:tc>
        <w:tc>
          <w:tcPr>
            <w:tcW w:w="2412"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Nói được tên và chức năng chính của một số bộ phận cơ thể khi được hỏi</w:t>
            </w:r>
          </w:p>
        </w:tc>
        <w:tc>
          <w:tcPr>
            <w:tcW w:w="212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Tên, chức năng của một số bộ phận của cơ thể: mắt, mũi, miệng, tai, tay, chân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Trẻ nhận biết đôi bàn tay</w:t>
            </w:r>
          </w:p>
        </w:tc>
        <w:tc>
          <w:tcPr>
            <w:tcW w:w="850"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983"/>
        </w:trPr>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Trẻ nhận biết đôi  bàn chân</w:t>
            </w:r>
          </w:p>
        </w:tc>
        <w:tc>
          <w:tcPr>
            <w:tcW w:w="850"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45"/>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110</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*Nhận biết một số màu cơ bản, kích thước, hình dạng, số lượng</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2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66</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7</w:t>
            </w:r>
          </w:p>
        </w:tc>
        <w:tc>
          <w:tcPr>
            <w:tcW w:w="2412"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Xác định được vị trí trong không gian (trên-dưới, trước - sau) so với bản thân trẻ</w:t>
            </w:r>
          </w:p>
        </w:tc>
        <w:tc>
          <w:tcPr>
            <w:tcW w:w="212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Vị trí trong không gian (trên-dưới, trước - sau) so với bản thân trẻ</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Vị trí trong không gian (trên-dưới) so với bản thân trẻ</w:t>
            </w: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3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Vị trí trong không gian (trên-dưới) so với bản thân trẻ</w:t>
            </w:r>
          </w:p>
        </w:tc>
        <w:tc>
          <w:tcPr>
            <w:tcW w:w="850"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5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117</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*Nhận biết bản thân và những người gần gũi</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38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68</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8</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Nói được tên và một số đặc điểm bên ngoài của bản thân khi được hỏi</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Tên và một số đặc điểm bên ngoài của bản thân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Tên và một số đặc điểm bên ngoài của bản thân</w:t>
            </w: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9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125</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III. LĨNH VỰC GIÁO DỤC PHÁT TRIỂN NGÔN NGỮ</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591"/>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126</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1. Nghe hiểu lời nói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47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right"/>
            </w:pPr>
            <w:r>
              <w:lastRenderedPageBreak/>
              <w:t>75</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9</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Nghe hiểu được các bài thơ, đồng dao, ca dao, hò vè, câu đố, bài hát và nội dung truyện ngắn đơn giản, trả lời được các câu hỏi về tên truyện, tên và hành động của các nhân vật</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Nghe các bài hát, bài thơ, đồng dao, ca dao, truyện kể đơn giản về chủ đề " Bé và các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Nghe cô kể truyện kể" Đôi bạn nhỏ, sinh nhật của thỏ con"</w:t>
            </w:r>
          </w:p>
        </w:tc>
        <w:tc>
          <w:tcPr>
            <w:tcW w:w="850"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nil"/>
              <w:bottom w:val="nil"/>
              <w:right w:val="nil"/>
            </w:tcBorders>
            <w:shd w:val="clear" w:color="auto" w:fill="FFFFFF"/>
            <w:vAlign w:val="bottom"/>
          </w:tcPr>
          <w:p w:rsidR="00F11264" w:rsidRDefault="00DD1D2E">
            <w:pPr>
              <w:spacing w:after="0" w:line="240" w:lineRule="auto"/>
            </w:pPr>
            <w: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47" w:type="dxa"/>
            <w:tcBorders>
              <w:top w:val="single" w:sz="4" w:space="0" w:color="000000"/>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single" w:sz="4" w:space="0" w:color="000000"/>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136</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2. Nghe, nhắc lại các âm, các tiếng và các câu</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840"/>
        </w:trPr>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10</w:t>
            </w:r>
          </w:p>
        </w:tc>
        <w:tc>
          <w:tcPr>
            <w:tcW w:w="2412"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Đọc được bài thơ, ca dao, đồng dao với sự giúp đỡ của cô giáo</w:t>
            </w:r>
          </w:p>
        </w:tc>
        <w:tc>
          <w:tcPr>
            <w:tcW w:w="2127" w:type="dxa"/>
            <w:vMerge w:val="restart"/>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Đọc các đoạn thơ, bài thơ ngắn có câu 3 - 4 tiếng về chủ đề:" Bé và các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Đọc  thơ: Miệng xinh</w:t>
            </w:r>
          </w:p>
        </w:tc>
        <w:tc>
          <w:tcPr>
            <w:tcW w:w="850"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804"/>
        </w:trPr>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nil"/>
              <w:left w:val="nil"/>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Đọc  thơ: Đôi mắt</w:t>
            </w:r>
          </w:p>
        </w:tc>
        <w:tc>
          <w:tcPr>
            <w:tcW w:w="850" w:type="dxa"/>
            <w:tcBorders>
              <w:top w:val="single" w:sz="4" w:space="0" w:color="000000"/>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4" w:type="dxa"/>
            <w:tcBorders>
              <w:top w:val="nil"/>
              <w:left w:val="nil"/>
              <w:bottom w:val="nil"/>
              <w:right w:val="nil"/>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818"/>
        </w:trPr>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nil"/>
              <w:left w:val="nil"/>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Đọc  thơ: Bàn tay cô giáo</w:t>
            </w:r>
          </w:p>
        </w:tc>
        <w:tc>
          <w:tcPr>
            <w:tcW w:w="850" w:type="dxa"/>
            <w:tcBorders>
              <w:top w:val="single" w:sz="4" w:space="0" w:color="000000"/>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8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148</w:t>
            </w:r>
          </w:p>
        </w:tc>
        <w:tc>
          <w:tcPr>
            <w:tcW w:w="6665" w:type="dxa"/>
            <w:gridSpan w:val="3"/>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3. Sử dụng ngôn ngữ để giao tiếp</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5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152</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4. Làm quen với sách</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2394"/>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92</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11</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Nhận biết một số kí hiệu đơn giản của lớp: </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Nhận biết một số kí hiệu đơn giản của lớp: </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Nhận biết một số kí hiệu đơn giản của lớp: </w:t>
            </w:r>
          </w:p>
          <w:p w:rsidR="00F11264" w:rsidRDefault="00DD1D2E">
            <w:pPr>
              <w:spacing w:after="0" w:line="240" w:lineRule="auto"/>
            </w:pPr>
            <w:r>
              <w:t>+ Kí hiệu ca, khăn mặt, bạn gái.</w:t>
            </w:r>
            <w:r>
              <w:br/>
              <w:t>+ Kí hiệu nơi vứt rác</w:t>
            </w:r>
          </w:p>
        </w:tc>
        <w:tc>
          <w:tcPr>
            <w:tcW w:w="850" w:type="dxa"/>
            <w:tcBorders>
              <w:top w:val="single" w:sz="4" w:space="0" w:color="000000"/>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Cá nhân</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ĐTT+VS-ĂN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ĐTT+VS-ĂN</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ĐTT+VS-ĂN</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ĐTT+VS-ĂN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55"/>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157</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IV. LĨNH VỰC TÌNH CẢM, KỸ NĂNG XÃ HỘI VÀ THẨM MỸ</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4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158</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1. Phát triển tình cảm</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43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159</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Ý thức về bản thân</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831"/>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93</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12</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Nói được một vài thông tin về bản thân (tên, tuổi)</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Nhận biết được tên gọi, một số đặc điểm bên ngoài của bản thân. </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Nhận biết được tên gọi, một số đặc điểm bên ngoài của bản thân. </w:t>
            </w:r>
          </w:p>
        </w:tc>
        <w:tc>
          <w:tcPr>
            <w:tcW w:w="850"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Cá nhân</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ĐTT+HĐC</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4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167</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2. Phát triển kỹ năng xã hội</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168</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Mối quan hệ tích cực với con người và sự vật gần gũi</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243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13</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Nhận biết và biểu lộ được trạng thái cảm xúc vui, buồn, sợ hãi, tức giận qua nét mặt, cử chỉ</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Một số trạng thái cảm xúc vui, buồn, sợ hãi, tức giận qua nét mặt, cử chỉ</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Trẻ biểu lộ trạng thái cảm xúc vui, buồn, sợ hãi, tức giận qua nét mặt, cử chỉ</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831"/>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176</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Hành vi văn hóa và thực hiện các quy định đơn giản trong giao tiếp, sinh hoạt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815"/>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14</w:t>
            </w: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Biết chơi thân thiện cạnh trẻ khác</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Chơi thân thiện với bạn: Chơi cạnh bạn, không tranh giành đồ chơi với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Chơi thân thiện với bạn: Chơi cạnh bạn, không tranh giành đồ chơi với bạn</w:t>
            </w:r>
          </w:p>
        </w:tc>
        <w:tc>
          <w:tcPr>
            <w:tcW w:w="850"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Cá nhân</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ĐTT+HĐG</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60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182</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3. Phát triển cảm xúc thẩm mỹ</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770"/>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183</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Nghe hát, hát và vận động đơn giản theo nhạc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981"/>
        </w:trPr>
        <w:tc>
          <w:tcPr>
            <w:tcW w:w="567" w:type="dxa"/>
            <w:tcBorders>
              <w:top w:val="nil"/>
              <w:left w:val="single" w:sz="4" w:space="0" w:color="000000"/>
              <w:bottom w:val="nil"/>
              <w:right w:val="nil"/>
            </w:tcBorders>
            <w:shd w:val="clear" w:color="auto" w:fill="FFFFFF"/>
            <w:vAlign w:val="center"/>
          </w:tcPr>
          <w:p w:rsidR="00F11264" w:rsidRDefault="00DD1D2E">
            <w:pPr>
              <w:spacing w:after="0" w:line="240" w:lineRule="auto"/>
              <w:jc w:val="center"/>
            </w:pPr>
            <w:r>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15</w:t>
            </w:r>
          </w:p>
        </w:tc>
        <w:tc>
          <w:tcPr>
            <w:tcW w:w="2412" w:type="dxa"/>
            <w:vMerge w:val="restart"/>
            <w:tcBorders>
              <w:top w:val="single" w:sz="4" w:space="0" w:color="000000"/>
              <w:left w:val="single" w:sz="4" w:space="0" w:color="000000"/>
              <w:bottom w:val="single" w:sz="4" w:space="0" w:color="000000"/>
              <w:right w:val="nil"/>
            </w:tcBorders>
            <w:shd w:val="clear" w:color="auto" w:fill="FFFFFF"/>
            <w:vAlign w:val="center"/>
          </w:tcPr>
          <w:p w:rsidR="00F11264" w:rsidRDefault="00DD1D2E">
            <w:pPr>
              <w:spacing w:after="0" w:line="240" w:lineRule="auto"/>
            </w:pPr>
            <w:r>
              <w:t>Biết hát và vận động đơn giản theo một vài bài hát/bản nhạc quen thuộc</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Nghe hát, nghe nhạc, nghe âm thanh của các loại dụng cụ</w:t>
            </w:r>
            <w:r>
              <w:br/>
              <w:t>Hát theo và tập vận động đơn giản theo nhạc về chủ đề " Bé và các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 Hát bài hát: Dấu tay</w:t>
            </w:r>
          </w:p>
        </w:tc>
        <w:tc>
          <w:tcPr>
            <w:tcW w:w="850"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HĐH+HĐC</w:t>
            </w:r>
          </w:p>
        </w:tc>
        <w:tc>
          <w:tcPr>
            <w:tcW w:w="851" w:type="dxa"/>
            <w:tcBorders>
              <w:top w:val="nil"/>
              <w:left w:val="nil"/>
              <w:bottom w:val="nil"/>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nil"/>
              <w:right w:val="single" w:sz="4" w:space="0" w:color="000000"/>
            </w:tcBorders>
            <w:shd w:val="clear" w:color="auto" w:fill="FFFFFF"/>
            <w:vAlign w:val="bottom"/>
          </w:tcPr>
          <w:p w:rsidR="00F11264" w:rsidRDefault="00DD1D2E">
            <w:pPr>
              <w:spacing w:after="0" w:line="240" w:lineRule="auto"/>
            </w:pPr>
            <w:r>
              <w:t> </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832"/>
        </w:trPr>
        <w:tc>
          <w:tcPr>
            <w:tcW w:w="567" w:type="dxa"/>
            <w:tcBorders>
              <w:top w:val="nil"/>
              <w:left w:val="single" w:sz="4" w:space="0" w:color="000000"/>
              <w:bottom w:val="nil"/>
              <w:right w:val="nil"/>
            </w:tcBorders>
            <w:shd w:val="clear" w:color="auto" w:fill="FFFFFF"/>
            <w:vAlign w:val="center"/>
          </w:tcPr>
          <w:p w:rsidR="00F11264" w:rsidRDefault="00DD1D2E">
            <w:pPr>
              <w:spacing w:after="0" w:line="240" w:lineRule="auto"/>
              <w:jc w:val="center"/>
            </w:pPr>
            <w:r>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2412" w:type="dxa"/>
            <w:vMerge/>
            <w:tcBorders>
              <w:top w:val="single" w:sz="4" w:space="0" w:color="000000"/>
              <w:left w:val="single" w:sz="4" w:space="0" w:color="000000"/>
              <w:bottom w:val="single" w:sz="4" w:space="0" w:color="000000"/>
              <w:right w:val="nil"/>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 Vận động bài hát: Dấu tay</w:t>
            </w:r>
          </w:p>
        </w:tc>
        <w:tc>
          <w:tcPr>
            <w:tcW w:w="850" w:type="dxa"/>
            <w:tcBorders>
              <w:top w:val="single" w:sz="4" w:space="0" w:color="000000"/>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47" w:type="dxa"/>
            <w:tcBorders>
              <w:top w:val="single" w:sz="4" w:space="0" w:color="000000"/>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090"/>
        </w:trPr>
        <w:tc>
          <w:tcPr>
            <w:tcW w:w="567" w:type="dxa"/>
            <w:tcBorders>
              <w:top w:val="nil"/>
              <w:left w:val="single" w:sz="4" w:space="0" w:color="000000"/>
              <w:bottom w:val="single" w:sz="4" w:space="0" w:color="000000"/>
              <w:right w:val="nil"/>
            </w:tcBorders>
            <w:shd w:val="clear" w:color="auto" w:fill="FFFFFF"/>
            <w:vAlign w:val="center"/>
          </w:tcPr>
          <w:p w:rsidR="00F11264" w:rsidRDefault="00DD1D2E">
            <w:pPr>
              <w:spacing w:after="0" w:line="240" w:lineRule="auto"/>
              <w:jc w:val="center"/>
            </w:pPr>
            <w:r>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2412" w:type="dxa"/>
            <w:vMerge/>
            <w:tcBorders>
              <w:top w:val="single" w:sz="4" w:space="0" w:color="000000"/>
              <w:left w:val="single" w:sz="4" w:space="0" w:color="000000"/>
              <w:bottom w:val="single" w:sz="4" w:space="0" w:color="000000"/>
              <w:right w:val="nil"/>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xml:space="preserve"> Hát vận động bài hát: Nào cùng chơi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12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2412" w:type="dxa"/>
            <w:vMerge/>
            <w:tcBorders>
              <w:top w:val="single" w:sz="4" w:space="0" w:color="000000"/>
              <w:left w:val="single" w:sz="4" w:space="0" w:color="000000"/>
              <w:bottom w:val="single" w:sz="4" w:space="0" w:color="000000"/>
              <w:right w:val="nil"/>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 xml:space="preserve"> Vận động bài hát: Nào cùng chơi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F11264">
            <w:pPr>
              <w:spacing w:after="0" w:line="240" w:lineRule="auto"/>
            </w:pP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F11264" w:rsidTr="00DD1D2E">
        <w:trPr>
          <w:trHeight w:val="64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lastRenderedPageBreak/>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186</w:t>
            </w:r>
          </w:p>
        </w:tc>
        <w:tc>
          <w:tcPr>
            <w:tcW w:w="6665" w:type="dxa"/>
            <w:gridSpan w:val="3"/>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 Vẽ, nặn, xé dán, xếp hình, xem tranh</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 </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47"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85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rPr>
                <w:b/>
              </w:rPr>
            </w:pPr>
            <w:r>
              <w:rPr>
                <w:b/>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787"/>
        </w:trPr>
        <w:tc>
          <w:tcPr>
            <w:tcW w:w="567"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pPr>
            <w:r>
              <w:t> </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rPr>
                <w:b/>
              </w:rPr>
            </w:pPr>
            <w:r>
              <w:rPr>
                <w:b/>
              </w:rPr>
              <w:t>16</w:t>
            </w:r>
          </w:p>
          <w:p w:rsidR="00F11264" w:rsidRDefault="00F11264">
            <w:pPr>
              <w:spacing w:after="0" w:line="240" w:lineRule="auto"/>
              <w:rPr>
                <w:b/>
              </w:rPr>
            </w:pPr>
          </w:p>
          <w:p w:rsidR="00F11264" w:rsidRDefault="00F11264">
            <w:pPr>
              <w:spacing w:after="0" w:line="240" w:lineRule="auto"/>
              <w:rPr>
                <w:b/>
              </w:rPr>
            </w:pPr>
          </w:p>
          <w:p w:rsidR="00F11264" w:rsidRDefault="00F11264">
            <w:pPr>
              <w:spacing w:after="0" w:line="240" w:lineRule="auto"/>
              <w:rPr>
                <w:b/>
              </w:rPr>
            </w:pPr>
          </w:p>
          <w:p w:rsidR="00F11264" w:rsidRDefault="00F11264">
            <w:pPr>
              <w:spacing w:after="0" w:line="240" w:lineRule="auto"/>
              <w:rPr>
                <w:b/>
              </w:rPr>
            </w:pPr>
          </w:p>
          <w:p w:rsidR="00F11264" w:rsidRDefault="00DD1D2E">
            <w:pPr>
              <w:spacing w:after="0" w:line="240" w:lineRule="auto"/>
              <w:rPr>
                <w:b/>
              </w:rPr>
            </w:pPr>
            <w:r>
              <w:rPr>
                <w:b/>
              </w:rPr>
              <w:t>17</w:t>
            </w:r>
          </w:p>
        </w:tc>
        <w:tc>
          <w:tcPr>
            <w:tcW w:w="2412"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Thích cầm bút di màu, vẽ nguệch ngoạc</w:t>
            </w:r>
          </w:p>
        </w:tc>
        <w:tc>
          <w:tcPr>
            <w:tcW w:w="2127" w:type="dxa"/>
            <w:vMerge w:val="restart"/>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Di màu, vẽ nguệch ngoạc về chủ đề "Bé và các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Di màu bàn tay</w:t>
            </w:r>
          </w:p>
        </w:tc>
        <w:tc>
          <w:tcPr>
            <w:tcW w:w="850" w:type="dxa"/>
            <w:tcBorders>
              <w:top w:val="nil"/>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nil"/>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735"/>
        </w:trPr>
        <w:tc>
          <w:tcPr>
            <w:tcW w:w="567"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 </w:t>
            </w: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 Trang trí đôi dép</w:t>
            </w:r>
          </w:p>
        </w:tc>
        <w:tc>
          <w:tcPr>
            <w:tcW w:w="850" w:type="dxa"/>
            <w:tcBorders>
              <w:top w:val="single" w:sz="4" w:space="0" w:color="000000"/>
              <w:left w:val="single" w:sz="4" w:space="0" w:color="000000"/>
              <w:bottom w:val="nil"/>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nil"/>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bookmarkStart w:id="1" w:name="_heading=h.gjdgxs" w:colFirst="0" w:colLast="0"/>
            <w:bookmarkEnd w:id="1"/>
            <w:r>
              <w:t> </w:t>
            </w:r>
          </w:p>
        </w:tc>
        <w:tc>
          <w:tcPr>
            <w:tcW w:w="851"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47"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162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 </w:t>
            </w: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2412"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Có khả năng xé vụn giấy, vo, vò, dán trang trí hình</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Xé vụn, vo, vò, dán trang trí hình chủ đề: "Bé và các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Dán hoa tặng cô</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jc w:val="center"/>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85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r>
      <w:tr w:rsidR="00DD1D2E" w:rsidTr="00DD1D2E">
        <w:trPr>
          <w:trHeight w:val="211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 </w:t>
            </w:r>
          </w:p>
        </w:tc>
        <w:tc>
          <w:tcPr>
            <w:tcW w:w="567" w:type="dxa"/>
            <w:tcBorders>
              <w:top w:val="nil"/>
              <w:left w:val="single" w:sz="4" w:space="0" w:color="000000"/>
              <w:bottom w:val="single" w:sz="4" w:space="0" w:color="000000"/>
              <w:right w:val="nil"/>
            </w:tcBorders>
            <w:shd w:val="clear" w:color="auto" w:fill="FFFFFF"/>
            <w:vAlign w:val="center"/>
          </w:tcPr>
          <w:p w:rsidR="00F11264" w:rsidRDefault="00DD1D2E">
            <w:pPr>
              <w:spacing w:after="0" w:line="240" w:lineRule="auto"/>
              <w:jc w:val="center"/>
              <w:rPr>
                <w:b/>
              </w:rPr>
            </w:pPr>
            <w:r>
              <w:rPr>
                <w:b/>
              </w:rPr>
              <w:t>18</w:t>
            </w:r>
          </w:p>
        </w:tc>
        <w:tc>
          <w:tcPr>
            <w:tcW w:w="2412" w:type="dxa"/>
            <w:tcBorders>
              <w:top w:val="nil"/>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pPr>
            <w:r>
              <w:t>Thích chơi với đất nặn tạo ra sản phẩm đơn giản theo sự hướng dẫn của cô</w:t>
            </w:r>
          </w:p>
        </w:tc>
        <w:tc>
          <w:tcPr>
            <w:tcW w:w="2127"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Nặn sản phẩm đơn giản về chủ đề " bé và các bạn"</w:t>
            </w:r>
          </w:p>
        </w:tc>
        <w:tc>
          <w:tcPr>
            <w:tcW w:w="2126"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pPr>
            <w:r>
              <w:t>Nặn vòng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240" w:lineRule="auto"/>
              <w:jc w:val="center"/>
            </w:pPr>
            <w:r>
              <w:t>Lớp học</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1"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47"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c>
          <w:tcPr>
            <w:tcW w:w="854" w:type="dxa"/>
            <w:tcBorders>
              <w:top w:val="nil"/>
              <w:left w:val="nil"/>
              <w:bottom w:val="single" w:sz="4" w:space="0" w:color="000000"/>
              <w:right w:val="single" w:sz="4" w:space="0" w:color="000000"/>
            </w:tcBorders>
            <w:shd w:val="clear" w:color="auto" w:fill="FFFFFF"/>
            <w:vAlign w:val="center"/>
          </w:tcPr>
          <w:p w:rsidR="00F11264" w:rsidRDefault="00DD1D2E">
            <w:pPr>
              <w:spacing w:after="0" w:line="240" w:lineRule="auto"/>
              <w:jc w:val="center"/>
            </w:pPr>
            <w:r>
              <w:t>HĐH+HĐC</w:t>
            </w:r>
          </w:p>
        </w:tc>
        <w:tc>
          <w:tcPr>
            <w:tcW w:w="1134" w:type="dxa"/>
            <w:tcBorders>
              <w:top w:val="nil"/>
              <w:left w:val="nil"/>
              <w:bottom w:val="single" w:sz="4" w:space="0" w:color="000000"/>
              <w:right w:val="single" w:sz="4" w:space="0" w:color="000000"/>
            </w:tcBorders>
            <w:shd w:val="clear" w:color="auto" w:fill="FFFFFF"/>
            <w:vAlign w:val="bottom"/>
          </w:tcPr>
          <w:p w:rsidR="00F11264" w:rsidRDefault="00DD1D2E">
            <w:pPr>
              <w:spacing w:after="0" w:line="240" w:lineRule="auto"/>
            </w:pPr>
            <w:r>
              <w:t> </w:t>
            </w:r>
          </w:p>
        </w:tc>
      </w:tr>
    </w:tbl>
    <w:p w:rsidR="00F11264" w:rsidRDefault="00F11264">
      <w:pPr>
        <w:rPr>
          <w:b/>
          <w:i/>
        </w:rPr>
      </w:pPr>
    </w:p>
    <w:p w:rsidR="00F11264" w:rsidRDefault="00F11264">
      <w:pPr>
        <w:rPr>
          <w:b/>
          <w:i/>
        </w:rPr>
      </w:pPr>
    </w:p>
    <w:p w:rsidR="00F11264" w:rsidRDefault="00F11264">
      <w:pPr>
        <w:rPr>
          <w:b/>
          <w:i/>
        </w:rPr>
      </w:pPr>
    </w:p>
    <w:p w:rsidR="00F11264" w:rsidRDefault="00F11264">
      <w:pPr>
        <w:rPr>
          <w:b/>
          <w:i/>
        </w:rPr>
      </w:pPr>
    </w:p>
    <w:tbl>
      <w:tblPr>
        <w:tblStyle w:val="a0"/>
        <w:tblW w:w="14149" w:type="dxa"/>
        <w:tblInd w:w="-120" w:type="dxa"/>
        <w:tblLayout w:type="fixed"/>
        <w:tblLook w:val="0400" w:firstRow="0" w:lastRow="0" w:firstColumn="0" w:lastColumn="0" w:noHBand="0" w:noVBand="1"/>
      </w:tblPr>
      <w:tblGrid>
        <w:gridCol w:w="1275"/>
        <w:gridCol w:w="1276"/>
        <w:gridCol w:w="2818"/>
        <w:gridCol w:w="4244"/>
        <w:gridCol w:w="850"/>
        <w:gridCol w:w="851"/>
        <w:gridCol w:w="850"/>
        <w:gridCol w:w="851"/>
        <w:gridCol w:w="1134"/>
      </w:tblGrid>
      <w:tr w:rsidR="00F11264" w:rsidTr="00DD1D2E">
        <w:trPr>
          <w:trHeight w:val="698"/>
        </w:trPr>
        <w:tc>
          <w:tcPr>
            <w:tcW w:w="141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11264" w:rsidRDefault="00DD1D2E">
            <w:pPr>
              <w:spacing w:after="0" w:line="360" w:lineRule="auto"/>
              <w:jc w:val="center"/>
              <w:rPr>
                <w:b/>
                <w:color w:val="FF0000"/>
              </w:rPr>
            </w:pPr>
            <w:r>
              <w:rPr>
                <w:b/>
              </w:rPr>
              <w:lastRenderedPageBreak/>
              <w:t xml:space="preserve">Cộng tổng số nội dung phân bổ vào chủ đề </w:t>
            </w:r>
          </w:p>
        </w:tc>
      </w:tr>
      <w:tr w:rsidR="00F11264" w:rsidTr="00DD1D2E">
        <w:trPr>
          <w:trHeight w:val="264"/>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rPr>
            </w:pPr>
          </w:p>
          <w:p w:rsidR="00F11264" w:rsidRDefault="00F11264">
            <w:pPr>
              <w:spacing w:after="0" w:line="360" w:lineRule="auto"/>
              <w:jc w:val="center"/>
              <w:rPr>
                <w:b/>
              </w:rPr>
            </w:pPr>
          </w:p>
          <w:p w:rsidR="00F11264" w:rsidRDefault="00F11264">
            <w:pPr>
              <w:spacing w:after="0" w:line="360" w:lineRule="auto"/>
              <w:jc w:val="center"/>
              <w:rPr>
                <w:b/>
              </w:rPr>
            </w:pPr>
          </w:p>
          <w:p w:rsidR="00F11264" w:rsidRDefault="00DD1D2E">
            <w:pPr>
              <w:spacing w:after="0" w:line="360" w:lineRule="auto"/>
              <w:jc w:val="center"/>
              <w:rPr>
                <w:b/>
              </w:rPr>
            </w:pPr>
            <w:r>
              <w:rPr>
                <w:b/>
              </w:rPr>
              <w:t>Cộng tổng số nội dung phân bổ vào chủ đề</w:t>
            </w:r>
          </w:p>
          <w:p w:rsidR="00F11264" w:rsidRDefault="00F11264">
            <w:pPr>
              <w:spacing w:after="0" w:line="360" w:lineRule="auto"/>
              <w:jc w:val="center"/>
              <w:rPr>
                <w:b/>
              </w:rPr>
            </w:pPr>
          </w:p>
          <w:p w:rsidR="00F11264" w:rsidRDefault="00F11264">
            <w:pPr>
              <w:spacing w:after="0" w:line="360" w:lineRule="auto"/>
              <w:jc w:val="center"/>
              <w:rPr>
                <w:b/>
              </w:rPr>
            </w:pPr>
          </w:p>
          <w:p w:rsidR="00F11264" w:rsidRDefault="00F11264">
            <w:pPr>
              <w:spacing w:after="0" w:line="360" w:lineRule="auto"/>
              <w:jc w:val="center"/>
              <w:rPr>
                <w:b/>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rPr>
                <w:b/>
              </w:rPr>
            </w:pPr>
            <w:r>
              <w:rPr>
                <w:b/>
              </w:rPr>
              <w:t>Chia theo lĩnh vực</w:t>
            </w:r>
          </w:p>
          <w:p w:rsidR="00F11264" w:rsidRDefault="00F11264">
            <w:pPr>
              <w:spacing w:after="0" w:line="360" w:lineRule="auto"/>
              <w:jc w:val="center"/>
              <w:rPr>
                <w:b/>
              </w:rPr>
            </w:pPr>
          </w:p>
          <w:p w:rsidR="00F11264" w:rsidRDefault="00F11264">
            <w:pPr>
              <w:spacing w:after="0" w:line="360" w:lineRule="auto"/>
              <w:rPr>
                <w:b/>
              </w:rPr>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Tổng số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rPr>
                <w:b/>
              </w:rPr>
            </w:pPr>
            <w:r>
              <w:rPr>
                <w:b/>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rPr>
            </w:pPr>
          </w:p>
        </w:tc>
      </w:tr>
      <w:tr w:rsidR="00F11264" w:rsidTr="00DD1D2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Lĩnh vực thể chất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rPr>
                <w:b/>
              </w:rPr>
            </w:pPr>
            <w:r>
              <w:rPr>
                <w: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r>
      <w:tr w:rsidR="00F11264" w:rsidTr="00DD1D2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Lĩnh vực nhận thức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rPr>
                <w:b/>
              </w:rPr>
            </w:pPr>
            <w:r>
              <w:rPr>
                <w:b/>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b/>
                <w:i/>
              </w:rPr>
            </w:pPr>
          </w:p>
        </w:tc>
      </w:tr>
      <w:tr w:rsidR="00F11264" w:rsidTr="00DD1D2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Lĩnh vực ngôn ngữ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rPr>
                <w:b/>
              </w:rPr>
            </w:pPr>
            <w:r>
              <w:rPr>
                <w:b/>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b/>
                <w:i/>
              </w:rPr>
            </w:pPr>
          </w:p>
        </w:tc>
      </w:tr>
      <w:tr w:rsidR="00F11264" w:rsidTr="00DD1D2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Lĩnh vực TCKNXH-TM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rPr>
                <w:b/>
              </w:rPr>
            </w:pPr>
            <w:r>
              <w:rPr>
                <w:b/>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b/>
                <w:i/>
              </w:rPr>
            </w:pPr>
          </w:p>
        </w:tc>
      </w:tr>
      <w:tr w:rsidR="00F11264" w:rsidTr="00DD1D2E">
        <w:trPr>
          <w:trHeight w:val="45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i/>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Chia theo hoạt động trong chế độ sinh hoạt</w:t>
            </w: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Đón trả trẻ</w:t>
            </w:r>
            <w: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pPr>
          </w:p>
        </w:tc>
      </w:tr>
      <w:tr w:rsidR="00F11264" w:rsidTr="00DD1D2E">
        <w:trPr>
          <w:trHeight w:val="5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Thể dục sáng</w:t>
            </w:r>
            <w: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pPr>
          </w:p>
        </w:tc>
      </w:tr>
      <w:tr w:rsidR="00F11264" w:rsidTr="00DD1D2E">
        <w:trPr>
          <w:trHeight w:val="42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Chơi – tập theo ý thích (buổi sáng)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pPr>
          </w:p>
        </w:tc>
      </w:tr>
      <w:tr w:rsidR="00F11264" w:rsidTr="00DD1D2E">
        <w:trPr>
          <w:trHeight w:val="5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Chơi – tập ngoài trời</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pPr>
          </w:p>
        </w:tc>
      </w:tr>
      <w:tr w:rsidR="00F11264" w:rsidTr="00DD1D2E">
        <w:trPr>
          <w:trHeight w:val="395"/>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Vệ sinh - ăn ngủ</w:t>
            </w:r>
            <w: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pPr>
          </w:p>
        </w:tc>
      </w:tr>
      <w:tr w:rsidR="00F11264" w:rsidTr="00DD1D2E">
        <w:trPr>
          <w:trHeight w:val="309"/>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Chơi – tập theo ý thích (buổi chiều)</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pPr>
          </w:p>
        </w:tc>
      </w:tr>
      <w:tr w:rsidR="00F11264" w:rsidTr="00DD1D2E">
        <w:trPr>
          <w:trHeight w:val="22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pPr>
          </w:p>
        </w:tc>
        <w:tc>
          <w:tcPr>
            <w:tcW w:w="7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b/>
              </w:rPr>
              <w:t>Chơi – tập có chủ định (buổi sáng)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b/>
              </w:rPr>
            </w:pPr>
          </w:p>
        </w:tc>
      </w:tr>
      <w:tr w:rsidR="00F11264" w:rsidTr="00DD1D2E">
        <w:trPr>
          <w:trHeight w:val="13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b/>
              </w:rPr>
            </w:pPr>
          </w:p>
        </w:tc>
        <w:tc>
          <w:tcPr>
            <w:tcW w:w="28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pPr>
            <w:r>
              <w:rPr>
                <w:i/>
              </w:rPr>
              <w:t>Chia cụ thể hoạt động học</w:t>
            </w:r>
          </w:p>
        </w:tc>
        <w:tc>
          <w:tcPr>
            <w:tcW w:w="4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i/>
              </w:rPr>
              <w:t>Giờ thể chất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i/>
              </w:rPr>
            </w:pPr>
          </w:p>
        </w:tc>
      </w:tr>
      <w:tr w:rsidR="00F11264" w:rsidTr="00DD1D2E">
        <w:trPr>
          <w:trHeight w:val="423"/>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28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4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b/>
              </w:rPr>
            </w:pPr>
            <w:r>
              <w:rPr>
                <w:i/>
              </w:rPr>
              <w:t>Giờ nhận thức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i/>
              </w:rPr>
            </w:pPr>
          </w:p>
        </w:tc>
      </w:tr>
      <w:tr w:rsidR="00F11264" w:rsidTr="00DD1D2E">
        <w:trPr>
          <w:trHeight w:val="28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28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4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rPr>
                <w:i/>
              </w:rPr>
            </w:pPr>
            <w:r>
              <w:rPr>
                <w:i/>
              </w:rPr>
              <w:t>Giờ ngôn ngữ</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i/>
              </w:rPr>
            </w:pPr>
          </w:p>
        </w:tc>
      </w:tr>
      <w:tr w:rsidR="00F11264" w:rsidTr="00DD1D2E">
        <w:trPr>
          <w:trHeight w:val="665"/>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28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F11264">
            <w:pPr>
              <w:widowControl w:val="0"/>
              <w:pBdr>
                <w:top w:val="nil"/>
                <w:left w:val="nil"/>
                <w:bottom w:val="nil"/>
                <w:right w:val="nil"/>
                <w:between w:val="nil"/>
              </w:pBdr>
              <w:spacing w:after="0"/>
              <w:rPr>
                <w:i/>
              </w:rPr>
            </w:pPr>
          </w:p>
        </w:tc>
        <w:tc>
          <w:tcPr>
            <w:tcW w:w="4244"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spacing w:after="0" w:line="360" w:lineRule="auto"/>
              <w:rPr>
                <w:i/>
              </w:rPr>
            </w:pPr>
            <w:r>
              <w:rPr>
                <w:i/>
              </w:rPr>
              <w:t>Giờ TC-KNXH-CXTM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jc w:val="center"/>
            </w:pPr>
            <w: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jc w:val="center"/>
            </w:pPr>
            <w:r>
              <w:t>2</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jc w:val="center"/>
            </w:pPr>
            <w:r>
              <w:t>2</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11264" w:rsidRDefault="00F11264">
            <w:pPr>
              <w:spacing w:after="0" w:line="360" w:lineRule="auto"/>
              <w:jc w:val="center"/>
              <w:rPr>
                <w:i/>
              </w:rPr>
            </w:pPr>
          </w:p>
        </w:tc>
      </w:tr>
      <w:tr w:rsidR="00F11264" w:rsidTr="00DD1D2E">
        <w:trPr>
          <w:trHeight w:val="506"/>
        </w:trPr>
        <w:tc>
          <w:tcPr>
            <w:tcW w:w="1275" w:type="dxa"/>
            <w:tcBorders>
              <w:top w:val="nil"/>
              <w:left w:val="single" w:sz="4" w:space="0" w:color="000000"/>
              <w:bottom w:val="single" w:sz="4" w:space="0" w:color="000000"/>
              <w:right w:val="single" w:sz="4" w:space="0" w:color="000000"/>
            </w:tcBorders>
            <w:shd w:val="clear" w:color="auto" w:fill="auto"/>
            <w:vAlign w:val="center"/>
          </w:tcPr>
          <w:p w:rsidR="00F11264" w:rsidRDefault="00F11264">
            <w:pPr>
              <w:spacing w:after="0" w:line="360" w:lineRule="auto"/>
              <w:jc w:val="cente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11264" w:rsidRDefault="00DD1D2E">
            <w:pPr>
              <w:spacing w:after="0" w:line="360" w:lineRule="auto"/>
              <w:jc w:val="center"/>
            </w:pPr>
            <w:r>
              <w:t>Hoạt động kép</w:t>
            </w:r>
          </w:p>
        </w:tc>
        <w:tc>
          <w:tcPr>
            <w:tcW w:w="7062" w:type="dxa"/>
            <w:gridSpan w:val="2"/>
            <w:tcBorders>
              <w:top w:val="single" w:sz="4" w:space="0" w:color="000000"/>
              <w:left w:val="nil"/>
              <w:bottom w:val="single" w:sz="4" w:space="0" w:color="000000"/>
              <w:right w:val="single" w:sz="4" w:space="0" w:color="000000"/>
            </w:tcBorders>
            <w:shd w:val="clear" w:color="auto" w:fill="auto"/>
            <w:vAlign w:val="center"/>
          </w:tcPr>
          <w:p w:rsidR="00F11264" w:rsidRDefault="00DD1D2E">
            <w:pPr>
              <w:spacing w:after="0" w:line="360" w:lineRule="auto"/>
              <w:ind w:right="617"/>
              <w:jc w:val="center"/>
              <w:rPr>
                <w:b/>
              </w:rPr>
            </w:pPr>
            <w:r>
              <w:rPr>
                <w:b/>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1264" w:rsidRDefault="00DD1D2E">
            <w:pPr>
              <w:spacing w:after="0" w:line="360" w:lineRule="auto"/>
              <w:jc w:val="center"/>
            </w:pPr>
            <w:r>
              <w:t>10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jc w:val="center"/>
            </w:pPr>
            <w:r>
              <w:t>10</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jc w:val="center"/>
            </w:pPr>
            <w:r>
              <w:t>10</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F11264" w:rsidRDefault="00DD1D2E">
            <w:pPr>
              <w:jc w:val="center"/>
            </w:pPr>
            <w:r>
              <w:t>10</w:t>
            </w:r>
          </w:p>
        </w:tc>
        <w:tc>
          <w:tcPr>
            <w:tcW w:w="1134" w:type="dxa"/>
            <w:tcBorders>
              <w:top w:val="nil"/>
              <w:left w:val="nil"/>
              <w:bottom w:val="single" w:sz="4" w:space="0" w:color="000000"/>
              <w:right w:val="single" w:sz="4" w:space="0" w:color="000000"/>
            </w:tcBorders>
            <w:shd w:val="clear" w:color="auto" w:fill="FFFFFF"/>
            <w:vAlign w:val="center"/>
          </w:tcPr>
          <w:p w:rsidR="00F11264" w:rsidRDefault="00F11264">
            <w:pPr>
              <w:jc w:val="center"/>
            </w:pPr>
          </w:p>
        </w:tc>
      </w:tr>
    </w:tbl>
    <w:p w:rsidR="00F11264" w:rsidRDefault="00F11264">
      <w:pPr>
        <w:rPr>
          <w:b/>
        </w:rPr>
      </w:pPr>
    </w:p>
    <w:tbl>
      <w:tblPr>
        <w:tblStyle w:val="a1"/>
        <w:tblW w:w="14178" w:type="dxa"/>
        <w:tblInd w:w="-149" w:type="dxa"/>
        <w:tblLayout w:type="fixed"/>
        <w:tblLook w:val="0400" w:firstRow="0" w:lastRow="0" w:firstColumn="0" w:lastColumn="0" w:noHBand="0" w:noVBand="1"/>
      </w:tblPr>
      <w:tblGrid>
        <w:gridCol w:w="4822"/>
        <w:gridCol w:w="9356"/>
      </w:tblGrid>
      <w:tr w:rsidR="00DD1D2E" w:rsidTr="00D55CEC">
        <w:trPr>
          <w:trHeight w:val="989"/>
        </w:trPr>
        <w:tc>
          <w:tcPr>
            <w:tcW w:w="4822" w:type="dxa"/>
            <w:shd w:val="clear" w:color="auto" w:fill="auto"/>
          </w:tcPr>
          <w:p w:rsidR="00DD1D2E" w:rsidRDefault="00DD1D2E" w:rsidP="00972799">
            <w:pPr>
              <w:spacing w:after="0" w:line="240" w:lineRule="auto"/>
              <w:jc w:val="center"/>
              <w:rPr>
                <w:b/>
              </w:rPr>
            </w:pPr>
            <w:r>
              <w:rPr>
                <w:b/>
              </w:rPr>
              <w:t>TỔ TRƯỞNG CM</w:t>
            </w:r>
          </w:p>
        </w:tc>
        <w:tc>
          <w:tcPr>
            <w:tcW w:w="9356" w:type="dxa"/>
            <w:shd w:val="clear" w:color="auto" w:fill="auto"/>
          </w:tcPr>
          <w:p w:rsidR="00DD1D2E" w:rsidRDefault="00DD1D2E" w:rsidP="00DD1D2E">
            <w:pPr>
              <w:spacing w:after="0" w:line="240" w:lineRule="auto"/>
              <w:jc w:val="center"/>
              <w:rPr>
                <w:b/>
              </w:rPr>
            </w:pPr>
            <w:r>
              <w:rPr>
                <w:b/>
              </w:rPr>
              <w:t>GIÁO VIÊN</w:t>
            </w:r>
          </w:p>
        </w:tc>
      </w:tr>
      <w:tr w:rsidR="00DD1D2E" w:rsidTr="00D55CEC">
        <w:tc>
          <w:tcPr>
            <w:tcW w:w="4822" w:type="dxa"/>
            <w:shd w:val="clear" w:color="auto" w:fill="auto"/>
          </w:tcPr>
          <w:p w:rsidR="00DD1D2E" w:rsidRDefault="00DD1D2E" w:rsidP="00972799">
            <w:pPr>
              <w:spacing w:after="0" w:line="240" w:lineRule="auto"/>
              <w:jc w:val="center"/>
              <w:rPr>
                <w:b/>
              </w:rPr>
            </w:pPr>
            <w: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59.25pt" o:ole="">
                  <v:imagedata r:id="rId9" o:title=""/>
                </v:shape>
                <o:OLEObject Type="Embed" ProgID="PBrush" ShapeID="_x0000_i1025" DrawAspect="Content" ObjectID="_1792616019" r:id="rId10"/>
              </w:object>
            </w:r>
          </w:p>
          <w:p w:rsidR="00DD1D2E" w:rsidRDefault="00DD1D2E" w:rsidP="00972799">
            <w:pPr>
              <w:spacing w:after="0" w:line="240" w:lineRule="auto"/>
              <w:rPr>
                <w:b/>
              </w:rPr>
            </w:pPr>
          </w:p>
          <w:p w:rsidR="00DD1D2E" w:rsidRDefault="00DD1D2E" w:rsidP="00DD1D2E">
            <w:pPr>
              <w:spacing w:after="0" w:line="240" w:lineRule="auto"/>
              <w:rPr>
                <w:b/>
              </w:rPr>
            </w:pPr>
            <w:r>
              <w:rPr>
                <w:b/>
              </w:rPr>
              <w:t xml:space="preserve">                       Vũ Thị Chín</w:t>
            </w:r>
          </w:p>
        </w:tc>
        <w:tc>
          <w:tcPr>
            <w:tcW w:w="9356" w:type="dxa"/>
            <w:shd w:val="clear" w:color="auto" w:fill="auto"/>
          </w:tcPr>
          <w:p w:rsidR="00DD1D2E" w:rsidRDefault="00DD1D2E" w:rsidP="00DD1D2E">
            <w:pPr>
              <w:spacing w:after="0" w:line="240" w:lineRule="auto"/>
              <w:jc w:val="center"/>
              <w:rPr>
                <w:b/>
              </w:rPr>
            </w:pPr>
            <w:r>
              <w:rPr>
                <w:noProof/>
                <w:sz w:val="24"/>
                <w:szCs w:val="24"/>
                <w:lang w:val="en-US"/>
              </w:rPr>
              <w:drawing>
                <wp:anchor distT="0" distB="0" distL="114300" distR="114300" simplePos="0" relativeHeight="251660288" behindDoc="0" locked="0" layoutInCell="1" allowOverlap="1">
                  <wp:simplePos x="0" y="0"/>
                  <wp:positionH relativeFrom="column">
                    <wp:posOffset>924560</wp:posOffset>
                  </wp:positionH>
                  <wp:positionV relativeFrom="paragraph">
                    <wp:posOffset>70485</wp:posOffset>
                  </wp:positionV>
                  <wp:extent cx="980440" cy="857250"/>
                  <wp:effectExtent l="0" t="0" r="0" b="0"/>
                  <wp:wrapSquare wrapText="bothSides"/>
                  <wp:docPr id="2" name="image2.jpg" descr="C:\Users\0966409981\AppData\Local\Packages\Microsoft.Windows.Photos_8wekyb3d8bbwe\TempState\ShareServiceTempFolder\tv.jpeg"/>
                  <wp:cNvGraphicFramePr/>
                  <a:graphic xmlns:a="http://schemas.openxmlformats.org/drawingml/2006/main">
                    <a:graphicData uri="http://schemas.openxmlformats.org/drawingml/2006/picture">
                      <pic:pic xmlns:pic="http://schemas.openxmlformats.org/drawingml/2006/picture">
                        <pic:nvPicPr>
                          <pic:cNvPr id="0" name="image2.jpg" descr="C:\Users\0966409981\AppData\Local\Packages\Microsoft.Windows.Photos_8wekyb3d8bbwe\TempState\ShareServiceTempFolder\tv.jpeg"/>
                          <pic:cNvPicPr preferRelativeResize="0"/>
                        </pic:nvPicPr>
                        <pic:blipFill>
                          <a:blip r:embed="rId11">
                            <a:extLst>
                              <a:ext uri="{28A0092B-C50C-407E-A947-70E740481C1C}">
                                <a14:useLocalDpi xmlns:a14="http://schemas.microsoft.com/office/drawing/2010/main" val="0"/>
                              </a:ext>
                            </a:extLst>
                          </a:blip>
                          <a:srcRect l="6002" r="47665" b="48500"/>
                          <a:stretch>
                            <a:fillRect/>
                          </a:stretch>
                        </pic:blipFill>
                        <pic:spPr>
                          <a:xfrm>
                            <a:off x="0" y="0"/>
                            <a:ext cx="980440" cy="85725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r w:rsidRPr="00DD1D2E">
              <w:object w:dxaOrig="1950" w:dyaOrig="1560">
                <v:shape id="_x0000_i1026" type="#_x0000_t75" style="width:102pt;height:66pt" o:ole="">
                  <v:imagedata r:id="rId12" o:title=""/>
                </v:shape>
                <o:OLEObject Type="Embed" ProgID="PBrush" ShapeID="_x0000_i1026" DrawAspect="Content" ObjectID="_1792616020" r:id="rId13"/>
              </w:object>
            </w:r>
          </w:p>
          <w:p w:rsidR="00DD1D2E" w:rsidRDefault="00DD1D2E" w:rsidP="00972799">
            <w:pPr>
              <w:spacing w:after="0" w:line="240" w:lineRule="auto"/>
              <w:rPr>
                <w:b/>
              </w:rPr>
            </w:pPr>
            <w:bookmarkStart w:id="2" w:name="_GoBack"/>
            <w:bookmarkEnd w:id="2"/>
          </w:p>
          <w:p w:rsidR="00DD1D2E" w:rsidRDefault="00D55CEC" w:rsidP="00D55CEC">
            <w:pPr>
              <w:spacing w:after="0" w:line="240" w:lineRule="auto"/>
              <w:rPr>
                <w:b/>
              </w:rPr>
            </w:pPr>
            <w:r>
              <w:rPr>
                <w:b/>
              </w:rPr>
              <w:t xml:space="preserve">                    </w:t>
            </w:r>
            <w:r w:rsidR="00DD1D2E">
              <w:rPr>
                <w:b/>
              </w:rPr>
              <w:t>Nguyễn Thị Vân                            Hoàng Hồng Vân</w:t>
            </w:r>
          </w:p>
        </w:tc>
      </w:tr>
    </w:tbl>
    <w:p w:rsidR="00F11264" w:rsidRDefault="00F11264"/>
    <w:p w:rsidR="00F11264" w:rsidRDefault="00F11264"/>
    <w:p w:rsidR="00F11264" w:rsidRDefault="00F11264"/>
    <w:p w:rsidR="00F11264" w:rsidRDefault="00F11264"/>
    <w:p w:rsidR="00F11264" w:rsidRDefault="00F11264">
      <w:pPr>
        <w:rPr>
          <w:b/>
          <w:i/>
        </w:rPr>
      </w:pPr>
    </w:p>
    <w:sectPr w:rsidR="00F11264">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64"/>
    <w:rsid w:val="00972799"/>
    <w:rsid w:val="00D55CEC"/>
    <w:rsid w:val="00DD1D2E"/>
    <w:rsid w:val="00F1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0FBE"/>
  <w15:docId w15:val="{3A12899B-D8DB-44FB-85E2-D0CD2353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3E46"/>
    <w:rPr>
      <w:lang w:val="nl-N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qFormat/>
    <w:rsid w:val="00023E46"/>
    <w:pPr>
      <w:spacing w:after="0" w:line="240" w:lineRule="auto"/>
    </w:pPr>
    <w:rPr>
      <w:rFonts w:ascii=".VnTime" w:hAnsi=".VnTim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4.jpg"/><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lth45Y+sQXAhwkxOw4qs/ZtQw==">CgMxLjAyCGguZ2pkZ3hzMg5oLmh2eWswZGJlczIxejIIaC5namRneHM4AHIhMXBsYTBIM293TFd6blRQSG5FNng5LVN2Z1F0RDhlejhI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1247</Words>
  <Characters>7113</Characters>
  <Application>Microsoft Office Word</Application>
  <DocSecurity>0</DocSecurity>
  <Lines>59</Lines>
  <Paragraphs>16</Paragraphs>
  <ScaleCrop>false</ScaleCrop>
  <Company>Microsoft</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2024-10-31T03:08:00Z</dcterms:created>
  <dcterms:modified xsi:type="dcterms:W3CDTF">2024-11-08T17:07:00Z</dcterms:modified>
</cp:coreProperties>
</file>