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144A8D63" w:rsidR="00430C33" w:rsidRPr="004D04FA" w:rsidRDefault="001F2BD0" w:rsidP="001F2BD0">
      <w:pPr>
        <w:rPr>
          <w:b/>
          <w:lang w:val="vi-VN"/>
        </w:rPr>
      </w:pPr>
      <w:r w:rsidRPr="00B80965">
        <w:rPr>
          <w:b/>
        </w:rPr>
        <w:t xml:space="preserve">Nhánh </w:t>
      </w:r>
      <w:r w:rsidR="004D04FA">
        <w:rPr>
          <w:b/>
        </w:rPr>
        <w:t>3</w:t>
      </w:r>
      <w:r w:rsidR="00B80965" w:rsidRPr="00B80965">
        <w:rPr>
          <w:b/>
          <w:lang w:val="vi-VN"/>
        </w:rPr>
        <w:t xml:space="preserve">: </w:t>
      </w:r>
      <w:r w:rsidR="004D04FA">
        <w:rPr>
          <w:b/>
          <w:lang w:val="vi-VN"/>
        </w:rPr>
        <w:t>Chăm sóc sắc đẹp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4D04FA" w14:paraId="58EF75F2" w14:textId="693C8E75" w:rsidTr="00FF34D7">
        <w:tc>
          <w:tcPr>
            <w:tcW w:w="2660" w:type="dxa"/>
          </w:tcPr>
          <w:p w14:paraId="1EE6E719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30/12/2024</w:t>
            </w:r>
          </w:p>
          <w:p w14:paraId="1B3C6FEB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thể chất</w:t>
            </w:r>
          </w:p>
          <w:p w14:paraId="789E48EF" w14:textId="77777777" w:rsidR="004D04FA" w:rsidRPr="00331457" w:rsidRDefault="004D04FA" w:rsidP="004D04FA">
            <w:pPr>
              <w:spacing w:line="400" w:lineRule="exact"/>
              <w:rPr>
                <w:b/>
                <w:color w:val="000000" w:themeColor="text1"/>
              </w:rPr>
            </w:pPr>
            <w:r w:rsidRPr="00331457">
              <w:rPr>
                <w:color w:val="000000" w:themeColor="text1"/>
              </w:rPr>
              <w:t>Bật tách khép chân qua 7 ô</w:t>
            </w:r>
          </w:p>
          <w:p w14:paraId="6B60EC5D" w14:textId="77777777" w:rsidR="004D04FA" w:rsidRPr="00331457" w:rsidRDefault="004D04FA" w:rsidP="004D04FA">
            <w:pPr>
              <w:spacing w:line="400" w:lineRule="exact"/>
              <w:rPr>
                <w:b/>
                <w:color w:val="000000" w:themeColor="text1"/>
              </w:rPr>
            </w:pPr>
          </w:p>
          <w:p w14:paraId="5F1310EE" w14:textId="7D854311" w:rsidR="004D04FA" w:rsidRDefault="004D04FA" w:rsidP="004D04FA"/>
        </w:tc>
        <w:tc>
          <w:tcPr>
            <w:tcW w:w="2977" w:type="dxa"/>
          </w:tcPr>
          <w:p w14:paraId="0058893A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31/12/2024</w:t>
            </w:r>
          </w:p>
          <w:p w14:paraId="5F9516AA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nhận thức</w:t>
            </w:r>
          </w:p>
          <w:p w14:paraId="7593521F" w14:textId="77777777" w:rsidR="004D04FA" w:rsidRPr="00331457" w:rsidRDefault="004D04FA" w:rsidP="004D04FA">
            <w:pPr>
              <w:spacing w:line="400" w:lineRule="exact"/>
              <w:jc w:val="center"/>
              <w:rPr>
                <w:bCs/>
                <w:color w:val="000000" w:themeColor="text1"/>
              </w:rPr>
            </w:pPr>
            <w:r w:rsidRPr="00331457">
              <w:rPr>
                <w:bCs/>
                <w:color w:val="000000" w:themeColor="text1"/>
              </w:rPr>
              <w:t>Tìm hiểu về nghề làm tóc</w:t>
            </w:r>
          </w:p>
          <w:p w14:paraId="444B4C13" w14:textId="32FF0C3D" w:rsidR="004D04FA" w:rsidRDefault="004D04FA" w:rsidP="004D04FA"/>
        </w:tc>
        <w:tc>
          <w:tcPr>
            <w:tcW w:w="2835" w:type="dxa"/>
          </w:tcPr>
          <w:p w14:paraId="2FC259BC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</w:p>
          <w:p w14:paraId="64B3CA05" w14:textId="4DF95F7B" w:rsidR="004D04FA" w:rsidRDefault="004D04FA" w:rsidP="004D04FA">
            <w:r w:rsidRPr="00331457">
              <w:rPr>
                <w:b/>
                <w:color w:val="000000" w:themeColor="text1"/>
              </w:rPr>
              <w:t>Nghỉ tết dương lịch</w:t>
            </w:r>
          </w:p>
        </w:tc>
        <w:tc>
          <w:tcPr>
            <w:tcW w:w="3260" w:type="dxa"/>
          </w:tcPr>
          <w:p w14:paraId="72D0D7E2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2/1/2025</w:t>
            </w:r>
          </w:p>
          <w:p w14:paraId="50F6F003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331457">
              <w:rPr>
                <w:b/>
                <w:color w:val="000000" w:themeColor="text1"/>
                <w:lang w:val="fr-FR"/>
              </w:rPr>
              <w:t>Phát triển thẩm mĩ</w:t>
            </w:r>
          </w:p>
          <w:p w14:paraId="797D59EB" w14:textId="2C62871F" w:rsidR="004D04FA" w:rsidRDefault="004D04FA" w:rsidP="004D04FA">
            <w:r w:rsidRPr="00331457">
              <w:rPr>
                <w:color w:val="000000" w:themeColor="text1"/>
              </w:rPr>
              <w:t xml:space="preserve">Nặn đồ dùng nghề </w:t>
            </w:r>
            <w:r>
              <w:rPr>
                <w:color w:val="000000" w:themeColor="text1"/>
              </w:rPr>
              <w:t>làm đẹp</w:t>
            </w:r>
          </w:p>
        </w:tc>
        <w:tc>
          <w:tcPr>
            <w:tcW w:w="2772" w:type="dxa"/>
          </w:tcPr>
          <w:p w14:paraId="5AE6768B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3/1/2025</w:t>
            </w:r>
          </w:p>
          <w:p w14:paraId="565E9ADF" w14:textId="77777777" w:rsidR="004D04FA" w:rsidRPr="00331457" w:rsidRDefault="004D04FA" w:rsidP="004D04FA">
            <w:pPr>
              <w:spacing w:line="40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331457">
              <w:rPr>
                <w:b/>
                <w:color w:val="000000" w:themeColor="text1"/>
                <w:lang w:val="fr-FR"/>
              </w:rPr>
              <w:t>Phát triển nhận thức</w:t>
            </w:r>
          </w:p>
          <w:p w14:paraId="53320BC0" w14:textId="066837D4" w:rsidR="004D04FA" w:rsidRDefault="004D04FA" w:rsidP="004D04FA">
            <w:r w:rsidRPr="00331457">
              <w:rPr>
                <w:color w:val="000000" w:themeColor="text1"/>
              </w:rPr>
              <w:t>Gộp tách một nhóm đối tượng trong phạm vi 9 thành các cách khác nhau</w:t>
            </w:r>
          </w:p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DD5A" w14:textId="77777777" w:rsidR="009C3CC4" w:rsidRDefault="009C3CC4" w:rsidP="00796D1A">
      <w:r>
        <w:separator/>
      </w:r>
    </w:p>
  </w:endnote>
  <w:endnote w:type="continuationSeparator" w:id="0">
    <w:p w14:paraId="1B6A2CFF" w14:textId="77777777" w:rsidR="009C3CC4" w:rsidRDefault="009C3CC4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57E5BC78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002F" w14:textId="77777777" w:rsidR="009C3CC4" w:rsidRDefault="009C3CC4" w:rsidP="00796D1A">
      <w:r>
        <w:separator/>
      </w:r>
    </w:p>
  </w:footnote>
  <w:footnote w:type="continuationSeparator" w:id="0">
    <w:p w14:paraId="4E3C5236" w14:textId="77777777" w:rsidR="009C3CC4" w:rsidRDefault="009C3CC4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FC43-628D-4F01-B2FC-7187F2C1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165</cp:revision>
  <cp:lastPrinted>2023-11-25T13:24:00Z</cp:lastPrinted>
  <dcterms:created xsi:type="dcterms:W3CDTF">2019-08-08T11:08:00Z</dcterms:created>
  <dcterms:modified xsi:type="dcterms:W3CDTF">2024-12-24T01:37:00Z</dcterms:modified>
</cp:coreProperties>
</file>