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D4" w:rsidRPr="00C215D4" w:rsidRDefault="00C215D4" w:rsidP="00C215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5D4">
        <w:rPr>
          <w:rFonts w:ascii="Times New Roman" w:hAnsi="Times New Roman" w:cs="Times New Roman"/>
          <w:b/>
          <w:sz w:val="28"/>
          <w:szCs w:val="28"/>
        </w:rPr>
        <w:t xml:space="preserve">CHƯƠNG TRÌNH HÈ TUẦN </w:t>
      </w:r>
      <w:r w:rsidRPr="00C215D4">
        <w:rPr>
          <w:rFonts w:ascii="Times New Roman" w:hAnsi="Times New Roman" w:cs="Times New Roman"/>
          <w:b/>
          <w:sz w:val="28"/>
          <w:szCs w:val="28"/>
        </w:rPr>
        <w:t>2</w:t>
      </w:r>
      <w:r w:rsidRPr="00C215D4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Pr="00C215D4">
        <w:rPr>
          <w:rFonts w:ascii="Times New Roman" w:hAnsi="Times New Roman" w:cs="Times New Roman"/>
          <w:b/>
          <w:sz w:val="28"/>
          <w:szCs w:val="28"/>
        </w:rPr>
        <w:t>7</w:t>
      </w:r>
      <w:r w:rsidRPr="00C215D4">
        <w:rPr>
          <w:rFonts w:ascii="Times New Roman" w:hAnsi="Times New Roman" w:cs="Times New Roman"/>
          <w:b/>
          <w:sz w:val="28"/>
          <w:szCs w:val="28"/>
        </w:rPr>
        <w:t xml:space="preserve"> LỚP 3C2</w:t>
      </w:r>
    </w:p>
    <w:p w:rsidR="00C215D4" w:rsidRPr="00C215D4" w:rsidRDefault="00C215D4" w:rsidP="00C215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5D4">
        <w:rPr>
          <w:rFonts w:ascii="Times New Roman" w:hAnsi="Times New Roman" w:cs="Times New Roman"/>
          <w:b/>
          <w:sz w:val="28"/>
          <w:szCs w:val="28"/>
        </w:rPr>
        <w:t xml:space="preserve">Thời gian thực hiện: </w:t>
      </w:r>
      <w:r w:rsidRPr="00C215D4">
        <w:rPr>
          <w:rFonts w:ascii="Times New Roman" w:hAnsi="Times New Roman" w:cs="Times New Roman"/>
          <w:b/>
          <w:sz w:val="28"/>
          <w:szCs w:val="28"/>
        </w:rPr>
        <w:t>8/7/</w:t>
      </w:r>
      <w:r w:rsidRPr="00C215D4">
        <w:rPr>
          <w:rFonts w:ascii="Times New Roman" w:hAnsi="Times New Roman" w:cs="Times New Roman"/>
          <w:b/>
          <w:sz w:val="28"/>
          <w:szCs w:val="28"/>
        </w:rPr>
        <w:t xml:space="preserve">2024 – </w:t>
      </w:r>
      <w:r w:rsidRPr="00C215D4">
        <w:rPr>
          <w:rFonts w:ascii="Times New Roman" w:hAnsi="Times New Roman" w:cs="Times New Roman"/>
          <w:b/>
          <w:sz w:val="28"/>
          <w:szCs w:val="28"/>
        </w:rPr>
        <w:t>13/7/</w:t>
      </w:r>
      <w:r w:rsidRPr="00C215D4">
        <w:rPr>
          <w:rFonts w:ascii="Times New Roman" w:hAnsi="Times New Roman" w:cs="Times New Roman"/>
          <w:b/>
          <w:sz w:val="28"/>
          <w:szCs w:val="28"/>
        </w:rPr>
        <w:t>2024</w:t>
      </w:r>
    </w:p>
    <w:tbl>
      <w:tblPr>
        <w:tblStyle w:val="TableGrid"/>
        <w:tblW w:w="13887" w:type="dxa"/>
        <w:tblInd w:w="-431" w:type="dxa"/>
        <w:tblLook w:val="04A0" w:firstRow="1" w:lastRow="0" w:firstColumn="1" w:lastColumn="0" w:noHBand="0" w:noVBand="1"/>
      </w:tblPr>
      <w:tblGrid>
        <w:gridCol w:w="1026"/>
        <w:gridCol w:w="2128"/>
        <w:gridCol w:w="2336"/>
        <w:gridCol w:w="2067"/>
        <w:gridCol w:w="2336"/>
        <w:gridCol w:w="2061"/>
        <w:gridCol w:w="1933"/>
      </w:tblGrid>
      <w:tr w:rsidR="00C215D4" w:rsidRPr="00C215D4" w:rsidTr="00E17A8A">
        <w:tc>
          <w:tcPr>
            <w:tcW w:w="1026" w:type="dxa"/>
          </w:tcPr>
          <w:p w:rsidR="00C215D4" w:rsidRPr="00C215D4" w:rsidRDefault="00C215D4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128" w:type="dxa"/>
          </w:tcPr>
          <w:p w:rsidR="00C215D4" w:rsidRPr="00C215D4" w:rsidRDefault="00C215D4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336" w:type="dxa"/>
          </w:tcPr>
          <w:p w:rsidR="00C215D4" w:rsidRPr="00C215D4" w:rsidRDefault="00C215D4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THỨ3</w:t>
            </w:r>
          </w:p>
        </w:tc>
        <w:tc>
          <w:tcPr>
            <w:tcW w:w="2067" w:type="dxa"/>
          </w:tcPr>
          <w:p w:rsidR="00C215D4" w:rsidRPr="00C215D4" w:rsidRDefault="00C215D4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36" w:type="dxa"/>
          </w:tcPr>
          <w:p w:rsidR="00C215D4" w:rsidRPr="00C215D4" w:rsidRDefault="00C215D4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061" w:type="dxa"/>
          </w:tcPr>
          <w:p w:rsidR="00C215D4" w:rsidRPr="00C215D4" w:rsidRDefault="00C215D4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933" w:type="dxa"/>
          </w:tcPr>
          <w:p w:rsidR="00C215D4" w:rsidRPr="00C215D4" w:rsidRDefault="00C215D4" w:rsidP="00E17A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C215D4" w:rsidRPr="00C215D4" w:rsidTr="00E17A8A">
        <w:tc>
          <w:tcPr>
            <w:tcW w:w="1026" w:type="dxa"/>
          </w:tcPr>
          <w:p w:rsidR="00C215D4" w:rsidRPr="00C215D4" w:rsidRDefault="00C215D4" w:rsidP="00C215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HĐH</w:t>
            </w:r>
          </w:p>
        </w:tc>
        <w:tc>
          <w:tcPr>
            <w:tcW w:w="2128" w:type="dxa"/>
          </w:tcPr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C215D4">
              <w:rPr>
                <w:rFonts w:ascii="Times New Roman" w:hAnsi="Times New Roman" w:cs="Times New Roman"/>
                <w:sz w:val="28"/>
                <w:szCs w:val="28"/>
              </w:rPr>
              <w:t>Ôn: “ Chạy thay đổi tốc độ theo hiệu lệnh”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</w:rPr>
              <w:t>- TC: Kéo co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</w:rPr>
              <w:t>- Câu đố về ô tô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C215D4">
              <w:rPr>
                <w:rFonts w:ascii="Times New Roman" w:hAnsi="Times New Roman" w:cs="Times New Roman"/>
                <w:sz w:val="28"/>
                <w:szCs w:val="28"/>
              </w:rPr>
              <w:t>Ô tô và chim sẻ</w:t>
            </w: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C215D4">
              <w:rPr>
                <w:rFonts w:ascii="Times New Roman" w:hAnsi="Times New Roman" w:cs="Times New Roman"/>
                <w:sz w:val="28"/>
                <w:szCs w:val="28"/>
              </w:rPr>
              <w:t xml:space="preserve">Vệ sinh cá nhân </w:t>
            </w: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2336" w:type="dxa"/>
          </w:tcPr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C215D4">
              <w:rPr>
                <w:rFonts w:ascii="Times New Roman" w:hAnsi="Times New Roman" w:cs="Times New Roman"/>
                <w:sz w:val="28"/>
                <w:szCs w:val="28"/>
              </w:rPr>
              <w:t>Ôn bài hát: “ Em tập lái ô tô”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Chơi </w:t>
            </w:r>
            <w:r w:rsidRPr="00C215D4">
              <w:rPr>
                <w:rFonts w:ascii="Times New Roman" w:hAnsi="Times New Roman" w:cs="Times New Roman"/>
                <w:sz w:val="28"/>
                <w:szCs w:val="28"/>
              </w:rPr>
              <w:t xml:space="preserve">các </w:t>
            </w: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góc</w:t>
            </w:r>
            <w:r w:rsidRPr="00C215D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C215D4">
              <w:rPr>
                <w:rFonts w:ascii="Times New Roman" w:hAnsi="Times New Roman" w:cs="Times New Roman"/>
                <w:sz w:val="28"/>
                <w:szCs w:val="28"/>
              </w:rPr>
              <w:t>Trò chuyện về các PTGT đường bộ, đường thủy, đường hàng không.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C215D4">
              <w:rPr>
                <w:rFonts w:ascii="Times New Roman" w:hAnsi="Times New Roman" w:cs="Times New Roman"/>
                <w:sz w:val="28"/>
                <w:szCs w:val="28"/>
              </w:rPr>
              <w:t>TC:  Chèo thuyền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</w:rPr>
              <w:t xml:space="preserve">Vệ sinh cá nhân </w:t>
            </w: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2067" w:type="dxa"/>
          </w:tcPr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C215D4">
              <w:rPr>
                <w:rFonts w:ascii="Times New Roman" w:hAnsi="Times New Roman" w:cs="Times New Roman"/>
                <w:sz w:val="28"/>
                <w:szCs w:val="28"/>
              </w:rPr>
              <w:t xml:space="preserve"> Bé chơi với đất nặn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Rồng rắn lên mây.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C215D4">
              <w:rPr>
                <w:rFonts w:ascii="Times New Roman" w:hAnsi="Times New Roman" w:cs="Times New Roman"/>
                <w:sz w:val="28"/>
                <w:szCs w:val="28"/>
              </w:rPr>
              <w:t>Kể chuyện cho trẻ nghe: " Vì sao thỏ con cụt đuôi"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C215D4">
              <w:rPr>
                <w:rFonts w:ascii="Times New Roman" w:hAnsi="Times New Roman" w:cs="Times New Roman"/>
                <w:sz w:val="28"/>
                <w:szCs w:val="28"/>
              </w:rPr>
              <w:t xml:space="preserve">Vệ sinh cá nhân </w:t>
            </w: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2336" w:type="dxa"/>
          </w:tcPr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C215D4">
              <w:rPr>
                <w:rFonts w:ascii="Times New Roman" w:hAnsi="Times New Roman" w:cs="Times New Roman"/>
                <w:sz w:val="28"/>
                <w:szCs w:val="28"/>
              </w:rPr>
              <w:t>Bé tô màu các PTGT đường bộ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C215D4">
              <w:rPr>
                <w:rFonts w:ascii="Times New Roman" w:hAnsi="Times New Roman" w:cs="Times New Roman"/>
                <w:sz w:val="28"/>
                <w:szCs w:val="28"/>
              </w:rPr>
              <w:t>Dung dăng dung dẻ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Rèn kỹ năng chào hỏi.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C215D4">
              <w:rPr>
                <w:rFonts w:ascii="Times New Roman" w:hAnsi="Times New Roman" w:cs="Times New Roman"/>
                <w:sz w:val="28"/>
                <w:szCs w:val="28"/>
              </w:rPr>
              <w:t xml:space="preserve">Vệ sinh cá nhân </w:t>
            </w: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2061" w:type="dxa"/>
          </w:tcPr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Sáng: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C215D4">
              <w:rPr>
                <w:rFonts w:ascii="Times New Roman" w:hAnsi="Times New Roman" w:cs="Times New Roman"/>
                <w:sz w:val="28"/>
                <w:szCs w:val="28"/>
              </w:rPr>
              <w:t>Ôn: Khám phá ô tô tải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C215D4">
              <w:rPr>
                <w:rFonts w:ascii="Times New Roman" w:hAnsi="Times New Roman" w:cs="Times New Roman"/>
                <w:sz w:val="28"/>
                <w:szCs w:val="28"/>
              </w:rPr>
              <w:t>Đua thuyền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C215D4">
              <w:rPr>
                <w:rFonts w:ascii="Times New Roman" w:hAnsi="Times New Roman" w:cs="Times New Roman"/>
                <w:sz w:val="28"/>
                <w:szCs w:val="28"/>
              </w:rPr>
              <w:t>Múa hát: " Em đi chơi thuyền"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Nu na nu nống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PT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nhân.</w:t>
            </w:r>
          </w:p>
        </w:tc>
        <w:tc>
          <w:tcPr>
            <w:tcW w:w="1933" w:type="dxa"/>
          </w:tcPr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Sáng: 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</w:rPr>
              <w:t>- Hát các bài hát chủ điểm giao thông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C215D4">
              <w:rPr>
                <w:rFonts w:ascii="Times New Roman" w:hAnsi="Times New Roman" w:cs="Times New Roman"/>
                <w:sz w:val="28"/>
                <w:szCs w:val="28"/>
              </w:rPr>
              <w:t>Sóng biển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Chơi góc.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C215D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.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Chiều: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C215D4">
              <w:rPr>
                <w:rFonts w:ascii="Times New Roman" w:hAnsi="Times New Roman" w:cs="Times New Roman"/>
                <w:sz w:val="28"/>
                <w:szCs w:val="28"/>
              </w:rPr>
              <w:t>Nghe cô kể chuyện: “ Truyện thỏ con đi học”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TC: </w:t>
            </w:r>
            <w:r w:rsidRPr="00C215D4">
              <w:rPr>
                <w:rFonts w:ascii="Times New Roman" w:hAnsi="Times New Roman" w:cs="Times New Roman"/>
                <w:sz w:val="28"/>
                <w:szCs w:val="28"/>
              </w:rPr>
              <w:t>Rồng rắn lên mây</w:t>
            </w:r>
          </w:p>
          <w:p w:rsidR="00C215D4" w:rsidRPr="00C215D4" w:rsidRDefault="00C215D4" w:rsidP="00C215D4">
            <w:pPr>
              <w:spacing w:line="271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215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Vệ sinh cá nhân</w:t>
            </w:r>
            <w:r w:rsidRPr="00C215D4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.</w:t>
            </w:r>
          </w:p>
        </w:tc>
      </w:tr>
    </w:tbl>
    <w:p w:rsidR="00C215D4" w:rsidRPr="00C215D4" w:rsidRDefault="00C215D4" w:rsidP="00C215D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C215D4" w:rsidRPr="00C215D4" w:rsidTr="00E17A8A">
        <w:tc>
          <w:tcPr>
            <w:tcW w:w="6475" w:type="dxa"/>
          </w:tcPr>
          <w:p w:rsidR="00C215D4" w:rsidRPr="00C215D4" w:rsidRDefault="00C215D4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TM NHÀ TRƯỜNG</w:t>
            </w:r>
          </w:p>
          <w:p w:rsidR="00C215D4" w:rsidRPr="00C215D4" w:rsidRDefault="00C215D4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HIỆU PHÓ CHUYÊN MÔN</w:t>
            </w:r>
          </w:p>
          <w:p w:rsidR="00C215D4" w:rsidRPr="00C215D4" w:rsidRDefault="00C215D4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15D4" w:rsidRPr="00C215D4" w:rsidRDefault="00C215D4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15D4" w:rsidRPr="00C215D4" w:rsidRDefault="00C215D4" w:rsidP="00E17A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15D4" w:rsidRPr="00C215D4" w:rsidRDefault="00C215D4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Đỗ Thị Vân</w:t>
            </w:r>
          </w:p>
        </w:tc>
        <w:tc>
          <w:tcPr>
            <w:tcW w:w="6475" w:type="dxa"/>
          </w:tcPr>
          <w:p w:rsidR="00C215D4" w:rsidRPr="00C215D4" w:rsidRDefault="00C215D4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GIÁO VIÊN</w:t>
            </w:r>
          </w:p>
          <w:p w:rsidR="00C215D4" w:rsidRPr="00C215D4" w:rsidRDefault="00C215D4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15D4" w:rsidRPr="00C215D4" w:rsidRDefault="00C215D4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15D4" w:rsidRPr="00C215D4" w:rsidRDefault="00C215D4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15D4" w:rsidRPr="00C215D4" w:rsidRDefault="00C215D4" w:rsidP="00E17A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15D4" w:rsidRPr="00C215D4" w:rsidRDefault="00C215D4" w:rsidP="00E17A8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5D4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Dung</w:t>
            </w:r>
          </w:p>
        </w:tc>
      </w:tr>
      <w:bookmarkEnd w:id="0"/>
    </w:tbl>
    <w:p w:rsidR="00C215D4" w:rsidRPr="00C215D4" w:rsidRDefault="00C215D4" w:rsidP="00C215D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3242" w:rsidRPr="00C215D4" w:rsidRDefault="00643242">
      <w:pPr>
        <w:rPr>
          <w:rFonts w:ascii="Times New Roman" w:hAnsi="Times New Roman" w:cs="Times New Roman"/>
          <w:sz w:val="28"/>
          <w:szCs w:val="28"/>
        </w:rPr>
      </w:pPr>
    </w:p>
    <w:sectPr w:rsidR="00643242" w:rsidRPr="00C215D4" w:rsidSect="00B354D8">
      <w:pgSz w:w="15840" w:h="12240" w:orient="landscape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D4"/>
    <w:rsid w:val="00643242"/>
    <w:rsid w:val="00C2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6A32B"/>
  <w15:chartTrackingRefBased/>
  <w15:docId w15:val="{04DAACF5-BD5A-4F71-A7FC-C0FAA4456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1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2024-07-09T08:45:00Z</dcterms:created>
  <dcterms:modified xsi:type="dcterms:W3CDTF">2024-07-09T08:51:00Z</dcterms:modified>
</cp:coreProperties>
</file>