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7F" w:rsidRPr="00101E7F" w:rsidRDefault="00101E7F" w:rsidP="00101E7F">
      <w:pPr>
        <w:pStyle w:val="Heading1"/>
        <w:shd w:val="clear" w:color="auto" w:fill="FFFFFF"/>
        <w:tabs>
          <w:tab w:val="left" w:pos="9214"/>
        </w:tabs>
        <w:spacing w:before="75" w:after="150" w:line="480" w:lineRule="atLeast"/>
        <w:jc w:val="center"/>
        <w:rPr>
          <w:rFonts w:ascii="Roboto" w:hAnsi="Roboto"/>
          <w:b/>
          <w:color w:val="333333"/>
          <w:sz w:val="28"/>
          <w:szCs w:val="28"/>
        </w:rPr>
      </w:pPr>
      <w:r w:rsidRPr="00101E7F">
        <w:rPr>
          <w:rFonts w:ascii="Roboto" w:hAnsi="Roboto"/>
          <w:b/>
          <w:color w:val="333333"/>
          <w:sz w:val="28"/>
          <w:szCs w:val="28"/>
        </w:rPr>
        <w:t>BÀI TUYÊN TRUYỀN "AN TOÀN GIAO THÔNG" CHO TRẺ MẦM NON</w:t>
      </w:r>
    </w:p>
    <w:p w:rsidR="005055A9" w:rsidRPr="005055A9" w:rsidRDefault="005055A9" w:rsidP="00101E7F">
      <w:pPr>
        <w:spacing w:before="150" w:after="150" w:line="360" w:lineRule="atLeast"/>
        <w:ind w:firstLine="720"/>
        <w:jc w:val="both"/>
        <w:outlineLvl w:val="3"/>
        <w:rPr>
          <w:rFonts w:ascii="inherit" w:eastAsia="Times New Roman" w:hAnsi="inherit" w:cs="Times New Roman"/>
          <w:b/>
          <w:bCs/>
          <w:color w:val="444444"/>
          <w:kern w:val="0"/>
          <w:szCs w:val="28"/>
          <w14:ligatures w14:val="none"/>
        </w:rPr>
      </w:pPr>
      <w:r w:rsidRPr="005055A9">
        <w:rPr>
          <w:rFonts w:ascii="inherit" w:eastAsia="Times New Roman" w:hAnsi="inherit" w:cs="Times New Roman"/>
          <w:b/>
          <w:bCs/>
          <w:color w:val="444444"/>
          <w:kern w:val="0"/>
          <w:szCs w:val="28"/>
          <w14:ligatures w14:val="none"/>
        </w:rPr>
        <w:t>Tai nạn giao thông đang diễn ra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các em học sinh, trong đó có không ít trẻ ở độ tuổi mầm non. Nguyên nhân gây ra tai nạn giao thông đối với các bé chủ yếu là do cha mẹ hoặc người lớn uống rượu, bia điều khiển phương tiện, chạy quá tốc độ quy định, lấn làn, lấn luồng, không chấp hành, thậm chí chống người thi hành công vụ, không ít các trường hợp xảy ra thật đáng tiếc lại chính từ sự bất cẩn của người lớn như cho trẻ ngồi không đúng tư thế, không đội mũ bảo hiểm cho trẻ, đèo trẻ không có đai an toàn hoặc để xe máy nổ chỉ có một mình trẻ ngồi trên xe, cho trẻ nhỏ một mình sang đường không có người hướng dẫn...</w:t>
      </w:r>
    </w:p>
    <w:p w:rsidR="005055A9" w:rsidRDefault="005055A9" w:rsidP="00101E7F">
      <w:pPr>
        <w:spacing w:after="0" w:line="240" w:lineRule="auto"/>
        <w:rPr>
          <w:rFonts w:ascii="Roboto" w:eastAsia="Times New Roman" w:hAnsi="Roboto" w:cs="Times New Roman"/>
          <w:color w:val="000000"/>
          <w:kern w:val="0"/>
          <w:szCs w:val="28"/>
          <w14:ligatures w14:val="none"/>
        </w:rPr>
      </w:pPr>
      <w:r w:rsidRPr="005055A9">
        <w:rPr>
          <w:rFonts w:ascii="Roboto" w:eastAsia="Times New Roman" w:hAnsi="Roboto" w:cs="Times New Roman"/>
          <w:color w:val="000000"/>
          <w:kern w:val="0"/>
          <w:szCs w:val="28"/>
          <w14:ligatures w14:val="none"/>
        </w:rPr>
        <w:t>    Vậy làm thế nào để đảm bảo an toàn khi tham gia giao thông đặc biệt là đối với trẻ nhỏ thì các bậc cha mẹ nên chú ý những vấn đề sau khi cho trẻ tham gia giao thông:</w:t>
      </w:r>
      <w:r w:rsidRPr="005055A9">
        <w:rPr>
          <w:rFonts w:ascii="Roboto" w:eastAsia="Times New Roman" w:hAnsi="Roboto" w:cs="Times New Roman"/>
          <w:color w:val="000000"/>
          <w:kern w:val="0"/>
          <w:szCs w:val="28"/>
          <w14:ligatures w14:val="none"/>
        </w:rPr>
        <w:br/>
      </w:r>
      <w:r w:rsidR="00F4154C">
        <w:rPr>
          <w:rFonts w:ascii="Roboto" w:eastAsia="Times New Roman" w:hAnsi="Roboto" w:cs="Times New Roman"/>
          <w:b/>
          <w:bCs/>
          <w:color w:val="000000"/>
          <w:kern w:val="0"/>
          <w:szCs w:val="28"/>
          <w:bdr w:val="none" w:sz="0" w:space="0" w:color="auto" w:frame="1"/>
          <w14:ligatures w14:val="none"/>
        </w:rPr>
        <w:t xml:space="preserve">      </w:t>
      </w:r>
      <w:r w:rsidRPr="005055A9">
        <w:rPr>
          <w:rFonts w:ascii="Roboto" w:eastAsia="Times New Roman" w:hAnsi="Roboto" w:cs="Times New Roman"/>
          <w:b/>
          <w:bCs/>
          <w:color w:val="000000"/>
          <w:kern w:val="0"/>
          <w:szCs w:val="28"/>
          <w:bdr w:val="none" w:sz="0" w:space="0" w:color="auto" w:frame="1"/>
          <w14:ligatures w14:val="none"/>
        </w:rPr>
        <w:t>1. Các nguyên tắc chung:</w:t>
      </w:r>
      <w:r w:rsidRPr="005055A9">
        <w:rPr>
          <w:rFonts w:ascii="Roboto" w:eastAsia="Times New Roman" w:hAnsi="Roboto" w:cs="Times New Roman"/>
          <w:color w:val="000000"/>
          <w:kern w:val="0"/>
          <w:szCs w:val="28"/>
          <w14:ligatures w14:val="none"/>
        </w:rPr>
        <w:br/>
        <w:t>- Người tham gia giao thông phải đi bên phải theo chiều đi của mình, đi đúng làn đường, phần đường quy định và phải chấp hành hệ thống báo hiệu đường bộ.</w:t>
      </w:r>
      <w:r w:rsidRPr="005055A9">
        <w:rPr>
          <w:rFonts w:ascii="Roboto" w:eastAsia="Times New Roman" w:hAnsi="Roboto" w:cs="Times New Roman"/>
          <w:color w:val="000000"/>
          <w:kern w:val="0"/>
          <w:szCs w:val="28"/>
          <w14:ligatures w14:val="none"/>
        </w:rPr>
        <w:br/>
        <w:t>- Khi tham gia giao thông không được uống rượu bia hoặc sử dụng đồ uống có cồn, không phóng nhanh vượt ẩu, lạng lánh đánh võng.</w:t>
      </w:r>
      <w:r w:rsidRPr="005055A9">
        <w:rPr>
          <w:rFonts w:ascii="Roboto" w:eastAsia="Times New Roman" w:hAnsi="Roboto" w:cs="Times New Roman"/>
          <w:color w:val="000000"/>
          <w:kern w:val="0"/>
          <w:szCs w:val="28"/>
          <w14:ligatures w14:val="none"/>
        </w:rPr>
        <w:br/>
        <w:t>- Xe ô tô có trang bị dây an toàn thì người lái xe và người ngồi hàng ghế phía trước trong xe ô tô phải thắt dây an toàn. Khi đi xe máy không để trẻ ngồi một mình nếu không có đai an toàn.</w:t>
      </w:r>
      <w:r w:rsidRPr="005055A9">
        <w:rPr>
          <w:rFonts w:ascii="Roboto" w:eastAsia="Times New Roman" w:hAnsi="Roboto" w:cs="Times New Roman"/>
          <w:color w:val="000000"/>
          <w:kern w:val="0"/>
          <w:szCs w:val="28"/>
          <w14:ligatures w14:val="none"/>
        </w:rPr>
        <w:br/>
        <w:t>- Không cho trẻ dưới 7 tuổi sang đường nếu không có người lớn đi cùng.</w:t>
      </w:r>
      <w:r w:rsidRPr="005055A9">
        <w:rPr>
          <w:rFonts w:ascii="Roboto" w:eastAsia="Times New Roman" w:hAnsi="Roboto" w:cs="Times New Roman"/>
          <w:color w:val="000000"/>
          <w:kern w:val="0"/>
          <w:szCs w:val="28"/>
          <w14:ligatures w14:val="none"/>
        </w:rPr>
        <w:br/>
        <w:t>- Khi điều khiển xe máy chỉ được phép chở tối đa 02 người trong đó có một người là trẻ em dưới 7 tuổi.</w:t>
      </w:r>
      <w:r w:rsidRPr="005055A9">
        <w:rPr>
          <w:rFonts w:ascii="Roboto" w:eastAsia="Times New Roman" w:hAnsi="Roboto" w:cs="Times New Roman"/>
          <w:color w:val="000000"/>
          <w:kern w:val="0"/>
          <w:szCs w:val="28"/>
          <w14:ligatures w14:val="none"/>
        </w:rPr>
        <w:br/>
        <w:t>- Không để trẻ đi ra đường một mình hoặc chơi một mình</w:t>
      </w:r>
      <w:r w:rsidRPr="005055A9">
        <w:rPr>
          <w:rFonts w:ascii="Roboto" w:eastAsia="Times New Roman" w:hAnsi="Roboto" w:cs="Times New Roman"/>
          <w:color w:val="000000"/>
          <w:kern w:val="0"/>
          <w:szCs w:val="28"/>
          <w14:ligatures w14:val="none"/>
        </w:rPr>
        <w:br/>
        <w:t>- Khi cho trẻ ngồi trên xe ô tô  hoặc tàu hỏa, máy bay không cho trẻ mở cửa sổ thò đầu ra ngoài.</w:t>
      </w:r>
      <w:r w:rsidRPr="005055A9">
        <w:rPr>
          <w:rFonts w:ascii="Roboto" w:eastAsia="Times New Roman" w:hAnsi="Roboto" w:cs="Times New Roman"/>
          <w:color w:val="000000"/>
          <w:kern w:val="0"/>
          <w:szCs w:val="28"/>
          <w14:ligatures w14:val="none"/>
        </w:rPr>
        <w:br/>
      </w:r>
      <w:r w:rsidR="00F4154C">
        <w:rPr>
          <w:rFonts w:ascii="Roboto" w:eastAsia="Times New Roman" w:hAnsi="Roboto" w:cs="Times New Roman"/>
          <w:b/>
          <w:bCs/>
          <w:color w:val="000000"/>
          <w:kern w:val="0"/>
          <w:szCs w:val="28"/>
          <w:bdr w:val="none" w:sz="0" w:space="0" w:color="auto" w:frame="1"/>
          <w14:ligatures w14:val="none"/>
        </w:rPr>
        <w:t xml:space="preserve">     </w:t>
      </w:r>
      <w:bookmarkStart w:id="0" w:name="_GoBack"/>
      <w:bookmarkEnd w:id="0"/>
      <w:r w:rsidRPr="005055A9">
        <w:rPr>
          <w:rFonts w:ascii="Roboto" w:eastAsia="Times New Roman" w:hAnsi="Roboto" w:cs="Times New Roman"/>
          <w:b/>
          <w:bCs/>
          <w:color w:val="000000"/>
          <w:kern w:val="0"/>
          <w:szCs w:val="28"/>
          <w:bdr w:val="none" w:sz="0" w:space="0" w:color="auto" w:frame="1"/>
          <w14:ligatures w14:val="none"/>
        </w:rPr>
        <w:t>2. Các bậc phụ huynh cần lưu ý những điều sau khi đưa trẻ tới trường mầm non:</w:t>
      </w:r>
      <w:r w:rsidRPr="005055A9">
        <w:rPr>
          <w:rFonts w:ascii="Roboto" w:eastAsia="Times New Roman" w:hAnsi="Roboto" w:cs="Times New Roman"/>
          <w:color w:val="000000"/>
          <w:kern w:val="0"/>
          <w:szCs w:val="28"/>
          <w14:ligatures w14:val="none"/>
        </w:rPr>
        <w:br/>
        <w:t>- Không cho trẻ ngồi một mình đằng sau nếu không có đai an toàn</w:t>
      </w:r>
      <w:r w:rsidRPr="005055A9">
        <w:rPr>
          <w:rFonts w:ascii="Roboto" w:eastAsia="Times New Roman" w:hAnsi="Roboto" w:cs="Times New Roman"/>
          <w:color w:val="000000"/>
          <w:kern w:val="0"/>
          <w:szCs w:val="28"/>
          <w14:ligatures w14:val="none"/>
        </w:rPr>
        <w:br/>
        <w:t>- Khi đưa trẻ tới trường cần để xe vào nơi quy định hoặc theo hướng dẫn mới đưa con vào lớp</w:t>
      </w:r>
      <w:r w:rsidRPr="005055A9">
        <w:rPr>
          <w:rFonts w:ascii="Roboto" w:eastAsia="Times New Roman" w:hAnsi="Roboto" w:cs="Times New Roman"/>
          <w:color w:val="000000"/>
          <w:kern w:val="0"/>
          <w:szCs w:val="28"/>
          <w14:ligatures w14:val="none"/>
        </w:rPr>
        <w:br/>
        <w:t>- Không để trẻ ngồi trên xe một mình.</w:t>
      </w:r>
      <w:r w:rsidRPr="005055A9">
        <w:rPr>
          <w:rFonts w:ascii="Roboto" w:eastAsia="Times New Roman" w:hAnsi="Roboto" w:cs="Times New Roman"/>
          <w:color w:val="000000"/>
          <w:kern w:val="0"/>
          <w:szCs w:val="28"/>
          <w14:ligatures w14:val="none"/>
        </w:rPr>
        <w:br/>
        <w:t>- Trước khi cho trẻ xuống xe cần tắt máy, rút chìa khóa ra khỏi xe.</w:t>
      </w:r>
    </w:p>
    <w:p w:rsidR="00101E7F" w:rsidRPr="005055A9" w:rsidRDefault="00101E7F" w:rsidP="00101E7F">
      <w:pPr>
        <w:spacing w:after="0" w:line="240" w:lineRule="auto"/>
        <w:jc w:val="center"/>
        <w:rPr>
          <w:rFonts w:ascii="Roboto" w:eastAsia="Times New Roman" w:hAnsi="Roboto" w:cs="Times New Roman"/>
          <w:color w:val="333333"/>
          <w:kern w:val="0"/>
          <w:szCs w:val="28"/>
          <w14:ligatures w14:val="none"/>
        </w:rPr>
      </w:pPr>
      <w:r>
        <w:rPr>
          <w:rFonts w:ascii="Roboto" w:eastAsia="Times New Roman" w:hAnsi="Roboto" w:cs="Times New Roman"/>
          <w:color w:val="000000"/>
          <w:kern w:val="0"/>
          <w:szCs w:val="28"/>
          <w14:ligatures w14:val="none"/>
        </w:rPr>
        <w:t xml:space="preserve">                                                                                 ST</w:t>
      </w:r>
    </w:p>
    <w:p w:rsidR="005F7E9A" w:rsidRDefault="005F7E9A"/>
    <w:sectPr w:rsidR="005F7E9A" w:rsidSect="00101E7F">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A9"/>
    <w:rsid w:val="00101E7F"/>
    <w:rsid w:val="00387754"/>
    <w:rsid w:val="005055A9"/>
    <w:rsid w:val="005F7E9A"/>
    <w:rsid w:val="00F4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F38A"/>
  <w15:chartTrackingRefBased/>
  <w15:docId w15:val="{433C55BE-E953-48A6-815C-F70FD5EA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1E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055A9"/>
    <w:pPr>
      <w:spacing w:before="100" w:beforeAutospacing="1" w:after="100" w:afterAutospacing="1" w:line="240" w:lineRule="auto"/>
      <w:outlineLvl w:val="3"/>
    </w:pPr>
    <w:rPr>
      <w:rFonts w:eastAsia="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5A9"/>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4Char">
    <w:name w:val="Heading 4 Char"/>
    <w:basedOn w:val="DefaultParagraphFont"/>
    <w:link w:val="Heading4"/>
    <w:uiPriority w:val="9"/>
    <w:rsid w:val="005055A9"/>
    <w:rPr>
      <w:rFonts w:eastAsia="Times New Roman" w:cs="Times New Roman"/>
      <w:b/>
      <w:bCs/>
      <w:kern w:val="0"/>
      <w:sz w:val="24"/>
      <w:szCs w:val="24"/>
      <w14:ligatures w14:val="none"/>
    </w:rPr>
  </w:style>
  <w:style w:type="character" w:styleId="Strong">
    <w:name w:val="Strong"/>
    <w:basedOn w:val="DefaultParagraphFont"/>
    <w:uiPriority w:val="22"/>
    <w:qFormat/>
    <w:rsid w:val="005055A9"/>
    <w:rPr>
      <w:b/>
      <w:bCs/>
    </w:rPr>
  </w:style>
  <w:style w:type="character" w:customStyle="1" w:styleId="Heading1Char">
    <w:name w:val="Heading 1 Char"/>
    <w:basedOn w:val="DefaultParagraphFont"/>
    <w:link w:val="Heading1"/>
    <w:uiPriority w:val="9"/>
    <w:rsid w:val="00101E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52463">
      <w:bodyDiv w:val="1"/>
      <w:marLeft w:val="0"/>
      <w:marRight w:val="0"/>
      <w:marTop w:val="0"/>
      <w:marBottom w:val="0"/>
      <w:divBdr>
        <w:top w:val="none" w:sz="0" w:space="0" w:color="auto"/>
        <w:left w:val="none" w:sz="0" w:space="0" w:color="auto"/>
        <w:bottom w:val="none" w:sz="0" w:space="0" w:color="auto"/>
        <w:right w:val="none" w:sz="0" w:space="0" w:color="auto"/>
      </w:divBdr>
    </w:div>
    <w:div w:id="1948267839">
      <w:bodyDiv w:val="1"/>
      <w:marLeft w:val="0"/>
      <w:marRight w:val="0"/>
      <w:marTop w:val="0"/>
      <w:marBottom w:val="0"/>
      <w:divBdr>
        <w:top w:val="none" w:sz="0" w:space="0" w:color="auto"/>
        <w:left w:val="none" w:sz="0" w:space="0" w:color="auto"/>
        <w:bottom w:val="none" w:sz="0" w:space="0" w:color="auto"/>
        <w:right w:val="none" w:sz="0" w:space="0" w:color="auto"/>
      </w:divBdr>
    </w:div>
    <w:div w:id="2145731413">
      <w:bodyDiv w:val="1"/>
      <w:marLeft w:val="0"/>
      <w:marRight w:val="0"/>
      <w:marTop w:val="0"/>
      <w:marBottom w:val="0"/>
      <w:divBdr>
        <w:top w:val="none" w:sz="0" w:space="0" w:color="auto"/>
        <w:left w:val="none" w:sz="0" w:space="0" w:color="auto"/>
        <w:bottom w:val="none" w:sz="0" w:space="0" w:color="auto"/>
        <w:right w:val="none" w:sz="0" w:space="0" w:color="auto"/>
      </w:divBdr>
      <w:divsChild>
        <w:div w:id="498234153">
          <w:marLeft w:val="-225"/>
          <w:marRight w:val="-225"/>
          <w:marTop w:val="0"/>
          <w:marBottom w:val="0"/>
          <w:divBdr>
            <w:top w:val="none" w:sz="0" w:space="0" w:color="auto"/>
            <w:left w:val="none" w:sz="0" w:space="0" w:color="auto"/>
            <w:bottom w:val="none" w:sz="0" w:space="0" w:color="auto"/>
            <w:right w:val="none" w:sz="0" w:space="0" w:color="auto"/>
          </w:divBdr>
          <w:divsChild>
            <w:div w:id="1534534472">
              <w:marLeft w:val="0"/>
              <w:marRight w:val="0"/>
              <w:marTop w:val="0"/>
              <w:marBottom w:val="0"/>
              <w:divBdr>
                <w:top w:val="none" w:sz="0" w:space="0" w:color="auto"/>
                <w:left w:val="none" w:sz="0" w:space="0" w:color="auto"/>
                <w:bottom w:val="none" w:sz="0" w:space="0" w:color="auto"/>
                <w:right w:val="none" w:sz="0" w:space="0" w:color="auto"/>
              </w:divBdr>
            </w:div>
          </w:divsChild>
        </w:div>
        <w:div w:id="1154831753">
          <w:marLeft w:val="-225"/>
          <w:marRight w:val="-225"/>
          <w:marTop w:val="0"/>
          <w:marBottom w:val="0"/>
          <w:divBdr>
            <w:top w:val="none" w:sz="0" w:space="0" w:color="auto"/>
            <w:left w:val="none" w:sz="0" w:space="0" w:color="auto"/>
            <w:bottom w:val="none" w:sz="0" w:space="0" w:color="auto"/>
            <w:right w:val="none" w:sz="0" w:space="0" w:color="auto"/>
          </w:divBdr>
          <w:divsChild>
            <w:div w:id="5727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2024-09-30T04:35:00Z</dcterms:created>
  <dcterms:modified xsi:type="dcterms:W3CDTF">2024-09-30T07:31:00Z</dcterms:modified>
</cp:coreProperties>
</file>