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77D77" w14:textId="77777777" w:rsidR="00E15AF3" w:rsidRDefault="00E15AF3"/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95"/>
      </w:tblGrid>
      <w:tr w:rsidR="00991C1E" w:rsidRPr="00991C1E" w14:paraId="4EAAC77E" w14:textId="77777777" w:rsidTr="00991C1E">
        <w:trPr>
          <w:trHeight w:val="1833"/>
        </w:trPr>
        <w:tc>
          <w:tcPr>
            <w:tcW w:w="3823" w:type="dxa"/>
          </w:tcPr>
          <w:p w14:paraId="789AC42B" w14:textId="77777777" w:rsidR="00991C1E" w:rsidRPr="00991C1E" w:rsidRDefault="00991C1E" w:rsidP="00991C1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91C1E">
              <w:rPr>
                <w:rFonts w:cs="Times New Roman"/>
                <w:sz w:val="26"/>
                <w:szCs w:val="26"/>
              </w:rPr>
              <w:t>UBND HUYỆN AN LÃO</w:t>
            </w:r>
          </w:p>
          <w:p w14:paraId="2A39DFE8" w14:textId="77777777" w:rsidR="00991C1E" w:rsidRDefault="00991C1E" w:rsidP="00991C1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411241" wp14:editId="2FF21A8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226695</wp:posOffset>
                      </wp:positionV>
                      <wp:extent cx="1714500" cy="0"/>
                      <wp:effectExtent l="0" t="0" r="0" b="0"/>
                      <wp:wrapNone/>
                      <wp:docPr id="13958799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89A30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5pt,17.85pt" to="160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1C1E">
              <w:rPr>
                <w:rFonts w:cs="Times New Roman"/>
                <w:b/>
                <w:bCs/>
                <w:sz w:val="26"/>
                <w:szCs w:val="26"/>
              </w:rPr>
              <w:t>TRƯỜNG MN TRƯỜNG THỌ</w:t>
            </w:r>
          </w:p>
          <w:p w14:paraId="4D8EE353" w14:textId="77777777" w:rsidR="00991C1E" w:rsidRDefault="00991C1E" w:rsidP="00991C1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2AF5113" w14:textId="77777777" w:rsidR="00991C1E" w:rsidRDefault="00991C1E" w:rsidP="00991C1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C900B03" w14:textId="5FD2395D" w:rsidR="00991C1E" w:rsidRPr="00991C1E" w:rsidRDefault="00991C1E" w:rsidP="00991C1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Số:  </w:t>
            </w:r>
            <w:r w:rsidR="002F2C7A">
              <w:rPr>
                <w:rFonts w:cs="Times New Roman"/>
                <w:sz w:val="26"/>
                <w:szCs w:val="26"/>
              </w:rPr>
              <w:t>166</w:t>
            </w:r>
            <w:r w:rsidR="005E1236">
              <w:rPr>
                <w:rFonts w:cs="Times New Roman"/>
                <w:sz w:val="26"/>
                <w:szCs w:val="26"/>
              </w:rPr>
              <w:t>/</w:t>
            </w:r>
            <w:r>
              <w:rPr>
                <w:rFonts w:cs="Times New Roman"/>
                <w:sz w:val="26"/>
                <w:szCs w:val="26"/>
              </w:rPr>
              <w:t>KHTCM</w:t>
            </w:r>
            <w:r w:rsidR="002F2C7A">
              <w:rPr>
                <w:rFonts w:cs="Times New Roman"/>
                <w:sz w:val="26"/>
                <w:szCs w:val="26"/>
              </w:rPr>
              <w:t>-MN</w:t>
            </w:r>
            <w:r w:rsidR="005E1236">
              <w:rPr>
                <w:rFonts w:cs="Times New Roman"/>
                <w:sz w:val="26"/>
                <w:szCs w:val="26"/>
              </w:rPr>
              <w:t>TT</w:t>
            </w:r>
          </w:p>
        </w:tc>
        <w:tc>
          <w:tcPr>
            <w:tcW w:w="6095" w:type="dxa"/>
          </w:tcPr>
          <w:p w14:paraId="34F2EB9B" w14:textId="77777777" w:rsidR="00991C1E" w:rsidRPr="00991C1E" w:rsidRDefault="00991C1E" w:rsidP="00991C1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91C1E">
              <w:rPr>
                <w:rFonts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481E4C2" w14:textId="77777777" w:rsidR="00991C1E" w:rsidRDefault="00991C1E" w:rsidP="00991C1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91C1E">
              <w:rPr>
                <w:rFonts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4F0B3F2B" w14:textId="77777777" w:rsidR="00991C1E" w:rsidRDefault="00991C1E" w:rsidP="00991C1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B6574" wp14:editId="36ECA6B7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17780</wp:posOffset>
                      </wp:positionV>
                      <wp:extent cx="2000250" cy="0"/>
                      <wp:effectExtent l="0" t="0" r="0" b="0"/>
                      <wp:wrapNone/>
                      <wp:docPr id="18552955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4364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5pt,1.4pt" to="225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AH4S3T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8EB70F" w14:textId="77777777" w:rsidR="00991C1E" w:rsidRDefault="00991C1E" w:rsidP="00991C1E">
            <w:pPr>
              <w:rPr>
                <w:rFonts w:cs="Times New Roman"/>
                <w:sz w:val="26"/>
                <w:szCs w:val="26"/>
              </w:rPr>
            </w:pPr>
          </w:p>
          <w:p w14:paraId="0D03323B" w14:textId="4E7B4C42" w:rsidR="00991C1E" w:rsidRPr="00991C1E" w:rsidRDefault="00991C1E" w:rsidP="00991C1E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991C1E">
              <w:rPr>
                <w:rFonts w:cs="Times New Roman"/>
                <w:i/>
                <w:iCs/>
                <w:sz w:val="28"/>
                <w:szCs w:val="28"/>
              </w:rPr>
              <w:t xml:space="preserve">Trường Thọ, ngày </w:t>
            </w:r>
            <w:r w:rsidR="002F2C7A">
              <w:rPr>
                <w:rFonts w:cs="Times New Roman"/>
                <w:i/>
                <w:iCs/>
                <w:sz w:val="28"/>
                <w:szCs w:val="28"/>
              </w:rPr>
              <w:t>25</w:t>
            </w:r>
            <w:r w:rsidRPr="00991C1E">
              <w:rPr>
                <w:rFonts w:cs="Times New Roman"/>
                <w:i/>
                <w:iCs/>
                <w:sz w:val="28"/>
                <w:szCs w:val="28"/>
              </w:rPr>
              <w:t xml:space="preserve"> tháng 9 năm 2024</w:t>
            </w:r>
          </w:p>
        </w:tc>
      </w:tr>
    </w:tbl>
    <w:p w14:paraId="70E89A67" w14:textId="77777777" w:rsidR="00991C1E" w:rsidRPr="00991C1E" w:rsidRDefault="00991C1E" w:rsidP="00991C1E">
      <w:pPr>
        <w:jc w:val="center"/>
        <w:rPr>
          <w:rFonts w:cs="Times New Roman"/>
          <w:sz w:val="26"/>
          <w:szCs w:val="26"/>
        </w:rPr>
      </w:pPr>
    </w:p>
    <w:p w14:paraId="59C72D5A" w14:textId="45508CA7" w:rsidR="00991C1E" w:rsidRDefault="00991C1E" w:rsidP="00991C1E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KẾ HOẠCH HOẠT ĐỘNG CỦA TỔ CHUYÊN MÔN</w:t>
      </w:r>
      <w:r w:rsidRPr="00991C1E">
        <w:rPr>
          <w:rFonts w:cs="Times New Roman"/>
          <w:b/>
          <w:bCs/>
          <w:sz w:val="28"/>
          <w:szCs w:val="28"/>
        </w:rPr>
        <w:br/>
        <w:t>Năm học 2024-2025</w:t>
      </w:r>
    </w:p>
    <w:p w14:paraId="6E523DAE" w14:textId="77777777" w:rsidR="007F60C2" w:rsidRPr="00991C1E" w:rsidRDefault="007F60C2" w:rsidP="00991C1E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923B1A2" w14:textId="77777777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I. MỤC ĐÍCH - YÊU CẦU</w:t>
      </w:r>
    </w:p>
    <w:p w14:paraId="796268D1" w14:textId="2EB2596B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1. Mục đích:</w:t>
      </w:r>
    </w:p>
    <w:p w14:paraId="4F5C1961" w14:textId="765D276C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Nâng cao chất lượng giáo dục toàn diện cho trẻ tại Trường Mầm Non Trường Thọ.</w:t>
      </w:r>
    </w:p>
    <w:p w14:paraId="1B467708" w14:textId="15F3FFC8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Đảm bảo triển khai đầy đủ các nội dung chương trình Giáo dục mầm non do Bộ Giáo dục và Đào tạo ban hành.</w:t>
      </w:r>
    </w:p>
    <w:p w14:paraId="79512ABF" w14:textId="7201853A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Phát huy vai trò tổ chuyên môn trong việc hỗ trợ, bồi dưỡng và nâng cao chuyên môn cho đội ngũ giáo viên.</w:t>
      </w:r>
    </w:p>
    <w:p w14:paraId="39E1CE1C" w14:textId="56714338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2. Yêu cầu:</w:t>
      </w:r>
    </w:p>
    <w:p w14:paraId="26ACD13B" w14:textId="176EE632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Thực hiện đúng kế hoạch đã đề ra.</w:t>
      </w:r>
    </w:p>
    <w:p w14:paraId="4EE37BBB" w14:textId="5117A2F2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Phối hợp chặt chẽ giữa các thành viên trong tổ, giữa tổ chuyên môn với Ban Giám Hiệu.</w:t>
      </w:r>
    </w:p>
    <w:p w14:paraId="080E90B9" w14:textId="45D2F21E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Đánh giá kết quả định kỳ và điều chỉnh kế hoạch khi cần thiết.</w:t>
      </w:r>
    </w:p>
    <w:p w14:paraId="31D2D03E" w14:textId="77777777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II. NHIỆM VỤ TRỌNG TÂM</w:t>
      </w:r>
    </w:p>
    <w:p w14:paraId="7F8B957D" w14:textId="4FB86F61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1. Triển khai chương trình giáo dục mầm non:</w:t>
      </w:r>
    </w:p>
    <w:p w14:paraId="28F2DABE" w14:textId="7C46DF08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Thực hiện đúng nội dung chương trình theo độ tuổi.</w:t>
      </w:r>
    </w:p>
    <w:p w14:paraId="07BE6818" w14:textId="510B2DD1" w:rsidR="00991C1E" w:rsidRPr="00991C1E" w:rsidRDefault="00991C1E" w:rsidP="00E15AF3">
      <w:pPr>
        <w:spacing w:after="0" w:line="276" w:lineRule="auto"/>
        <w:rPr>
          <w:rFonts w:cs="Times New Roman"/>
          <w:spacing w:val="-8"/>
          <w:sz w:val="28"/>
          <w:szCs w:val="28"/>
        </w:rPr>
      </w:pPr>
      <w:r w:rsidRPr="00991C1E">
        <w:rPr>
          <w:rFonts w:cs="Times New Roman"/>
          <w:spacing w:val="-8"/>
          <w:sz w:val="28"/>
          <w:szCs w:val="28"/>
        </w:rPr>
        <w:t>- Đổi mới phương pháp dạy học nhằm phát huy tính tích cực, sáng tạo của trẻ.</w:t>
      </w:r>
    </w:p>
    <w:p w14:paraId="2EAC159F" w14:textId="7DE4C161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Tổ chức các hoạt động trải nghiệm ngoài trời, khuyến khích sự tham gia của phụ huynh trong các hoạt động giáo dục.</w:t>
      </w:r>
    </w:p>
    <w:p w14:paraId="1AC63162" w14:textId="450E68E7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Bồi dưỡng chuyên môn cho giáo viên:</w:t>
      </w:r>
    </w:p>
    <w:p w14:paraId="40612E0E" w14:textId="7B0CDCEE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Tổ chức các buổi sinh hoạt chuyên đề, dự giờ và thảo luận.</w:t>
      </w:r>
    </w:p>
    <w:p w14:paraId="6B30A46D" w14:textId="71B7CA68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Đẩy mạnh ứng dụng công nghệ thông tin trong giảng dạy và quản lý giáo dục.</w:t>
      </w:r>
    </w:p>
    <w:p w14:paraId="4420E587" w14:textId="5E93195D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Phối hợp với các trường bạn và chuyên gia để nâng cao trình độ cho giáo viên.</w:t>
      </w:r>
    </w:p>
    <w:p w14:paraId="3D1256AB" w14:textId="71FC7706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Đảm bảo chất lượng chăm sóc, nuôi dưỡng trẻ:</w:t>
      </w:r>
    </w:p>
    <w:p w14:paraId="0393A3CF" w14:textId="29F36EB3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Phối hợp với bộ phận y tế để kiểm tra sức khỏe định kỳ cho trẻ.</w:t>
      </w:r>
    </w:p>
    <w:p w14:paraId="51FFECD4" w14:textId="44F4B38F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Thực hiện tốt công tác vệ sinh, an toàn thực phẩm tại trường.</w:t>
      </w:r>
    </w:p>
    <w:p w14:paraId="622D566F" w14:textId="64990243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Xây dựng chế độ dinh dưỡng hợp lý, khoa học cho trẻ.</w:t>
      </w:r>
    </w:p>
    <w:p w14:paraId="0059BCDD" w14:textId="1186833B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2. Hoạt động ngoại khóa và phong trào thi đua:</w:t>
      </w:r>
    </w:p>
    <w:p w14:paraId="0DAF2A47" w14:textId="74F7C09D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Tổ chức các hoạt động văn nghệ, thể dục thể thao, lễ hội truyền thống.</w:t>
      </w:r>
    </w:p>
    <w:p w14:paraId="13F59DEB" w14:textId="5FA2A3D3" w:rsidR="00991C1E" w:rsidRPr="00991C1E" w:rsidRDefault="00991C1E" w:rsidP="00E15AF3">
      <w:pPr>
        <w:spacing w:after="0" w:line="276" w:lineRule="auto"/>
        <w:rPr>
          <w:rFonts w:cs="Times New Roman"/>
          <w:spacing w:val="-10"/>
          <w:sz w:val="28"/>
          <w:szCs w:val="28"/>
        </w:rPr>
      </w:pPr>
      <w:r w:rsidRPr="007F60C2">
        <w:rPr>
          <w:rFonts w:cs="Times New Roman"/>
          <w:spacing w:val="-10"/>
          <w:sz w:val="28"/>
          <w:szCs w:val="28"/>
        </w:rPr>
        <w:t xml:space="preserve">- </w:t>
      </w:r>
      <w:r w:rsidRPr="00991C1E">
        <w:rPr>
          <w:rFonts w:cs="Times New Roman"/>
          <w:spacing w:val="-10"/>
          <w:sz w:val="28"/>
          <w:szCs w:val="28"/>
        </w:rPr>
        <w:t>Phát động phong trào thi đua "Giáo viên dạy giỏi", "Trẻ khỏe - Trẻ ngoan".</w:t>
      </w:r>
    </w:p>
    <w:p w14:paraId="50B80416" w14:textId="79B62D25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3. Phối hợp với phụ huynh và cộng đồng:</w:t>
      </w:r>
    </w:p>
    <w:p w14:paraId="3E81A979" w14:textId="2459C5F2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 xml:space="preserve">Tăng cường </w:t>
      </w:r>
      <w:r>
        <w:rPr>
          <w:rFonts w:cs="Times New Roman"/>
          <w:sz w:val="28"/>
          <w:szCs w:val="28"/>
        </w:rPr>
        <w:t>tuyên truyền</w:t>
      </w:r>
      <w:r w:rsidRPr="00991C1E">
        <w:rPr>
          <w:rFonts w:cs="Times New Roman"/>
          <w:sz w:val="28"/>
          <w:szCs w:val="28"/>
        </w:rPr>
        <w:t>, gặp gỡ với phụ huynh để nắm bắt tình hình của trẻ.</w:t>
      </w:r>
    </w:p>
    <w:p w14:paraId="0F4F5F13" w14:textId="0F3C7652" w:rsidR="00991C1E" w:rsidRPr="00991C1E" w:rsidRDefault="00991C1E" w:rsidP="00E15AF3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Pr="00991C1E">
        <w:rPr>
          <w:rFonts w:cs="Times New Roman"/>
          <w:sz w:val="28"/>
          <w:szCs w:val="28"/>
        </w:rPr>
        <w:t>Khuyến khích phụ huynh tham gia vào các hoạt động giáo dục tại trường.</w:t>
      </w:r>
    </w:p>
    <w:p w14:paraId="72FF26C1" w14:textId="77777777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III. KẾ HOẠCH CỤ THỂ THEO THÁNG</w:t>
      </w:r>
    </w:p>
    <w:p w14:paraId="417EA590" w14:textId="570D01BE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1. Tháng 9/2024:</w:t>
      </w:r>
    </w:p>
    <w:p w14:paraId="32A24B12" w14:textId="12735DF5" w:rsidR="00991C1E" w:rsidRP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Chuẩn bị cho khai giảng năm học mới.</w:t>
      </w:r>
    </w:p>
    <w:p w14:paraId="1726CF81" w14:textId="5C31512F" w:rsidR="00991C1E" w:rsidRP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Tổ chức họp phụ huynh đầu năm.</w:t>
      </w:r>
    </w:p>
    <w:p w14:paraId="46F332CC" w14:textId="20AD4556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Phân công nhiệm vụ cho các giáo viên.</w:t>
      </w:r>
    </w:p>
    <w:p w14:paraId="10209DBE" w14:textId="35F7ED1E" w:rsidR="007F60C2" w:rsidRDefault="007F60C2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Cân đo trẻ </w:t>
      </w:r>
      <w:r w:rsidR="00716DA3">
        <w:rPr>
          <w:rFonts w:cs="Times New Roman"/>
          <w:sz w:val="28"/>
          <w:szCs w:val="28"/>
        </w:rPr>
        <w:t>đợt</w:t>
      </w:r>
      <w:r>
        <w:rPr>
          <w:rFonts w:cs="Times New Roman"/>
          <w:sz w:val="28"/>
          <w:szCs w:val="28"/>
        </w:rPr>
        <w:t xml:space="preserve"> I</w:t>
      </w:r>
    </w:p>
    <w:p w14:paraId="36D88FD3" w14:textId="765C2B2D" w:rsidR="007F60C2" w:rsidRPr="00991C1E" w:rsidRDefault="007F60C2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Xây dựng tham luận về chuyên môn báo cáo trong Hội nghị viên chức và người lao động năm học 2024 - 2025</w:t>
      </w:r>
    </w:p>
    <w:p w14:paraId="7AF09904" w14:textId="6B1B0485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2. Tháng 10/2024:</w:t>
      </w:r>
    </w:p>
    <w:p w14:paraId="7B2B37A5" w14:textId="449B1B35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 xml:space="preserve">Tổ chức chuyên đề: “Đổi mới phương pháp dạy học </w:t>
      </w:r>
      <w:r w:rsidR="007F60C2">
        <w:rPr>
          <w:rFonts w:cs="Times New Roman"/>
          <w:sz w:val="28"/>
          <w:szCs w:val="28"/>
        </w:rPr>
        <w:t>lấy trẻ làm trung tâm</w:t>
      </w:r>
      <w:r w:rsidRPr="00991C1E">
        <w:rPr>
          <w:rFonts w:cs="Times New Roman"/>
          <w:sz w:val="28"/>
          <w:szCs w:val="28"/>
        </w:rPr>
        <w:t>”</w:t>
      </w:r>
      <w:r w:rsidR="007F60C2">
        <w:rPr>
          <w:rFonts w:cs="Times New Roman"/>
          <w:sz w:val="28"/>
          <w:szCs w:val="28"/>
        </w:rPr>
        <w:t xml:space="preserve"> lồng ghép giáo dục BVMT</w:t>
      </w:r>
    </w:p>
    <w:p w14:paraId="5F6FFBD1" w14:textId="2F55FAA2" w:rsidR="007F60C2" w:rsidRPr="00991C1E" w:rsidRDefault="007F60C2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Kiểm tra nội bộ khối 5 tuổi</w:t>
      </w:r>
    </w:p>
    <w:p w14:paraId="4402A542" w14:textId="446B08B9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Kiểm tra định kỳ sức khỏe cho trẻ.</w:t>
      </w:r>
    </w:p>
    <w:p w14:paraId="459F31CD" w14:textId="24E1F473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Dự chuyên đề cụm tại MN trường Thành</w:t>
      </w:r>
    </w:p>
    <w:p w14:paraId="0510F007" w14:textId="5375B720" w:rsidR="007F60C2" w:rsidRDefault="007F60C2" w:rsidP="007F60C2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3</w:t>
      </w:r>
      <w:r w:rsidRPr="00991C1E">
        <w:rPr>
          <w:rFonts w:cs="Times New Roman"/>
          <w:b/>
          <w:bCs/>
          <w:sz w:val="28"/>
          <w:szCs w:val="28"/>
        </w:rPr>
        <w:t>. Tháng 1</w:t>
      </w:r>
      <w:r>
        <w:rPr>
          <w:rFonts w:cs="Times New Roman"/>
          <w:b/>
          <w:bCs/>
          <w:sz w:val="28"/>
          <w:szCs w:val="28"/>
        </w:rPr>
        <w:t>1</w:t>
      </w:r>
      <w:r w:rsidRPr="00991C1E">
        <w:rPr>
          <w:rFonts w:cs="Times New Roman"/>
          <w:b/>
          <w:bCs/>
          <w:sz w:val="28"/>
          <w:szCs w:val="28"/>
        </w:rPr>
        <w:t>/2024:</w:t>
      </w:r>
    </w:p>
    <w:p w14:paraId="090E7594" w14:textId="3AECB320" w:rsidR="007F60C2" w:rsidRDefault="007F60C2" w:rsidP="007F60C2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Đăng ký tiết dạy tốt chào mừng ngày NGVN 20/11</w:t>
      </w:r>
    </w:p>
    <w:p w14:paraId="1C7E8B83" w14:textId="4613738F" w:rsidR="007F60C2" w:rsidRDefault="007F60C2" w:rsidP="007F60C2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Tổ chức thi giáo viên  dạy giỏi cấp trường</w:t>
      </w:r>
    </w:p>
    <w:p w14:paraId="0311CEF5" w14:textId="10A918BE" w:rsidR="007F60C2" w:rsidRDefault="007F60C2" w:rsidP="007F60C2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Tổ chức thi vẽ tranh chủ đề “Trường học hạnh phúc, tôn trọng quyền trẻ em” cấp trường</w:t>
      </w:r>
    </w:p>
    <w:p w14:paraId="6C408FD4" w14:textId="58266F15" w:rsidR="007F60C2" w:rsidRPr="00991C1E" w:rsidRDefault="007F60C2" w:rsidP="007F60C2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Kiểm tra nội bộ khối 4 tuổi</w:t>
      </w:r>
    </w:p>
    <w:p w14:paraId="348AB99B" w14:textId="27808606" w:rsidR="00991C1E" w:rsidRPr="00991C1E" w:rsidRDefault="007F60C2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</w:t>
      </w:r>
      <w:r w:rsidR="00991C1E" w:rsidRPr="00991C1E">
        <w:rPr>
          <w:rFonts w:cs="Times New Roman"/>
          <w:b/>
          <w:bCs/>
          <w:sz w:val="28"/>
          <w:szCs w:val="28"/>
        </w:rPr>
        <w:t>. Tháng 12/2024:</w:t>
      </w:r>
    </w:p>
    <w:p w14:paraId="48FF46F9" w14:textId="1F1E0A1C" w:rsidR="00991C1E" w:rsidRPr="00991C1E" w:rsidRDefault="007F60C2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Bồi dưỡng giáo viên tham gia thi GV giỏi cấp huyện</w:t>
      </w:r>
    </w:p>
    <w:p w14:paraId="0452AC3B" w14:textId="207E6C81" w:rsidR="00991C1E" w:rsidRDefault="007F60C2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991C1E" w:rsidRPr="00991C1E">
        <w:rPr>
          <w:rFonts w:cs="Times New Roman"/>
          <w:sz w:val="28"/>
          <w:szCs w:val="28"/>
        </w:rPr>
        <w:t>Tổ chức cho trẻ</w:t>
      </w:r>
      <w:r>
        <w:rPr>
          <w:rFonts w:cs="Times New Roman"/>
          <w:sz w:val="28"/>
          <w:szCs w:val="28"/>
        </w:rPr>
        <w:t xml:space="preserve"> đi trải nghiệm danh trại Bộ đội nhân dịp 22/12</w:t>
      </w:r>
      <w:r w:rsidR="00991C1E" w:rsidRPr="00991C1E">
        <w:rPr>
          <w:rFonts w:cs="Times New Roman"/>
          <w:sz w:val="28"/>
          <w:szCs w:val="28"/>
        </w:rPr>
        <w:t>.</w:t>
      </w:r>
    </w:p>
    <w:p w14:paraId="79CB7CB3" w14:textId="78133DC9" w:rsidR="007F60C2" w:rsidRDefault="007F60C2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Tổ chức chuyên đề lấy trẻ làm trung tâm lồng ghép giáo dục PTVĐ cho trẻ</w:t>
      </w:r>
    </w:p>
    <w:p w14:paraId="7AF8816E" w14:textId="0F7E6474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Truyền thông công tác chuẩn bị cho trẻ vào lớp 1</w:t>
      </w:r>
    </w:p>
    <w:p w14:paraId="6124847B" w14:textId="62E72B3C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Dự chuyên đề cụm tại MN An Tiến</w:t>
      </w:r>
    </w:p>
    <w:p w14:paraId="05C45B98" w14:textId="41B69CED" w:rsidR="00716DA3" w:rsidRP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Cân đo trẻ đợt II</w:t>
      </w:r>
    </w:p>
    <w:p w14:paraId="72A60AE1" w14:textId="58C879FB" w:rsidR="00991C1E" w:rsidRPr="00991C1E" w:rsidRDefault="007F60C2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</w:t>
      </w:r>
      <w:r w:rsidR="00991C1E" w:rsidRPr="00991C1E">
        <w:rPr>
          <w:rFonts w:cs="Times New Roman"/>
          <w:b/>
          <w:bCs/>
          <w:sz w:val="28"/>
          <w:szCs w:val="28"/>
        </w:rPr>
        <w:t>. Tháng 1/2025:</w:t>
      </w:r>
    </w:p>
    <w:p w14:paraId="66FC4376" w14:textId="11749CDF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F60C2">
        <w:rPr>
          <w:rFonts w:cs="Times New Roman"/>
          <w:sz w:val="28"/>
          <w:szCs w:val="28"/>
        </w:rPr>
        <w:t>Sơ</w:t>
      </w:r>
      <w:r w:rsidRPr="00991C1E">
        <w:rPr>
          <w:rFonts w:cs="Times New Roman"/>
          <w:sz w:val="28"/>
          <w:szCs w:val="28"/>
        </w:rPr>
        <w:t xml:space="preserve"> kết học kỳ I.</w:t>
      </w:r>
    </w:p>
    <w:p w14:paraId="12BB1471" w14:textId="570FF8CD" w:rsidR="00716DA3" w:rsidRP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Tổ chức chuyên đề lấy trẻ làm trung tâm lồng ghép phòng chống tai nạn thương tích cho trẻ</w:t>
      </w:r>
    </w:p>
    <w:p w14:paraId="76B4EB18" w14:textId="08528438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Đánh giá chất lượng giáo dục, điều chỉnh phương pháp giảng dạy nếu cần thiết.</w:t>
      </w:r>
    </w:p>
    <w:p w14:paraId="1BD2E820" w14:textId="5AF4927C" w:rsidR="00716DA3" w:rsidRP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Dự chuyên đề cụm tại MN Bát Trang</w:t>
      </w:r>
    </w:p>
    <w:p w14:paraId="15ABE0C5" w14:textId="3C562DE4" w:rsidR="00991C1E" w:rsidRPr="00991C1E" w:rsidRDefault="00716DA3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6</w:t>
      </w:r>
      <w:r w:rsidR="00991C1E" w:rsidRPr="00991C1E">
        <w:rPr>
          <w:rFonts w:cs="Times New Roman"/>
          <w:b/>
          <w:bCs/>
          <w:sz w:val="28"/>
          <w:szCs w:val="28"/>
        </w:rPr>
        <w:t>. Tháng 2</w:t>
      </w:r>
      <w:r>
        <w:rPr>
          <w:rFonts w:cs="Times New Roman"/>
          <w:b/>
          <w:bCs/>
          <w:sz w:val="28"/>
          <w:szCs w:val="28"/>
        </w:rPr>
        <w:t>-3</w:t>
      </w:r>
      <w:r w:rsidR="00991C1E" w:rsidRPr="00991C1E">
        <w:rPr>
          <w:rFonts w:cs="Times New Roman"/>
          <w:b/>
          <w:bCs/>
          <w:sz w:val="28"/>
          <w:szCs w:val="28"/>
        </w:rPr>
        <w:t>/2025:</w:t>
      </w:r>
    </w:p>
    <w:p w14:paraId="7DDAB284" w14:textId="2FFC00FC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16DA3">
        <w:rPr>
          <w:rFonts w:cs="Times New Roman"/>
          <w:sz w:val="28"/>
          <w:szCs w:val="28"/>
        </w:rPr>
        <w:t>Kiểm tra nội bộ khối 3 tuổi</w:t>
      </w:r>
    </w:p>
    <w:p w14:paraId="37A8DC26" w14:textId="504A5E72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Kiểm tra đột xuất bếp ăn và các lớp </w:t>
      </w:r>
    </w:p>
    <w:p w14:paraId="21DAC421" w14:textId="32668678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Tổ chức chuyên đề tôi yêu Việt Nam</w:t>
      </w:r>
    </w:p>
    <w:p w14:paraId="215C5CF4" w14:textId="7CBD3116" w:rsidR="00716DA3" w:rsidRP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Kiểm tra nội bộ khối Nhà trẻ</w:t>
      </w:r>
    </w:p>
    <w:p w14:paraId="49FF60B2" w14:textId="2F3A7948" w:rsid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Đẩy mạnh phong trào thi đua chào mừng ngày 8/3.</w:t>
      </w:r>
    </w:p>
    <w:p w14:paraId="463A8903" w14:textId="23E612CE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Cân đo chấm biểu đồ lần 3 cho trẻ</w:t>
      </w:r>
    </w:p>
    <w:p w14:paraId="775971A9" w14:textId="7E23CDB8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Cô nuôi tham gia hội thi cô nuôi giỏi cấp Thành phố</w:t>
      </w:r>
    </w:p>
    <w:p w14:paraId="41C9EB6D" w14:textId="3377CC1B" w:rsidR="00E15AF3" w:rsidRDefault="00E15AF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Thi sáng kiến cấp trường</w:t>
      </w:r>
    </w:p>
    <w:p w14:paraId="7E3D4E24" w14:textId="52248241" w:rsidR="00E15AF3" w:rsidRPr="00991C1E" w:rsidRDefault="00E15AF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Nôp thi sáng kiến cấp huyện</w:t>
      </w:r>
    </w:p>
    <w:p w14:paraId="652D787C" w14:textId="0961F515" w:rsidR="00991C1E" w:rsidRDefault="00716DA3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7</w:t>
      </w:r>
      <w:r w:rsidR="00991C1E">
        <w:rPr>
          <w:rFonts w:cs="Times New Roman"/>
          <w:b/>
          <w:bCs/>
          <w:sz w:val="28"/>
          <w:szCs w:val="28"/>
        </w:rPr>
        <w:t xml:space="preserve">. </w:t>
      </w:r>
      <w:r w:rsidR="00991C1E" w:rsidRPr="00991C1E">
        <w:rPr>
          <w:rFonts w:cs="Times New Roman"/>
          <w:b/>
          <w:bCs/>
          <w:sz w:val="28"/>
          <w:szCs w:val="28"/>
        </w:rPr>
        <w:t>Tháng 4/2025:</w:t>
      </w:r>
    </w:p>
    <w:p w14:paraId="396191C2" w14:textId="44EC7DF6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Kiểm tra bếp ăn</w:t>
      </w:r>
    </w:p>
    <w:p w14:paraId="5802EEE1" w14:textId="54B9F232" w:rsidR="00716DA3" w:rsidRP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Tổ chức tổng kết “Chuyên đề lấy trẻ làm trung tâm giai đoạn 2021- 2025” cấp huyện tại trường</w:t>
      </w:r>
    </w:p>
    <w:p w14:paraId="2C698AEB" w14:textId="51079F19" w:rsid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991C1E" w:rsidRPr="00991C1E">
        <w:rPr>
          <w:rFonts w:cs="Times New Roman"/>
          <w:sz w:val="28"/>
          <w:szCs w:val="28"/>
        </w:rPr>
        <w:t>Kiểm tra sức khỏe định kỳ lần 2.</w:t>
      </w:r>
    </w:p>
    <w:p w14:paraId="6DD6F495" w14:textId="666903DC" w:rsidR="00716DA3" w:rsidRPr="00991C1E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Dự SHCM huyện tại MN Mỹ Đức</w:t>
      </w:r>
    </w:p>
    <w:p w14:paraId="680334C8" w14:textId="5EC2C4F1" w:rsidR="00991C1E" w:rsidRPr="00991C1E" w:rsidRDefault="00E15AF3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8</w:t>
      </w:r>
      <w:r w:rsidR="00991C1E" w:rsidRPr="00991C1E">
        <w:rPr>
          <w:rFonts w:cs="Times New Roman"/>
          <w:b/>
          <w:bCs/>
          <w:sz w:val="28"/>
          <w:szCs w:val="28"/>
        </w:rPr>
        <w:t>. Tháng 5/2025:</w:t>
      </w:r>
    </w:p>
    <w:p w14:paraId="6A049AD3" w14:textId="0D999E4D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Đánh giá chuẩn nghề nghiệp GVMN </w:t>
      </w:r>
    </w:p>
    <w:p w14:paraId="07316DF3" w14:textId="47398434" w:rsidR="00716DA3" w:rsidRDefault="00716DA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15AF3">
        <w:rPr>
          <w:rFonts w:cs="Times New Roman"/>
          <w:sz w:val="28"/>
          <w:szCs w:val="28"/>
        </w:rPr>
        <w:t>Họp bình xét thi đua cuối năm</w:t>
      </w:r>
    </w:p>
    <w:p w14:paraId="03B40A61" w14:textId="56924F15" w:rsidR="00E15AF3" w:rsidRDefault="00E15AF3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Hoàn thiện HSTĐ</w:t>
      </w:r>
    </w:p>
    <w:p w14:paraId="5E0CCD92" w14:textId="3E980BAC" w:rsidR="00991C1E" w:rsidRP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Tổng kết năm học.</w:t>
      </w:r>
    </w:p>
    <w:p w14:paraId="2C374FFA" w14:textId="50100E5F" w:rsidR="00991C1E" w:rsidRPr="00991C1E" w:rsidRDefault="00991C1E" w:rsidP="00991C1E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15AF3">
        <w:rPr>
          <w:rFonts w:cs="Times New Roman"/>
          <w:sz w:val="28"/>
          <w:szCs w:val="28"/>
        </w:rPr>
        <w:t>Tổ chức Liên hoan “Bé khoẻ ngoan -  Lễ ra trường cho trẻ”</w:t>
      </w:r>
    </w:p>
    <w:p w14:paraId="6103FFE9" w14:textId="77777777" w:rsidR="00991C1E" w:rsidRPr="00991C1E" w:rsidRDefault="00991C1E" w:rsidP="00991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991C1E">
        <w:rPr>
          <w:rFonts w:cs="Times New Roman"/>
          <w:b/>
          <w:bCs/>
          <w:sz w:val="28"/>
          <w:szCs w:val="28"/>
        </w:rPr>
        <w:t>IV. BIỆN PHÁP THỰC HIỆN</w:t>
      </w:r>
    </w:p>
    <w:p w14:paraId="717D8288" w14:textId="6D5FBC58" w:rsidR="00991C1E" w:rsidRPr="00991C1E" w:rsidRDefault="00991C1E" w:rsidP="00991C1E">
      <w:pPr>
        <w:spacing w:after="0" w:line="276" w:lineRule="auto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991C1E">
        <w:rPr>
          <w:rFonts w:cs="Times New Roman"/>
          <w:sz w:val="28"/>
          <w:szCs w:val="28"/>
        </w:rPr>
        <w:t>Tăng cường công tác kiểm tra, giám sát, đôn đốc các giáo viên thực hiện đúng tiến độ và chất lượng giảng dạy.</w:t>
      </w:r>
    </w:p>
    <w:p w14:paraId="77058307" w14:textId="702F544E" w:rsidR="00991C1E" w:rsidRPr="00991C1E" w:rsidRDefault="00E15AF3" w:rsidP="00E15AF3">
      <w:pPr>
        <w:spacing w:after="0" w:line="276" w:lineRule="auto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991C1E" w:rsidRPr="00991C1E">
        <w:rPr>
          <w:rFonts w:cs="Times New Roman"/>
          <w:sz w:val="28"/>
          <w:szCs w:val="28"/>
        </w:rPr>
        <w:t>Đảm bảo cơ sở vật chất và thiết bị dạy học đầy đủ, phục vụ tốt cho các hoạt động giáo dục.</w:t>
      </w:r>
    </w:p>
    <w:p w14:paraId="2980ABD7" w14:textId="22C18363" w:rsidR="00991C1E" w:rsidRPr="00991C1E" w:rsidRDefault="00E15AF3" w:rsidP="00E15AF3">
      <w:pPr>
        <w:spacing w:after="0" w:line="276" w:lineRule="auto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991C1E" w:rsidRPr="00991C1E">
        <w:rPr>
          <w:rFonts w:cs="Times New Roman"/>
          <w:sz w:val="28"/>
          <w:szCs w:val="28"/>
        </w:rPr>
        <w:t>Phối hợp với Ban giám hiệu trong việc đánh giá, nhận xét và điều chỉnh kế hoạch chuyên môn khi cần thiết.</w:t>
      </w:r>
    </w:p>
    <w:p w14:paraId="50F1ACE6" w14:textId="3D946D0E" w:rsidR="00991C1E" w:rsidRDefault="00E15AF3" w:rsidP="00E15AF3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Trên đây là </w:t>
      </w:r>
      <w:r w:rsidR="00991C1E" w:rsidRPr="00991C1E">
        <w:rPr>
          <w:rFonts w:cs="Times New Roman"/>
          <w:sz w:val="28"/>
          <w:szCs w:val="28"/>
        </w:rPr>
        <w:t xml:space="preserve">Kế hoạch hoạt động của tổ chuyên môn năm học 2024-2025 </w:t>
      </w:r>
      <w:r>
        <w:rPr>
          <w:rFonts w:cs="Times New Roman"/>
          <w:sz w:val="28"/>
          <w:szCs w:val="28"/>
        </w:rPr>
        <w:t>của</w:t>
      </w:r>
      <w:r w:rsidR="00991C1E" w:rsidRPr="00991C1E">
        <w:rPr>
          <w:rFonts w:cs="Times New Roman"/>
          <w:sz w:val="28"/>
          <w:szCs w:val="28"/>
        </w:rPr>
        <w:t xml:space="preserve"> Trường Mầm Non Trường Thọ. Tổ chuyên môn sẽ không ngừng học </w:t>
      </w:r>
      <w:r>
        <w:rPr>
          <w:rFonts w:cs="Times New Roman"/>
          <w:sz w:val="28"/>
          <w:szCs w:val="28"/>
        </w:rPr>
        <w:t>tập</w:t>
      </w:r>
      <w:r w:rsidR="00991C1E" w:rsidRPr="00991C1E">
        <w:rPr>
          <w:rFonts w:cs="Times New Roman"/>
          <w:sz w:val="28"/>
          <w:szCs w:val="28"/>
        </w:rPr>
        <w:t>, sáng tạo và nỗ lực hoàn thành nhiệm vụ được giao, góp phần xây dựng môi trường giáo dục thân thiện và hiệu quả.</w:t>
      </w:r>
    </w:p>
    <w:p w14:paraId="1065E4EE" w14:textId="77777777" w:rsidR="00D10EF6" w:rsidRDefault="00D10EF6" w:rsidP="00E15AF3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46"/>
      </w:tblGrid>
      <w:tr w:rsidR="00D10EF6" w14:paraId="005CE68D" w14:textId="77777777" w:rsidTr="00D10EF6">
        <w:tc>
          <w:tcPr>
            <w:tcW w:w="3115" w:type="dxa"/>
          </w:tcPr>
          <w:p w14:paraId="1325B972" w14:textId="77777777" w:rsidR="00D10EF6" w:rsidRPr="00D10EF6" w:rsidRDefault="00D10EF6" w:rsidP="00D10EF6">
            <w:pPr>
              <w:spacing w:line="276" w:lineRule="auto"/>
              <w:rPr>
                <w:rFonts w:cs="Times New Roman"/>
                <w:szCs w:val="24"/>
              </w:rPr>
            </w:pPr>
            <w:r w:rsidRPr="00D10EF6">
              <w:rPr>
                <w:rFonts w:cs="Times New Roman"/>
                <w:szCs w:val="24"/>
              </w:rPr>
              <w:t>Nơi nhận:</w:t>
            </w:r>
          </w:p>
          <w:p w14:paraId="66A66884" w14:textId="77777777" w:rsidR="00D10EF6" w:rsidRPr="00D10EF6" w:rsidRDefault="00D10EF6" w:rsidP="00D10EF6">
            <w:pPr>
              <w:spacing w:line="276" w:lineRule="auto"/>
              <w:rPr>
                <w:rFonts w:cs="Times New Roman"/>
                <w:szCs w:val="24"/>
              </w:rPr>
            </w:pPr>
            <w:r w:rsidRPr="00D10EF6">
              <w:rPr>
                <w:rFonts w:cs="Times New Roman"/>
                <w:szCs w:val="24"/>
              </w:rPr>
              <w:t>- BGH (để BC)</w:t>
            </w:r>
          </w:p>
          <w:p w14:paraId="56A979E9" w14:textId="77777777" w:rsidR="00D10EF6" w:rsidRPr="00D10EF6" w:rsidRDefault="00D10EF6" w:rsidP="00D10EF6">
            <w:pPr>
              <w:spacing w:line="276" w:lineRule="auto"/>
              <w:rPr>
                <w:rFonts w:cs="Times New Roman"/>
                <w:szCs w:val="24"/>
              </w:rPr>
            </w:pPr>
            <w:r w:rsidRPr="00D10EF6">
              <w:rPr>
                <w:rFonts w:cs="Times New Roman"/>
                <w:szCs w:val="24"/>
              </w:rPr>
              <w:t>- Tổ CM (để TH)</w:t>
            </w:r>
          </w:p>
          <w:p w14:paraId="210B48E2" w14:textId="681A6E99" w:rsidR="00D10EF6" w:rsidRPr="00D10EF6" w:rsidRDefault="00D10EF6" w:rsidP="00D10EF6">
            <w:pPr>
              <w:spacing w:line="276" w:lineRule="auto"/>
              <w:rPr>
                <w:rFonts w:cs="Times New Roman"/>
                <w:szCs w:val="24"/>
              </w:rPr>
            </w:pPr>
            <w:r w:rsidRPr="00D10EF6">
              <w:rPr>
                <w:rFonts w:cs="Times New Roman"/>
                <w:szCs w:val="24"/>
              </w:rPr>
              <w:t>- Lưu VT</w:t>
            </w:r>
          </w:p>
        </w:tc>
        <w:tc>
          <w:tcPr>
            <w:tcW w:w="3115" w:type="dxa"/>
          </w:tcPr>
          <w:p w14:paraId="5D7E6E1E" w14:textId="2502617B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5AF3">
              <w:rPr>
                <w:rFonts w:cs="Times New Roman"/>
                <w:b/>
                <w:bCs/>
                <w:sz w:val="28"/>
                <w:szCs w:val="28"/>
              </w:rPr>
              <w:t xml:space="preserve">NGƯỜI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DUYỆT</w:t>
            </w:r>
          </w:p>
          <w:p w14:paraId="56535EFF" w14:textId="22104A3A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5AF3">
              <w:rPr>
                <w:rFonts w:cs="Times New Roman"/>
                <w:b/>
                <w:bCs/>
                <w:sz w:val="28"/>
                <w:szCs w:val="28"/>
              </w:rPr>
              <w:t xml:space="preserve"> HIỆU TRƯỞNG</w:t>
            </w:r>
          </w:p>
          <w:p w14:paraId="57703E44" w14:textId="77777777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9E35DC4" w14:textId="77777777" w:rsidR="00D10EF6" w:rsidRDefault="00D10EF6" w:rsidP="00E15AF3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BBC85A1" w14:textId="3A37769D" w:rsidR="00D10EF6" w:rsidRPr="00CF05DF" w:rsidRDefault="00CF05DF" w:rsidP="00CF05D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F05DF">
              <w:rPr>
                <w:rFonts w:cs="Times New Roman"/>
                <w:b/>
                <w:bCs/>
                <w:sz w:val="28"/>
                <w:szCs w:val="28"/>
              </w:rPr>
              <w:t>(Đã ký)</w:t>
            </w:r>
          </w:p>
          <w:p w14:paraId="4E282744" w14:textId="77777777" w:rsidR="00D10EF6" w:rsidRDefault="00D10EF6" w:rsidP="00D10EF6">
            <w:pPr>
              <w:rPr>
                <w:rFonts w:cs="Times New Roman"/>
                <w:sz w:val="28"/>
                <w:szCs w:val="28"/>
              </w:rPr>
            </w:pPr>
          </w:p>
          <w:p w14:paraId="78E38BF3" w14:textId="77777777" w:rsidR="00D10EF6" w:rsidRDefault="00D10EF6" w:rsidP="00D10EF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8F7DB85" w14:textId="27E9BD4F" w:rsidR="00D10EF6" w:rsidRPr="00D10EF6" w:rsidRDefault="00D10EF6" w:rsidP="00D10EF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10EF6">
              <w:rPr>
                <w:rFonts w:cs="Times New Roman"/>
                <w:b/>
                <w:bCs/>
                <w:sz w:val="28"/>
                <w:szCs w:val="28"/>
              </w:rPr>
              <w:t>Đào Thị Thu Hương</w:t>
            </w:r>
          </w:p>
        </w:tc>
        <w:tc>
          <w:tcPr>
            <w:tcW w:w="3546" w:type="dxa"/>
          </w:tcPr>
          <w:p w14:paraId="156236E9" w14:textId="77777777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5AF3">
              <w:rPr>
                <w:rFonts w:cs="Times New Roman"/>
                <w:b/>
                <w:bCs/>
                <w:sz w:val="28"/>
                <w:szCs w:val="28"/>
              </w:rPr>
              <w:t>NGƯỜI LẬP KẾ HOẠCH</w:t>
            </w:r>
          </w:p>
          <w:p w14:paraId="73E15837" w14:textId="77777777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5AF3">
              <w:rPr>
                <w:rFonts w:cs="Times New Roman"/>
                <w:b/>
                <w:bCs/>
                <w:sz w:val="28"/>
                <w:szCs w:val="28"/>
              </w:rPr>
              <w:t>PHÓ HIỆU TRƯỞNG</w:t>
            </w:r>
          </w:p>
          <w:p w14:paraId="27023270" w14:textId="77777777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A55C14A" w14:textId="77777777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6E4FC1D" w14:textId="77777777" w:rsidR="00D10EF6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9A8C244" w14:textId="77777777" w:rsidR="00D10EF6" w:rsidRPr="00E15AF3" w:rsidRDefault="00D10EF6" w:rsidP="00D10EF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7AD59DA" w14:textId="5A31B3D2" w:rsidR="00D10EF6" w:rsidRDefault="00D10EF6" w:rsidP="00D10EF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E15AF3">
              <w:rPr>
                <w:rFonts w:cs="Times New Roman"/>
                <w:b/>
                <w:bCs/>
                <w:sz w:val="28"/>
                <w:szCs w:val="28"/>
              </w:rPr>
              <w:t>Nguyễn Thị Lan Hương</w:t>
            </w:r>
          </w:p>
        </w:tc>
      </w:tr>
    </w:tbl>
    <w:p w14:paraId="5EC21769" w14:textId="77777777" w:rsidR="00D10EF6" w:rsidRDefault="00D10EF6" w:rsidP="00E15AF3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</w:p>
    <w:p w14:paraId="655F595E" w14:textId="77777777" w:rsidR="00E15AF3" w:rsidRDefault="00E15AF3" w:rsidP="00E15AF3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5AF3" w14:paraId="4D5CB578" w14:textId="77777777" w:rsidTr="00E15AF3">
        <w:tc>
          <w:tcPr>
            <w:tcW w:w="4531" w:type="dxa"/>
          </w:tcPr>
          <w:p w14:paraId="04B6B274" w14:textId="2BFBB47A" w:rsidR="00E15AF3" w:rsidRPr="00E15AF3" w:rsidRDefault="00E15AF3" w:rsidP="00E15A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FE8B460" w14:textId="0F464217" w:rsidR="00E15AF3" w:rsidRPr="00E15AF3" w:rsidRDefault="00E15AF3" w:rsidP="00E15AF3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59438CD9" w14:textId="77777777" w:rsidR="00E15AF3" w:rsidRPr="00991C1E" w:rsidRDefault="00E15AF3" w:rsidP="00E15AF3">
      <w:pPr>
        <w:spacing w:after="0" w:line="276" w:lineRule="auto"/>
        <w:ind w:firstLine="720"/>
        <w:jc w:val="both"/>
        <w:rPr>
          <w:rFonts w:cs="Times New Roman"/>
          <w:sz w:val="28"/>
          <w:szCs w:val="28"/>
        </w:rPr>
      </w:pPr>
    </w:p>
    <w:p w14:paraId="407EF9E8" w14:textId="77777777" w:rsidR="00965BF1" w:rsidRPr="00991C1E" w:rsidRDefault="00965BF1" w:rsidP="00E15AF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sectPr w:rsidR="00965BF1" w:rsidRPr="00991C1E" w:rsidSect="00E15AF3">
      <w:pgSz w:w="11907" w:h="16840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B60"/>
    <w:multiLevelType w:val="multilevel"/>
    <w:tmpl w:val="F342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777FE"/>
    <w:multiLevelType w:val="multilevel"/>
    <w:tmpl w:val="29D4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532C2"/>
    <w:multiLevelType w:val="multilevel"/>
    <w:tmpl w:val="1494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7612F"/>
    <w:multiLevelType w:val="multilevel"/>
    <w:tmpl w:val="0A24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530042">
    <w:abstractNumId w:val="0"/>
  </w:num>
  <w:num w:numId="2" w16cid:durableId="1165246488">
    <w:abstractNumId w:val="3"/>
  </w:num>
  <w:num w:numId="3" w16cid:durableId="469516006">
    <w:abstractNumId w:val="1"/>
  </w:num>
  <w:num w:numId="4" w16cid:durableId="227886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1E"/>
    <w:rsid w:val="00222B0A"/>
    <w:rsid w:val="00234BE7"/>
    <w:rsid w:val="002F2C7A"/>
    <w:rsid w:val="003064B1"/>
    <w:rsid w:val="00572F36"/>
    <w:rsid w:val="005E1236"/>
    <w:rsid w:val="00716DA3"/>
    <w:rsid w:val="007527FE"/>
    <w:rsid w:val="007C52DB"/>
    <w:rsid w:val="007F60C2"/>
    <w:rsid w:val="008103A3"/>
    <w:rsid w:val="00965BF1"/>
    <w:rsid w:val="00983117"/>
    <w:rsid w:val="00991C1E"/>
    <w:rsid w:val="00CF05DF"/>
    <w:rsid w:val="00D10EF6"/>
    <w:rsid w:val="00E1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04BA0"/>
  <w15:chartTrackingRefBased/>
  <w15:docId w15:val="{96329078-9076-4AAE-A101-056AD360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Hương Nguyễn</dc:creator>
  <cp:keywords/>
  <dc:description/>
  <cp:lastModifiedBy>Lan Hương Nguyễn</cp:lastModifiedBy>
  <cp:revision>5</cp:revision>
  <dcterms:created xsi:type="dcterms:W3CDTF">2024-09-21T09:08:00Z</dcterms:created>
  <dcterms:modified xsi:type="dcterms:W3CDTF">2024-10-08T14:33:00Z</dcterms:modified>
</cp:coreProperties>
</file>