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FA8" w:rsidRPr="00D51797" w:rsidRDefault="00C14FA8" w:rsidP="00C14FA8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b/>
          <w:color w:val="050505"/>
          <w:sz w:val="28"/>
          <w:szCs w:val="28"/>
        </w:rPr>
      </w:pPr>
      <w:proofErr w:type="spellStart"/>
      <w:r w:rsidRPr="00D51797">
        <w:rPr>
          <w:rFonts w:eastAsia="Times New Roman" w:cs="Times New Roman"/>
          <w:b/>
          <w:color w:val="050505"/>
          <w:sz w:val="28"/>
          <w:szCs w:val="28"/>
        </w:rPr>
        <w:t>Bước</w:t>
      </w:r>
      <w:proofErr w:type="spellEnd"/>
      <w:r w:rsidRPr="00D51797">
        <w:rPr>
          <w:rFonts w:eastAsia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b/>
          <w:color w:val="050505"/>
          <w:sz w:val="28"/>
          <w:szCs w:val="28"/>
        </w:rPr>
        <w:t>chân</w:t>
      </w:r>
      <w:proofErr w:type="spellEnd"/>
      <w:r w:rsidRPr="00D51797">
        <w:rPr>
          <w:rFonts w:eastAsia="Times New Roman" w:cs="Times New Roman"/>
          <w:b/>
          <w:color w:val="050505"/>
          <w:sz w:val="28"/>
          <w:szCs w:val="28"/>
        </w:rPr>
        <w:t xml:space="preserve"> tri </w:t>
      </w:r>
      <w:proofErr w:type="spellStart"/>
      <w:r w:rsidRPr="00D51797">
        <w:rPr>
          <w:rFonts w:eastAsia="Times New Roman" w:cs="Times New Roman"/>
          <w:b/>
          <w:color w:val="050505"/>
          <w:sz w:val="28"/>
          <w:szCs w:val="28"/>
        </w:rPr>
        <w:t>thức</w:t>
      </w:r>
      <w:proofErr w:type="spellEnd"/>
      <w:r w:rsidRPr="00D51797">
        <w:rPr>
          <w:rFonts w:eastAsia="Times New Roman" w:cs="Times New Roman"/>
          <w:b/>
          <w:color w:val="050505"/>
          <w:sz w:val="28"/>
          <w:szCs w:val="28"/>
        </w:rPr>
        <w:t xml:space="preserve"> – Lan </w:t>
      </w:r>
      <w:proofErr w:type="spellStart"/>
      <w:r w:rsidRPr="00D51797">
        <w:rPr>
          <w:rFonts w:eastAsia="Times New Roman" w:cs="Times New Roman"/>
          <w:b/>
          <w:color w:val="050505"/>
          <w:sz w:val="28"/>
          <w:szCs w:val="28"/>
        </w:rPr>
        <w:t>tỏa</w:t>
      </w:r>
      <w:proofErr w:type="spellEnd"/>
      <w:r w:rsidRPr="00D51797">
        <w:rPr>
          <w:rFonts w:eastAsia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b/>
          <w:color w:val="050505"/>
          <w:sz w:val="28"/>
          <w:szCs w:val="28"/>
        </w:rPr>
        <w:t>văn</w:t>
      </w:r>
      <w:proofErr w:type="spellEnd"/>
      <w:r w:rsidRPr="00D51797">
        <w:rPr>
          <w:rFonts w:eastAsia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b/>
          <w:color w:val="050505"/>
          <w:sz w:val="28"/>
          <w:szCs w:val="28"/>
        </w:rPr>
        <w:t>hóa</w:t>
      </w:r>
      <w:proofErr w:type="spellEnd"/>
      <w:r w:rsidRPr="00D51797">
        <w:rPr>
          <w:rFonts w:eastAsia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b/>
          <w:color w:val="050505"/>
          <w:sz w:val="28"/>
          <w:szCs w:val="28"/>
        </w:rPr>
        <w:t>đọc</w:t>
      </w:r>
      <w:proofErr w:type="spellEnd"/>
    </w:p>
    <w:p w:rsidR="00C14FA8" w:rsidRPr="00D51797" w:rsidRDefault="00C14FA8" w:rsidP="00C14FA8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 w:cs="Times New Roman"/>
          <w:color w:val="050505"/>
          <w:sz w:val="28"/>
          <w:szCs w:val="28"/>
        </w:rPr>
      </w:pPr>
      <w:r w:rsidRPr="00D51797">
        <w:rPr>
          <w:rFonts w:eastAsia="Times New Roman" w:cs="Times New Roman"/>
          <w:noProof/>
          <w:color w:val="050505"/>
          <w:sz w:val="28"/>
          <w:szCs w:val="28"/>
        </w:rPr>
        <w:drawing>
          <wp:inline distT="0" distB="0" distL="0" distR="0" wp14:anchorId="04D1B32C" wp14:editId="7BD35F0B">
            <wp:extent cx="154305" cy="154305"/>
            <wp:effectExtent l="0" t="0" r="0" b="0"/>
            <wp:docPr id="21" name="Picture 2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1797">
        <w:rPr>
          <w:rFonts w:eastAsia="Times New Roman" w:cs="Times New Roman"/>
          <w:noProof/>
          <w:color w:val="050505"/>
          <w:sz w:val="28"/>
          <w:szCs w:val="28"/>
        </w:rPr>
        <w:drawing>
          <wp:inline distT="0" distB="0" distL="0" distR="0" wp14:anchorId="76F234CF" wp14:editId="44E0E74E">
            <wp:extent cx="154305" cy="154305"/>
            <wp:effectExtent l="0" t="0" r="0" b="0"/>
            <wp:docPr id="20" name="Picture 20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Sách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là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kho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tàng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kiến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thức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vô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cùng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rộng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lớn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.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Mỗi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quyển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sách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mở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ra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cho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mỗi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chúng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ta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một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ánh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bình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minh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rực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rỡ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tô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đẹp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thêm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cho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tâm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hồn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.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Đọc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sách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giúp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ta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có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cơ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hội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khám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phá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nâng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cao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hiểu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biết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làm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đẹp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tâm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hồn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>.</w:t>
      </w:r>
    </w:p>
    <w:p w:rsidR="00C14FA8" w:rsidRPr="00D51797" w:rsidRDefault="00C14FA8" w:rsidP="00C14FA8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 w:cs="Times New Roman"/>
          <w:color w:val="050505"/>
          <w:sz w:val="28"/>
          <w:szCs w:val="28"/>
        </w:rPr>
      </w:pPr>
      <w:r w:rsidRPr="00D51797">
        <w:rPr>
          <w:rFonts w:eastAsia="Times New Roman" w:cs="Times New Roman"/>
          <w:noProof/>
          <w:color w:val="050505"/>
          <w:sz w:val="28"/>
          <w:szCs w:val="28"/>
        </w:rPr>
        <w:drawing>
          <wp:inline distT="0" distB="0" distL="0" distR="0" wp14:anchorId="031669CA" wp14:editId="0DE524AE">
            <wp:extent cx="154305" cy="154305"/>
            <wp:effectExtent l="0" t="0" r="0" b="0"/>
            <wp:docPr id="19" name="Picture 19" descr="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1797">
        <w:rPr>
          <w:rFonts w:eastAsia="Times New Roman" w:cs="Times New Roman"/>
          <w:noProof/>
          <w:color w:val="050505"/>
          <w:sz w:val="28"/>
          <w:szCs w:val="28"/>
        </w:rPr>
        <w:drawing>
          <wp:inline distT="0" distB="0" distL="0" distR="0" wp14:anchorId="2ABCE6D4" wp14:editId="2BF025AA">
            <wp:extent cx="154305" cy="154305"/>
            <wp:effectExtent l="0" t="0" r="0" b="0"/>
            <wp:docPr id="18" name="Picture 18" descr="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Các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bạn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HS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lớp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r>
        <w:rPr>
          <w:rFonts w:eastAsia="Times New Roman" w:cs="Times New Roman"/>
          <w:color w:val="050505"/>
          <w:sz w:val="28"/>
          <w:szCs w:val="28"/>
        </w:rPr>
        <w:t>2</w:t>
      </w:r>
      <w:r>
        <w:rPr>
          <w:rFonts w:eastAsia="Times New Roman" w:cs="Times New Roman"/>
          <w:color w:val="050505"/>
          <w:sz w:val="28"/>
          <w:szCs w:val="28"/>
        </w:rPr>
        <w:t>C</w:t>
      </w:r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luôn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tích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cực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lan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toả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thói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quen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đọc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sách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kĩ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năng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đọc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sách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và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chia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sẻ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những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mẩu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chuyện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hay,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những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tấm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gương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đẹp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lan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toả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tới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bạn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đọc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tới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cộng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đồng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>.</w:t>
      </w:r>
    </w:p>
    <w:p w:rsidR="00C14FA8" w:rsidRDefault="00C14FA8" w:rsidP="00C14FA8">
      <w:pPr>
        <w:pStyle w:val="ListParagraph"/>
        <w:numPr>
          <w:ilvl w:val="0"/>
          <w:numId w:val="1"/>
        </w:num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50505"/>
          <w:sz w:val="28"/>
          <w:szCs w:val="28"/>
        </w:rPr>
      </w:pPr>
      <w:r w:rsidRPr="00D51797">
        <w:rPr>
          <w:noProof/>
        </w:rPr>
        <w:drawing>
          <wp:inline distT="0" distB="0" distL="0" distR="0" wp14:anchorId="36044711" wp14:editId="5D2738BB">
            <wp:extent cx="154305" cy="154305"/>
            <wp:effectExtent l="0" t="0" r="0" b="0"/>
            <wp:docPr id="16" name="Picture 16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Mời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các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bạn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hãy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cùng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tham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gia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phòng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đọc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sách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của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lớp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2</w:t>
      </w:r>
      <w:r>
        <w:rPr>
          <w:rFonts w:eastAsia="Times New Roman" w:cs="Times New Roman"/>
          <w:color w:val="050505"/>
          <w:sz w:val="28"/>
          <w:szCs w:val="28"/>
        </w:rPr>
        <w:t>C</w:t>
      </w:r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Trường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Tiểu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học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Cấp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Tiến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51797">
        <w:rPr>
          <w:rFonts w:eastAsia="Times New Roman" w:cs="Times New Roman"/>
          <w:color w:val="050505"/>
          <w:sz w:val="28"/>
          <w:szCs w:val="28"/>
        </w:rPr>
        <w:t>nhé</w:t>
      </w:r>
      <w:proofErr w:type="spellEnd"/>
      <w:r w:rsidRPr="00D51797">
        <w:rPr>
          <w:rFonts w:eastAsia="Times New Roman" w:cs="Times New Roman"/>
          <w:color w:val="050505"/>
          <w:sz w:val="28"/>
          <w:szCs w:val="28"/>
        </w:rPr>
        <w:t>!</w:t>
      </w:r>
    </w:p>
    <w:p w:rsidR="00C14FA8" w:rsidRDefault="00C14FA8">
      <w:r>
        <w:rPr>
          <w:noProof/>
        </w:rPr>
        <w:drawing>
          <wp:inline distT="0" distB="0" distL="0" distR="0">
            <wp:extent cx="5942385" cy="2492062"/>
            <wp:effectExtent l="0" t="0" r="1270" b="3810"/>
            <wp:docPr id="2" name="Picture 2" descr="C:\Users\Admin\AppData\Local\Microsoft\Windows\INetCacheContent.Word\ảnh 20-10 dạ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Microsoft\Windows\INetCacheContent.Word\ảnh 20-10 dạ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776" cy="2495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FA8" w:rsidRDefault="00C14FA8" w:rsidP="00C14FA8">
      <w:pPr>
        <w:spacing w:after="120"/>
      </w:pPr>
      <w:r>
        <w:rPr>
          <w:noProof/>
        </w:rPr>
        <w:drawing>
          <wp:inline distT="0" distB="0" distL="0" distR="0" wp14:anchorId="7701EB11" wp14:editId="1FA3F280">
            <wp:extent cx="5988676" cy="4455719"/>
            <wp:effectExtent l="0" t="0" r="0" b="2540"/>
            <wp:docPr id="22" name="Picture 22" descr="C:\Users\Admin\AppData\Local\Microsoft\Windows\INetCacheContent.Word\Lớp 2A hưởng ứng đọc sá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\AppData\Local\Microsoft\Windows\INetCacheContent.Word\Lớp 2A hưởng ứng đọc sách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800" cy="4461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4FA8" w:rsidSect="00C14FA8">
      <w:pgSz w:w="11906" w:h="16838" w:code="9"/>
      <w:pgMar w:top="1008" w:right="1008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alt="👉" style="width:12.15pt;height:12.15pt;visibility:visible;mso-wrap-style:square" o:bullet="t">
        <v:imagedata r:id="rId1" o:title="👉"/>
      </v:shape>
    </w:pict>
  </w:numPicBullet>
  <w:abstractNum w:abstractNumId="0" w15:restartNumberingAfterBreak="0">
    <w:nsid w:val="24DC450C"/>
    <w:multiLevelType w:val="hybridMultilevel"/>
    <w:tmpl w:val="1E3C5F30"/>
    <w:lvl w:ilvl="0" w:tplc="4800B6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02A8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44B1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6C83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D0A9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D4D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B2F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76E9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B2EC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FA8"/>
    <w:rsid w:val="00672A87"/>
    <w:rsid w:val="00C1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AB56E"/>
  <w15:chartTrackingRefBased/>
  <w15:docId w15:val="{795548D7-F1C5-4165-9387-7DC892A1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14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2024-06-04T06:50:00Z</dcterms:created>
  <dcterms:modified xsi:type="dcterms:W3CDTF">2024-06-04T06:53:00Z</dcterms:modified>
</cp:coreProperties>
</file>