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0EC2" w14:textId="77777777" w:rsidR="00C11C37" w:rsidRPr="00E518DA" w:rsidRDefault="00C11C37" w:rsidP="00C11C37">
      <w:pPr>
        <w:rPr>
          <w:b/>
          <w:bCs/>
          <w:color w:val="000000"/>
          <w:sz w:val="28"/>
          <w:szCs w:val="28"/>
        </w:rPr>
      </w:pPr>
      <w:r w:rsidRPr="00E518DA">
        <w:rPr>
          <w:b/>
          <w:bCs/>
          <w:color w:val="000000"/>
          <w:sz w:val="28"/>
          <w:szCs w:val="28"/>
        </w:rPr>
        <w:t xml:space="preserve">TRƯỜNG TIỂU HỌC </w:t>
      </w:r>
      <w:r>
        <w:rPr>
          <w:b/>
          <w:bCs/>
          <w:color w:val="000000"/>
          <w:sz w:val="28"/>
          <w:szCs w:val="28"/>
        </w:rPr>
        <w:t>CÁT BI</w:t>
      </w:r>
    </w:p>
    <w:p w14:paraId="3526FC06" w14:textId="77777777" w:rsidR="00C11C37" w:rsidRPr="00C11C37" w:rsidRDefault="00C11C37" w:rsidP="00C11C37">
      <w:pPr>
        <w:jc w:val="center"/>
        <w:rPr>
          <w:sz w:val="28"/>
          <w:szCs w:val="28"/>
        </w:rPr>
      </w:pPr>
      <w:r w:rsidRPr="00FB2B70">
        <w:rPr>
          <w:b/>
          <w:sz w:val="28"/>
          <w:szCs w:val="28"/>
          <w:lang w:val="vi-VN"/>
        </w:rPr>
        <w:t>LỊCH CÔNG TÁC TUẦ</w:t>
      </w:r>
      <w:r w:rsidR="00FC211D">
        <w:rPr>
          <w:b/>
          <w:sz w:val="28"/>
          <w:szCs w:val="28"/>
        </w:rPr>
        <w:t>N</w:t>
      </w:r>
      <w:r w:rsidR="00B04DB4">
        <w:rPr>
          <w:b/>
          <w:sz w:val="28"/>
          <w:szCs w:val="28"/>
        </w:rPr>
        <w:t xml:space="preserve"> 4</w:t>
      </w:r>
    </w:p>
    <w:p w14:paraId="339F39F6" w14:textId="77777777" w:rsidR="00C11C37" w:rsidRDefault="00A20A02" w:rsidP="00C11C37">
      <w:pPr>
        <w:ind w:left="360"/>
        <w:jc w:val="center"/>
        <w:rPr>
          <w:b/>
          <w:bCs/>
          <w:sz w:val="28"/>
          <w:szCs w:val="28"/>
        </w:rPr>
      </w:pPr>
      <w:r>
        <w:rPr>
          <w:b/>
          <w:bCs/>
          <w:sz w:val="28"/>
          <w:szCs w:val="28"/>
        </w:rPr>
        <w:t xml:space="preserve">(TỪ NGÀY </w:t>
      </w:r>
      <w:r w:rsidR="00B04DB4">
        <w:rPr>
          <w:b/>
          <w:bCs/>
          <w:sz w:val="28"/>
          <w:szCs w:val="28"/>
        </w:rPr>
        <w:t>07/10</w:t>
      </w:r>
      <w:r w:rsidR="00CE461F">
        <w:rPr>
          <w:b/>
          <w:bCs/>
          <w:sz w:val="28"/>
          <w:szCs w:val="28"/>
        </w:rPr>
        <w:t xml:space="preserve"> ĐẾN NGÀY </w:t>
      </w:r>
      <w:r w:rsidR="00B04DB4">
        <w:rPr>
          <w:b/>
          <w:bCs/>
          <w:sz w:val="28"/>
          <w:szCs w:val="28"/>
        </w:rPr>
        <w:t>11</w:t>
      </w:r>
      <w:r w:rsidR="00F7684E">
        <w:rPr>
          <w:b/>
          <w:bCs/>
          <w:sz w:val="28"/>
          <w:szCs w:val="28"/>
        </w:rPr>
        <w:t>/10</w:t>
      </w:r>
      <w:r w:rsidR="00C11C37" w:rsidRPr="00C11C37">
        <w:rPr>
          <w:b/>
          <w:bCs/>
          <w:sz w:val="28"/>
          <w:szCs w:val="28"/>
        </w:rPr>
        <w:t>/202</w:t>
      </w:r>
      <w:r w:rsidR="00FC211D">
        <w:rPr>
          <w:b/>
          <w:bCs/>
          <w:sz w:val="28"/>
          <w:szCs w:val="28"/>
        </w:rPr>
        <w:t>4</w:t>
      </w:r>
      <w:r w:rsidR="00C11C37" w:rsidRPr="00C11C37">
        <w:rPr>
          <w:b/>
          <w:bCs/>
          <w:sz w:val="28"/>
          <w:szCs w:val="28"/>
        </w:rPr>
        <w:t>)</w:t>
      </w:r>
    </w:p>
    <w:p w14:paraId="7E7F6CA7" w14:textId="77777777" w:rsidR="00DE44FE" w:rsidRPr="00C11C37" w:rsidRDefault="00DE44FE" w:rsidP="00C11C37">
      <w:pPr>
        <w:ind w:left="360"/>
        <w:jc w:val="center"/>
        <w:rPr>
          <w:b/>
          <w:bCs/>
          <w:sz w:val="28"/>
          <w:szCs w:val="28"/>
        </w:rPr>
      </w:pPr>
    </w:p>
    <w:tbl>
      <w:tblPr>
        <w:tblW w:w="136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5528"/>
        <w:gridCol w:w="6237"/>
      </w:tblGrid>
      <w:tr w:rsidR="00C11C37" w:rsidRPr="00FB2B70" w14:paraId="6BCCE50D" w14:textId="77777777" w:rsidTr="00393249">
        <w:trPr>
          <w:trHeight w:val="569"/>
        </w:trPr>
        <w:tc>
          <w:tcPr>
            <w:tcW w:w="1871" w:type="dxa"/>
            <w:shd w:val="clear" w:color="auto" w:fill="auto"/>
          </w:tcPr>
          <w:p w14:paraId="79783E26" w14:textId="77777777" w:rsidR="00C11C37" w:rsidRPr="00FB2B70" w:rsidRDefault="00C11C37" w:rsidP="0024390E">
            <w:pPr>
              <w:spacing w:line="380" w:lineRule="exact"/>
              <w:ind w:left="360" w:hanging="326"/>
              <w:rPr>
                <w:b/>
                <w:szCs w:val="28"/>
                <w:lang w:val="vi-VN"/>
              </w:rPr>
            </w:pPr>
            <w:r w:rsidRPr="00FB2B70">
              <w:rPr>
                <w:b/>
                <w:sz w:val="28"/>
                <w:szCs w:val="28"/>
                <w:lang w:val="vi-VN"/>
              </w:rPr>
              <w:t>Thứ/ ngày</w:t>
            </w:r>
          </w:p>
        </w:tc>
        <w:tc>
          <w:tcPr>
            <w:tcW w:w="5528" w:type="dxa"/>
            <w:shd w:val="clear" w:color="auto" w:fill="auto"/>
          </w:tcPr>
          <w:p w14:paraId="14F51ED6" w14:textId="77777777" w:rsidR="00C11C37" w:rsidRPr="00FB2B70" w:rsidRDefault="00C11C37" w:rsidP="0024390E">
            <w:pPr>
              <w:spacing w:line="380" w:lineRule="exact"/>
              <w:ind w:left="360"/>
              <w:jc w:val="center"/>
              <w:rPr>
                <w:b/>
                <w:szCs w:val="28"/>
                <w:lang w:val="vi-VN"/>
              </w:rPr>
            </w:pPr>
            <w:r w:rsidRPr="00FB2B70">
              <w:rPr>
                <w:b/>
                <w:sz w:val="28"/>
                <w:szCs w:val="28"/>
                <w:lang w:val="vi-VN"/>
              </w:rPr>
              <w:t>Sáng</w:t>
            </w:r>
          </w:p>
        </w:tc>
        <w:tc>
          <w:tcPr>
            <w:tcW w:w="6237" w:type="dxa"/>
            <w:shd w:val="clear" w:color="auto" w:fill="auto"/>
          </w:tcPr>
          <w:p w14:paraId="1AACA1EE" w14:textId="77777777" w:rsidR="00C11C37" w:rsidRPr="00FB2B70" w:rsidRDefault="00C11C37" w:rsidP="0024390E">
            <w:pPr>
              <w:spacing w:line="380" w:lineRule="exact"/>
              <w:ind w:left="360"/>
              <w:jc w:val="center"/>
              <w:rPr>
                <w:b/>
                <w:szCs w:val="28"/>
                <w:lang w:val="vi-VN"/>
              </w:rPr>
            </w:pPr>
            <w:r w:rsidRPr="00FB2B70">
              <w:rPr>
                <w:b/>
                <w:sz w:val="28"/>
                <w:szCs w:val="28"/>
                <w:lang w:val="vi-VN"/>
              </w:rPr>
              <w:t>Chiều</w:t>
            </w:r>
          </w:p>
        </w:tc>
      </w:tr>
      <w:tr w:rsidR="00CF07A8" w:rsidRPr="00FB2B70" w14:paraId="1769346E" w14:textId="77777777" w:rsidTr="00393249">
        <w:trPr>
          <w:trHeight w:val="572"/>
        </w:trPr>
        <w:tc>
          <w:tcPr>
            <w:tcW w:w="1871" w:type="dxa"/>
            <w:shd w:val="clear" w:color="auto" w:fill="auto"/>
            <w:vAlign w:val="center"/>
          </w:tcPr>
          <w:p w14:paraId="2E7C0967" w14:textId="77777777" w:rsidR="00CF07A8" w:rsidRPr="0057795E" w:rsidRDefault="00CF07A8" w:rsidP="003179D2">
            <w:pPr>
              <w:spacing w:line="264" w:lineRule="auto"/>
              <w:jc w:val="center"/>
              <w:rPr>
                <w:szCs w:val="28"/>
              </w:rPr>
            </w:pPr>
            <w:r w:rsidRPr="0057795E">
              <w:rPr>
                <w:sz w:val="28"/>
                <w:szCs w:val="28"/>
              </w:rPr>
              <w:t>Thứ hai</w:t>
            </w:r>
          </w:p>
          <w:p w14:paraId="67817AA0" w14:textId="77777777" w:rsidR="00CF07A8" w:rsidRPr="0057795E" w:rsidRDefault="00CF07A8" w:rsidP="003179D2">
            <w:pPr>
              <w:spacing w:line="264" w:lineRule="auto"/>
              <w:jc w:val="center"/>
              <w:rPr>
                <w:szCs w:val="28"/>
              </w:rPr>
            </w:pPr>
            <w:r w:rsidRPr="0057795E">
              <w:rPr>
                <w:sz w:val="28"/>
                <w:szCs w:val="28"/>
              </w:rPr>
              <w:t>(</w:t>
            </w:r>
            <w:r w:rsidR="00546C13">
              <w:rPr>
                <w:sz w:val="28"/>
                <w:szCs w:val="28"/>
              </w:rPr>
              <w:t>07/10</w:t>
            </w:r>
            <w:r w:rsidR="00FC211D" w:rsidRPr="0057795E">
              <w:rPr>
                <w:sz w:val="28"/>
                <w:szCs w:val="28"/>
              </w:rPr>
              <w:t>/2024</w:t>
            </w:r>
            <w:r w:rsidRPr="0057795E">
              <w:rPr>
                <w:sz w:val="28"/>
                <w:szCs w:val="28"/>
              </w:rPr>
              <w:t>)</w:t>
            </w:r>
          </w:p>
        </w:tc>
        <w:tc>
          <w:tcPr>
            <w:tcW w:w="5528" w:type="dxa"/>
            <w:shd w:val="clear" w:color="auto" w:fill="auto"/>
          </w:tcPr>
          <w:p w14:paraId="6D4A2D88" w14:textId="77777777" w:rsidR="00393249" w:rsidRPr="00F03956" w:rsidRDefault="00DE44FE" w:rsidP="003179D2">
            <w:pPr>
              <w:spacing w:line="264" w:lineRule="auto"/>
              <w:jc w:val="both"/>
              <w:rPr>
                <w:bCs/>
                <w:color w:val="000000" w:themeColor="text1"/>
                <w:szCs w:val="28"/>
              </w:rPr>
            </w:pPr>
            <w:r w:rsidRPr="00F03956">
              <w:rPr>
                <w:color w:val="000000" w:themeColor="text1"/>
                <w:sz w:val="28"/>
                <w:szCs w:val="28"/>
              </w:rPr>
              <w:t xml:space="preserve">- </w:t>
            </w:r>
            <w:r w:rsidR="003D5FB3" w:rsidRPr="00F03956">
              <w:rPr>
                <w:color w:val="000000" w:themeColor="text1"/>
                <w:sz w:val="28"/>
                <w:szCs w:val="28"/>
              </w:rPr>
              <w:t xml:space="preserve">Thực hiện chương trình tuần </w:t>
            </w:r>
            <w:r w:rsidR="00B04DB4" w:rsidRPr="00F03956">
              <w:rPr>
                <w:color w:val="000000" w:themeColor="text1"/>
                <w:sz w:val="28"/>
                <w:szCs w:val="28"/>
              </w:rPr>
              <w:t>4</w:t>
            </w:r>
            <w:r w:rsidR="003D5FB3" w:rsidRPr="00F03956">
              <w:rPr>
                <w:color w:val="000000" w:themeColor="text1"/>
                <w:sz w:val="28"/>
                <w:szCs w:val="28"/>
              </w:rPr>
              <w:t xml:space="preserve"> (</w:t>
            </w:r>
            <w:r w:rsidR="003D5FB3" w:rsidRPr="00F03956">
              <w:rPr>
                <w:bCs/>
                <w:color w:val="000000" w:themeColor="text1"/>
                <w:sz w:val="28"/>
                <w:szCs w:val="28"/>
              </w:rPr>
              <w:t>Đ/c Hà Giang)</w:t>
            </w:r>
            <w:r w:rsidR="00B42DDE" w:rsidRPr="00F03956">
              <w:rPr>
                <w:bCs/>
                <w:color w:val="000000" w:themeColor="text1"/>
                <w:sz w:val="28"/>
                <w:szCs w:val="28"/>
              </w:rPr>
              <w:t>.</w:t>
            </w:r>
          </w:p>
        </w:tc>
        <w:tc>
          <w:tcPr>
            <w:tcW w:w="6237" w:type="dxa"/>
            <w:shd w:val="clear" w:color="auto" w:fill="auto"/>
            <w:vAlign w:val="center"/>
          </w:tcPr>
          <w:p w14:paraId="51C19957" w14:textId="77777777" w:rsidR="00DA24D5" w:rsidRDefault="00DA24D5" w:rsidP="003179D2">
            <w:pPr>
              <w:spacing w:line="264" w:lineRule="auto"/>
              <w:jc w:val="both"/>
              <w:rPr>
                <w:bCs/>
                <w:color w:val="000000" w:themeColor="text1"/>
                <w:szCs w:val="28"/>
              </w:rPr>
            </w:pPr>
            <w:r w:rsidRPr="00F03956">
              <w:rPr>
                <w:color w:val="000000" w:themeColor="text1"/>
                <w:sz w:val="28"/>
                <w:szCs w:val="28"/>
                <w:lang w:val="pt-BR"/>
              </w:rPr>
              <w:t>- 07/10-11/10: Thi GVCNG cấp trường (</w:t>
            </w:r>
            <w:r w:rsidRPr="00F03956">
              <w:rPr>
                <w:bCs/>
                <w:color w:val="000000" w:themeColor="text1"/>
                <w:sz w:val="28"/>
                <w:szCs w:val="28"/>
              </w:rPr>
              <w:t>BGH, GVCN).</w:t>
            </w:r>
          </w:p>
          <w:p w14:paraId="0B247DD8" w14:textId="77777777" w:rsidR="00F03956" w:rsidRDefault="00F03956" w:rsidP="003179D2">
            <w:pPr>
              <w:spacing w:line="264" w:lineRule="auto"/>
              <w:jc w:val="both"/>
              <w:rPr>
                <w:bCs/>
                <w:color w:val="000000" w:themeColor="text1"/>
                <w:szCs w:val="28"/>
              </w:rPr>
            </w:pPr>
            <w:r>
              <w:rPr>
                <w:bCs/>
                <w:color w:val="000000" w:themeColor="text1"/>
                <w:sz w:val="28"/>
                <w:szCs w:val="28"/>
              </w:rPr>
              <w:t>-14h35-15h10: 3A8 h</w:t>
            </w:r>
            <w:r w:rsidRPr="00F03956">
              <w:rPr>
                <w:bCs/>
                <w:color w:val="000000" w:themeColor="text1"/>
                <w:sz w:val="28"/>
                <w:szCs w:val="28"/>
              </w:rPr>
              <w:t>ọc</w:t>
            </w:r>
            <w:r>
              <w:rPr>
                <w:bCs/>
                <w:color w:val="000000" w:themeColor="text1"/>
                <w:sz w:val="28"/>
                <w:szCs w:val="28"/>
              </w:rPr>
              <w:t xml:space="preserve"> ti</w:t>
            </w:r>
            <w:r w:rsidRPr="00F03956">
              <w:rPr>
                <w:bCs/>
                <w:color w:val="000000" w:themeColor="text1"/>
                <w:sz w:val="28"/>
                <w:szCs w:val="28"/>
              </w:rPr>
              <w:t>ết</w:t>
            </w:r>
            <w:r>
              <w:rPr>
                <w:bCs/>
                <w:color w:val="000000" w:themeColor="text1"/>
                <w:sz w:val="28"/>
                <w:szCs w:val="28"/>
              </w:rPr>
              <w:t xml:space="preserve"> </w:t>
            </w:r>
            <w:r w:rsidRPr="00F03956">
              <w:rPr>
                <w:bCs/>
                <w:color w:val="000000" w:themeColor="text1"/>
                <w:sz w:val="28"/>
                <w:szCs w:val="28"/>
              </w:rPr>
              <w:t>đọc</w:t>
            </w:r>
            <w:r>
              <w:rPr>
                <w:bCs/>
                <w:color w:val="000000" w:themeColor="text1"/>
                <w:sz w:val="28"/>
                <w:szCs w:val="28"/>
              </w:rPr>
              <w:t xml:space="preserve"> th</w:t>
            </w:r>
            <w:r w:rsidRPr="00F03956">
              <w:rPr>
                <w:bCs/>
                <w:color w:val="000000" w:themeColor="text1"/>
                <w:sz w:val="28"/>
                <w:szCs w:val="28"/>
              </w:rPr>
              <w:t>ư</w:t>
            </w:r>
            <w:r>
              <w:rPr>
                <w:bCs/>
                <w:color w:val="000000" w:themeColor="text1"/>
                <w:sz w:val="28"/>
                <w:szCs w:val="28"/>
              </w:rPr>
              <w:t xml:space="preserve"> vi</w:t>
            </w:r>
            <w:r w:rsidRPr="00F03956">
              <w:rPr>
                <w:bCs/>
                <w:color w:val="000000" w:themeColor="text1"/>
                <w:sz w:val="28"/>
                <w:szCs w:val="28"/>
              </w:rPr>
              <w:t>ện</w:t>
            </w:r>
            <w:r>
              <w:rPr>
                <w:bCs/>
                <w:color w:val="000000" w:themeColor="text1"/>
                <w:sz w:val="28"/>
                <w:szCs w:val="28"/>
              </w:rPr>
              <w:t xml:space="preserve"> t</w:t>
            </w:r>
            <w:r w:rsidRPr="00F03956">
              <w:rPr>
                <w:bCs/>
                <w:color w:val="000000" w:themeColor="text1"/>
                <w:sz w:val="28"/>
                <w:szCs w:val="28"/>
              </w:rPr>
              <w:t>ại</w:t>
            </w:r>
            <w:r>
              <w:rPr>
                <w:bCs/>
                <w:color w:val="000000" w:themeColor="text1"/>
                <w:sz w:val="28"/>
                <w:szCs w:val="28"/>
              </w:rPr>
              <w:t xml:space="preserve"> th</w:t>
            </w:r>
            <w:r w:rsidRPr="00F03956">
              <w:rPr>
                <w:bCs/>
                <w:color w:val="000000" w:themeColor="text1"/>
                <w:sz w:val="28"/>
                <w:szCs w:val="28"/>
              </w:rPr>
              <w:t>ư</w:t>
            </w:r>
            <w:r>
              <w:rPr>
                <w:bCs/>
                <w:color w:val="000000" w:themeColor="text1"/>
                <w:sz w:val="28"/>
                <w:szCs w:val="28"/>
              </w:rPr>
              <w:t xml:space="preserve"> vi</w:t>
            </w:r>
            <w:r w:rsidRPr="00F03956">
              <w:rPr>
                <w:bCs/>
                <w:color w:val="000000" w:themeColor="text1"/>
                <w:sz w:val="28"/>
                <w:szCs w:val="28"/>
              </w:rPr>
              <w:t>ện</w:t>
            </w:r>
          </w:p>
          <w:p w14:paraId="11FC75C7" w14:textId="77777777" w:rsidR="00F03956" w:rsidRPr="00F03956" w:rsidRDefault="00F03956" w:rsidP="003179D2">
            <w:pPr>
              <w:spacing w:line="264" w:lineRule="auto"/>
              <w:jc w:val="both"/>
              <w:rPr>
                <w:bCs/>
                <w:color w:val="000000" w:themeColor="text1"/>
                <w:szCs w:val="28"/>
              </w:rPr>
            </w:pPr>
            <w:r>
              <w:rPr>
                <w:bCs/>
                <w:color w:val="000000" w:themeColor="text1"/>
                <w:sz w:val="28"/>
                <w:szCs w:val="28"/>
              </w:rPr>
              <w:t>-15h30-16h5: 3A3 h</w:t>
            </w:r>
            <w:r w:rsidRPr="00F03956">
              <w:rPr>
                <w:bCs/>
                <w:color w:val="000000" w:themeColor="text1"/>
                <w:sz w:val="28"/>
                <w:szCs w:val="28"/>
              </w:rPr>
              <w:t>ọc</w:t>
            </w:r>
            <w:r>
              <w:rPr>
                <w:bCs/>
                <w:color w:val="000000" w:themeColor="text1"/>
                <w:sz w:val="28"/>
                <w:szCs w:val="28"/>
              </w:rPr>
              <w:t xml:space="preserve"> ti</w:t>
            </w:r>
            <w:r w:rsidRPr="00F03956">
              <w:rPr>
                <w:bCs/>
                <w:color w:val="000000" w:themeColor="text1"/>
                <w:sz w:val="28"/>
                <w:szCs w:val="28"/>
              </w:rPr>
              <w:t>ết</w:t>
            </w:r>
            <w:r>
              <w:rPr>
                <w:bCs/>
                <w:color w:val="000000" w:themeColor="text1"/>
                <w:sz w:val="28"/>
                <w:szCs w:val="28"/>
              </w:rPr>
              <w:t xml:space="preserve"> </w:t>
            </w:r>
            <w:r w:rsidRPr="00F03956">
              <w:rPr>
                <w:bCs/>
                <w:color w:val="000000" w:themeColor="text1"/>
                <w:sz w:val="28"/>
                <w:szCs w:val="28"/>
              </w:rPr>
              <w:t>đọc</w:t>
            </w:r>
            <w:r>
              <w:rPr>
                <w:bCs/>
                <w:color w:val="000000" w:themeColor="text1"/>
                <w:sz w:val="28"/>
                <w:szCs w:val="28"/>
              </w:rPr>
              <w:t xml:space="preserve"> th</w:t>
            </w:r>
            <w:r w:rsidRPr="00F03956">
              <w:rPr>
                <w:bCs/>
                <w:color w:val="000000" w:themeColor="text1"/>
                <w:sz w:val="28"/>
                <w:szCs w:val="28"/>
              </w:rPr>
              <w:t>ư</w:t>
            </w:r>
            <w:r>
              <w:rPr>
                <w:bCs/>
                <w:color w:val="000000" w:themeColor="text1"/>
                <w:sz w:val="28"/>
                <w:szCs w:val="28"/>
              </w:rPr>
              <w:t xml:space="preserve"> vi</w:t>
            </w:r>
            <w:r w:rsidRPr="00F03956">
              <w:rPr>
                <w:bCs/>
                <w:color w:val="000000" w:themeColor="text1"/>
                <w:sz w:val="28"/>
                <w:szCs w:val="28"/>
              </w:rPr>
              <w:t>ện</w:t>
            </w:r>
            <w:r>
              <w:rPr>
                <w:bCs/>
                <w:color w:val="000000" w:themeColor="text1"/>
                <w:sz w:val="28"/>
                <w:szCs w:val="28"/>
              </w:rPr>
              <w:t xml:space="preserve"> t</w:t>
            </w:r>
            <w:r w:rsidRPr="00F03956">
              <w:rPr>
                <w:bCs/>
                <w:color w:val="000000" w:themeColor="text1"/>
                <w:sz w:val="28"/>
                <w:szCs w:val="28"/>
              </w:rPr>
              <w:t>ại</w:t>
            </w:r>
            <w:r>
              <w:rPr>
                <w:bCs/>
                <w:color w:val="000000" w:themeColor="text1"/>
                <w:sz w:val="28"/>
                <w:szCs w:val="28"/>
              </w:rPr>
              <w:t xml:space="preserve"> th</w:t>
            </w:r>
            <w:r w:rsidRPr="00F03956">
              <w:rPr>
                <w:bCs/>
                <w:color w:val="000000" w:themeColor="text1"/>
                <w:sz w:val="28"/>
                <w:szCs w:val="28"/>
              </w:rPr>
              <w:t>ư</w:t>
            </w:r>
            <w:r>
              <w:rPr>
                <w:bCs/>
                <w:color w:val="000000" w:themeColor="text1"/>
                <w:sz w:val="28"/>
                <w:szCs w:val="28"/>
              </w:rPr>
              <w:t xml:space="preserve"> vi</w:t>
            </w:r>
            <w:r w:rsidRPr="00F03956">
              <w:rPr>
                <w:bCs/>
                <w:color w:val="000000" w:themeColor="text1"/>
                <w:sz w:val="28"/>
                <w:szCs w:val="28"/>
              </w:rPr>
              <w:t>ện</w:t>
            </w:r>
          </w:p>
          <w:p w14:paraId="1D3F1083" w14:textId="77777777" w:rsidR="00393249" w:rsidRPr="00F03956" w:rsidRDefault="00DA24D5" w:rsidP="003179D2">
            <w:pPr>
              <w:spacing w:line="264" w:lineRule="auto"/>
              <w:jc w:val="both"/>
              <w:rPr>
                <w:color w:val="000000" w:themeColor="text1"/>
                <w:szCs w:val="28"/>
              </w:rPr>
            </w:pPr>
            <w:r w:rsidRPr="00F03956">
              <w:rPr>
                <w:color w:val="000000" w:themeColor="text1"/>
                <w:sz w:val="28"/>
                <w:szCs w:val="28"/>
              </w:rPr>
              <w:t>- Khối 1 SHCM theo kế hoạch</w:t>
            </w:r>
          </w:p>
        </w:tc>
      </w:tr>
      <w:tr w:rsidR="00942E51" w:rsidRPr="00FB2B70" w14:paraId="40A85692" w14:textId="77777777" w:rsidTr="00416383">
        <w:tc>
          <w:tcPr>
            <w:tcW w:w="1871" w:type="dxa"/>
            <w:shd w:val="clear" w:color="auto" w:fill="auto"/>
            <w:vAlign w:val="center"/>
          </w:tcPr>
          <w:p w14:paraId="3A0D1456" w14:textId="77777777" w:rsidR="00942E51" w:rsidRPr="0057795E" w:rsidRDefault="00942E51" w:rsidP="003179D2">
            <w:pPr>
              <w:spacing w:line="264" w:lineRule="auto"/>
              <w:jc w:val="center"/>
              <w:rPr>
                <w:szCs w:val="28"/>
              </w:rPr>
            </w:pPr>
            <w:r w:rsidRPr="0057795E">
              <w:rPr>
                <w:sz w:val="28"/>
                <w:szCs w:val="28"/>
              </w:rPr>
              <w:t>Thứ ba</w:t>
            </w:r>
          </w:p>
          <w:p w14:paraId="22D1FFCF" w14:textId="77777777" w:rsidR="00942E51" w:rsidRPr="0057795E" w:rsidRDefault="00942E51" w:rsidP="003179D2">
            <w:pPr>
              <w:spacing w:line="264" w:lineRule="auto"/>
              <w:jc w:val="center"/>
              <w:rPr>
                <w:szCs w:val="28"/>
              </w:rPr>
            </w:pPr>
            <w:r w:rsidRPr="0057795E">
              <w:rPr>
                <w:sz w:val="28"/>
                <w:szCs w:val="28"/>
              </w:rPr>
              <w:t>(</w:t>
            </w:r>
            <w:r w:rsidR="00546C13">
              <w:rPr>
                <w:sz w:val="28"/>
                <w:szCs w:val="28"/>
              </w:rPr>
              <w:t>08</w:t>
            </w:r>
            <w:r>
              <w:rPr>
                <w:sz w:val="28"/>
                <w:szCs w:val="28"/>
              </w:rPr>
              <w:t>/10</w:t>
            </w:r>
            <w:r w:rsidRPr="0057795E">
              <w:rPr>
                <w:sz w:val="28"/>
                <w:szCs w:val="28"/>
              </w:rPr>
              <w:t>/2024)</w:t>
            </w:r>
          </w:p>
        </w:tc>
        <w:tc>
          <w:tcPr>
            <w:tcW w:w="5528" w:type="dxa"/>
            <w:shd w:val="clear" w:color="auto" w:fill="auto"/>
            <w:vAlign w:val="center"/>
          </w:tcPr>
          <w:p w14:paraId="6D4F767F" w14:textId="77777777" w:rsidR="00F2748B" w:rsidRPr="003179D2" w:rsidRDefault="00DA24D5" w:rsidP="003179D2">
            <w:pPr>
              <w:spacing w:line="264" w:lineRule="auto"/>
              <w:jc w:val="both"/>
              <w:rPr>
                <w:color w:val="000000" w:themeColor="text1"/>
                <w:szCs w:val="28"/>
                <w:lang w:val="pt-BR"/>
              </w:rPr>
            </w:pPr>
            <w:r w:rsidRPr="00F03956">
              <w:rPr>
                <w:sz w:val="28"/>
                <w:szCs w:val="28"/>
              </w:rPr>
              <w:t>-8h: Đón đoàn giám sát chuyên đề HĐND quận giám sát việc chấp hành các quy định pháp luật về VSATTP tại bếp ăn bán trú các trường (BGH, các bộ phận liên quan)</w:t>
            </w:r>
          </w:p>
        </w:tc>
        <w:tc>
          <w:tcPr>
            <w:tcW w:w="6237" w:type="dxa"/>
            <w:shd w:val="clear" w:color="auto" w:fill="auto"/>
            <w:vAlign w:val="center"/>
          </w:tcPr>
          <w:p w14:paraId="1C81DF39" w14:textId="77777777" w:rsidR="00546C13" w:rsidRPr="00F03956" w:rsidRDefault="00DA24D5" w:rsidP="003179D2">
            <w:pPr>
              <w:spacing w:line="264" w:lineRule="auto"/>
              <w:jc w:val="both"/>
              <w:rPr>
                <w:color w:val="000000" w:themeColor="text1"/>
                <w:szCs w:val="28"/>
              </w:rPr>
            </w:pPr>
            <w:r w:rsidRPr="00F03956">
              <w:rPr>
                <w:color w:val="000000" w:themeColor="text1"/>
                <w:sz w:val="28"/>
                <w:szCs w:val="28"/>
              </w:rPr>
              <w:t>- Khối 4 SHCM theo kế hoạch</w:t>
            </w:r>
          </w:p>
          <w:p w14:paraId="3D5D5590" w14:textId="77777777" w:rsidR="00942E51" w:rsidRPr="00F03956" w:rsidRDefault="00942E51" w:rsidP="003179D2">
            <w:pPr>
              <w:spacing w:line="264" w:lineRule="auto"/>
              <w:rPr>
                <w:color w:val="000000" w:themeColor="text1"/>
                <w:szCs w:val="28"/>
              </w:rPr>
            </w:pPr>
          </w:p>
        </w:tc>
      </w:tr>
      <w:tr w:rsidR="00942E51" w:rsidRPr="00FB2B70" w14:paraId="08E18217" w14:textId="77777777" w:rsidTr="00393249">
        <w:tc>
          <w:tcPr>
            <w:tcW w:w="1871" w:type="dxa"/>
            <w:shd w:val="clear" w:color="auto" w:fill="auto"/>
            <w:vAlign w:val="center"/>
          </w:tcPr>
          <w:p w14:paraId="150DF00A" w14:textId="77777777" w:rsidR="00942E51" w:rsidRPr="0057795E" w:rsidRDefault="00942E51" w:rsidP="003179D2">
            <w:pPr>
              <w:spacing w:line="264" w:lineRule="auto"/>
              <w:jc w:val="center"/>
              <w:rPr>
                <w:szCs w:val="28"/>
              </w:rPr>
            </w:pPr>
            <w:r w:rsidRPr="0057795E">
              <w:rPr>
                <w:sz w:val="28"/>
                <w:szCs w:val="28"/>
              </w:rPr>
              <w:t>Thứ tư</w:t>
            </w:r>
          </w:p>
          <w:p w14:paraId="52BE70AB" w14:textId="77777777" w:rsidR="00942E51" w:rsidRPr="0057795E" w:rsidRDefault="00942E51" w:rsidP="003179D2">
            <w:pPr>
              <w:spacing w:line="264" w:lineRule="auto"/>
              <w:jc w:val="center"/>
              <w:rPr>
                <w:szCs w:val="28"/>
              </w:rPr>
            </w:pPr>
            <w:r w:rsidRPr="0057795E">
              <w:rPr>
                <w:sz w:val="28"/>
                <w:szCs w:val="28"/>
              </w:rPr>
              <w:t>(</w:t>
            </w:r>
            <w:r w:rsidR="00546C13">
              <w:rPr>
                <w:sz w:val="28"/>
                <w:szCs w:val="28"/>
              </w:rPr>
              <w:t>09</w:t>
            </w:r>
            <w:r>
              <w:rPr>
                <w:sz w:val="28"/>
                <w:szCs w:val="28"/>
              </w:rPr>
              <w:t>/10</w:t>
            </w:r>
            <w:r w:rsidRPr="0057795E">
              <w:rPr>
                <w:sz w:val="28"/>
                <w:szCs w:val="28"/>
              </w:rPr>
              <w:t>/2024)</w:t>
            </w:r>
          </w:p>
        </w:tc>
        <w:tc>
          <w:tcPr>
            <w:tcW w:w="5528" w:type="dxa"/>
            <w:shd w:val="clear" w:color="auto" w:fill="auto"/>
          </w:tcPr>
          <w:p w14:paraId="6EF5436F" w14:textId="77777777" w:rsidR="00942E51" w:rsidRPr="00F03956" w:rsidRDefault="00942E51" w:rsidP="003179D2">
            <w:pPr>
              <w:spacing w:line="264" w:lineRule="auto"/>
              <w:jc w:val="both"/>
              <w:rPr>
                <w:color w:val="000000" w:themeColor="text1"/>
                <w:szCs w:val="28"/>
              </w:rPr>
            </w:pPr>
          </w:p>
        </w:tc>
        <w:tc>
          <w:tcPr>
            <w:tcW w:w="6237" w:type="dxa"/>
            <w:shd w:val="clear" w:color="auto" w:fill="auto"/>
            <w:vAlign w:val="center"/>
          </w:tcPr>
          <w:p w14:paraId="5228E811" w14:textId="77777777" w:rsidR="00546C13" w:rsidRPr="00F03956" w:rsidRDefault="00546C13" w:rsidP="003179D2">
            <w:pPr>
              <w:spacing w:line="264" w:lineRule="auto"/>
              <w:jc w:val="both"/>
              <w:rPr>
                <w:color w:val="000000" w:themeColor="text1"/>
                <w:szCs w:val="28"/>
              </w:rPr>
            </w:pPr>
          </w:p>
          <w:p w14:paraId="065BC000" w14:textId="77777777" w:rsidR="00646C70" w:rsidRPr="00F03956" w:rsidRDefault="00DA24D5" w:rsidP="003179D2">
            <w:pPr>
              <w:spacing w:line="264" w:lineRule="auto"/>
              <w:jc w:val="both"/>
              <w:rPr>
                <w:color w:val="000000" w:themeColor="text1"/>
                <w:szCs w:val="28"/>
              </w:rPr>
            </w:pPr>
            <w:r w:rsidRPr="00F03956">
              <w:rPr>
                <w:color w:val="000000" w:themeColor="text1"/>
                <w:sz w:val="28"/>
                <w:szCs w:val="28"/>
              </w:rPr>
              <w:t>- Khối 2 SHCM theo kế hoạch</w:t>
            </w:r>
          </w:p>
        </w:tc>
      </w:tr>
      <w:tr w:rsidR="007F1D3A" w:rsidRPr="00FB2B70" w14:paraId="2EDACD48" w14:textId="77777777" w:rsidTr="003136A1">
        <w:tc>
          <w:tcPr>
            <w:tcW w:w="1871" w:type="dxa"/>
            <w:shd w:val="clear" w:color="auto" w:fill="auto"/>
            <w:vAlign w:val="center"/>
          </w:tcPr>
          <w:p w14:paraId="4E4867C6" w14:textId="77777777" w:rsidR="007F1D3A" w:rsidRPr="0057795E" w:rsidRDefault="007F1D3A" w:rsidP="003179D2">
            <w:pPr>
              <w:spacing w:line="264" w:lineRule="auto"/>
              <w:jc w:val="center"/>
              <w:rPr>
                <w:szCs w:val="28"/>
              </w:rPr>
            </w:pPr>
            <w:r w:rsidRPr="0057795E">
              <w:rPr>
                <w:sz w:val="28"/>
                <w:szCs w:val="28"/>
              </w:rPr>
              <w:t>Thứ năm</w:t>
            </w:r>
          </w:p>
          <w:p w14:paraId="4AC1F258" w14:textId="77777777" w:rsidR="007F1D3A" w:rsidRPr="0057795E" w:rsidRDefault="007F1D3A" w:rsidP="003179D2">
            <w:pPr>
              <w:spacing w:line="264" w:lineRule="auto"/>
              <w:jc w:val="center"/>
              <w:rPr>
                <w:szCs w:val="28"/>
              </w:rPr>
            </w:pPr>
            <w:r w:rsidRPr="0057795E">
              <w:rPr>
                <w:sz w:val="28"/>
                <w:szCs w:val="28"/>
              </w:rPr>
              <w:t>(</w:t>
            </w:r>
            <w:r w:rsidR="00546C13">
              <w:rPr>
                <w:sz w:val="28"/>
                <w:szCs w:val="28"/>
              </w:rPr>
              <w:t>10</w:t>
            </w:r>
            <w:r>
              <w:rPr>
                <w:sz w:val="28"/>
                <w:szCs w:val="28"/>
              </w:rPr>
              <w:t>/10</w:t>
            </w:r>
            <w:r w:rsidRPr="0057795E">
              <w:rPr>
                <w:sz w:val="28"/>
                <w:szCs w:val="28"/>
              </w:rPr>
              <w:t>/2024)</w:t>
            </w:r>
          </w:p>
        </w:tc>
        <w:tc>
          <w:tcPr>
            <w:tcW w:w="5528" w:type="dxa"/>
            <w:shd w:val="clear" w:color="auto" w:fill="auto"/>
          </w:tcPr>
          <w:p w14:paraId="0D7AE487" w14:textId="77777777" w:rsidR="00F2748B" w:rsidRPr="00F03956" w:rsidRDefault="00F2748B" w:rsidP="003179D2">
            <w:pPr>
              <w:spacing w:line="264" w:lineRule="auto"/>
              <w:jc w:val="both"/>
              <w:rPr>
                <w:color w:val="000000" w:themeColor="text1"/>
                <w:szCs w:val="28"/>
              </w:rPr>
            </w:pPr>
          </w:p>
        </w:tc>
        <w:tc>
          <w:tcPr>
            <w:tcW w:w="6237" w:type="dxa"/>
            <w:shd w:val="clear" w:color="auto" w:fill="auto"/>
            <w:vAlign w:val="center"/>
          </w:tcPr>
          <w:p w14:paraId="3E9DB841" w14:textId="77777777" w:rsidR="00F03956" w:rsidRDefault="00F03956" w:rsidP="003179D2">
            <w:pPr>
              <w:spacing w:line="264" w:lineRule="auto"/>
              <w:jc w:val="both"/>
              <w:rPr>
                <w:bCs/>
                <w:color w:val="000000" w:themeColor="text1"/>
                <w:szCs w:val="28"/>
              </w:rPr>
            </w:pPr>
            <w:r>
              <w:rPr>
                <w:bCs/>
                <w:color w:val="000000" w:themeColor="text1"/>
                <w:sz w:val="28"/>
                <w:szCs w:val="28"/>
              </w:rPr>
              <w:t>-14h35-15h10: 2A7 h</w:t>
            </w:r>
            <w:r w:rsidRPr="00F03956">
              <w:rPr>
                <w:bCs/>
                <w:color w:val="000000" w:themeColor="text1"/>
                <w:sz w:val="28"/>
                <w:szCs w:val="28"/>
              </w:rPr>
              <w:t>ọc</w:t>
            </w:r>
            <w:r>
              <w:rPr>
                <w:bCs/>
                <w:color w:val="000000" w:themeColor="text1"/>
                <w:sz w:val="28"/>
                <w:szCs w:val="28"/>
              </w:rPr>
              <w:t xml:space="preserve"> ti</w:t>
            </w:r>
            <w:r w:rsidRPr="00F03956">
              <w:rPr>
                <w:bCs/>
                <w:color w:val="000000" w:themeColor="text1"/>
                <w:sz w:val="28"/>
                <w:szCs w:val="28"/>
              </w:rPr>
              <w:t>ết</w:t>
            </w:r>
            <w:r>
              <w:rPr>
                <w:bCs/>
                <w:color w:val="000000" w:themeColor="text1"/>
                <w:sz w:val="28"/>
                <w:szCs w:val="28"/>
              </w:rPr>
              <w:t xml:space="preserve"> </w:t>
            </w:r>
            <w:r w:rsidRPr="00F03956">
              <w:rPr>
                <w:bCs/>
                <w:color w:val="000000" w:themeColor="text1"/>
                <w:sz w:val="28"/>
                <w:szCs w:val="28"/>
              </w:rPr>
              <w:t>đọc</w:t>
            </w:r>
            <w:r>
              <w:rPr>
                <w:bCs/>
                <w:color w:val="000000" w:themeColor="text1"/>
                <w:sz w:val="28"/>
                <w:szCs w:val="28"/>
              </w:rPr>
              <w:t xml:space="preserve"> th</w:t>
            </w:r>
            <w:r w:rsidRPr="00F03956">
              <w:rPr>
                <w:bCs/>
                <w:color w:val="000000" w:themeColor="text1"/>
                <w:sz w:val="28"/>
                <w:szCs w:val="28"/>
              </w:rPr>
              <w:t>ư</w:t>
            </w:r>
            <w:r>
              <w:rPr>
                <w:bCs/>
                <w:color w:val="000000" w:themeColor="text1"/>
                <w:sz w:val="28"/>
                <w:szCs w:val="28"/>
              </w:rPr>
              <w:t xml:space="preserve"> vi</w:t>
            </w:r>
            <w:r w:rsidRPr="00F03956">
              <w:rPr>
                <w:bCs/>
                <w:color w:val="000000" w:themeColor="text1"/>
                <w:sz w:val="28"/>
                <w:szCs w:val="28"/>
              </w:rPr>
              <w:t>ện</w:t>
            </w:r>
            <w:r>
              <w:rPr>
                <w:bCs/>
                <w:color w:val="000000" w:themeColor="text1"/>
                <w:sz w:val="28"/>
                <w:szCs w:val="28"/>
              </w:rPr>
              <w:t xml:space="preserve"> t</w:t>
            </w:r>
            <w:r w:rsidRPr="00F03956">
              <w:rPr>
                <w:bCs/>
                <w:color w:val="000000" w:themeColor="text1"/>
                <w:sz w:val="28"/>
                <w:szCs w:val="28"/>
              </w:rPr>
              <w:t>ại</w:t>
            </w:r>
            <w:r>
              <w:rPr>
                <w:bCs/>
                <w:color w:val="000000" w:themeColor="text1"/>
                <w:sz w:val="28"/>
                <w:szCs w:val="28"/>
              </w:rPr>
              <w:t xml:space="preserve"> th</w:t>
            </w:r>
            <w:r w:rsidRPr="00F03956">
              <w:rPr>
                <w:bCs/>
                <w:color w:val="000000" w:themeColor="text1"/>
                <w:sz w:val="28"/>
                <w:szCs w:val="28"/>
              </w:rPr>
              <w:t>ư</w:t>
            </w:r>
            <w:r>
              <w:rPr>
                <w:bCs/>
                <w:color w:val="000000" w:themeColor="text1"/>
                <w:sz w:val="28"/>
                <w:szCs w:val="28"/>
              </w:rPr>
              <w:t xml:space="preserve"> vi</w:t>
            </w:r>
            <w:r w:rsidRPr="00F03956">
              <w:rPr>
                <w:bCs/>
                <w:color w:val="000000" w:themeColor="text1"/>
                <w:sz w:val="28"/>
                <w:szCs w:val="28"/>
              </w:rPr>
              <w:t>ện</w:t>
            </w:r>
          </w:p>
          <w:p w14:paraId="555D0F8D" w14:textId="77777777" w:rsidR="007F1D3A" w:rsidRDefault="00DA24D5" w:rsidP="003179D2">
            <w:pPr>
              <w:spacing w:line="264" w:lineRule="auto"/>
              <w:jc w:val="both"/>
              <w:rPr>
                <w:color w:val="000000" w:themeColor="text1"/>
                <w:sz w:val="28"/>
                <w:szCs w:val="28"/>
              </w:rPr>
            </w:pPr>
            <w:r w:rsidRPr="00F03956">
              <w:rPr>
                <w:color w:val="000000" w:themeColor="text1"/>
                <w:sz w:val="28"/>
                <w:szCs w:val="28"/>
              </w:rPr>
              <w:t>- Khối 3 SHCM theo kế hoạch</w:t>
            </w:r>
            <w:r w:rsidR="00AF5562">
              <w:rPr>
                <w:color w:val="000000" w:themeColor="text1"/>
                <w:sz w:val="28"/>
                <w:szCs w:val="28"/>
              </w:rPr>
              <w:t>.</w:t>
            </w:r>
          </w:p>
          <w:p w14:paraId="43B26BB5" w14:textId="24428DB4" w:rsidR="00AF5562" w:rsidRPr="00F03956" w:rsidRDefault="00AF5562" w:rsidP="003179D2">
            <w:pPr>
              <w:spacing w:line="264" w:lineRule="auto"/>
              <w:jc w:val="both"/>
              <w:rPr>
                <w:color w:val="000000" w:themeColor="text1"/>
                <w:szCs w:val="28"/>
              </w:rPr>
            </w:pPr>
            <w:r>
              <w:rPr>
                <w:color w:val="000000" w:themeColor="text1"/>
                <w:sz w:val="28"/>
                <w:szCs w:val="28"/>
              </w:rPr>
              <w:t xml:space="preserve">- </w:t>
            </w:r>
            <w:r w:rsidRPr="00AF5562">
              <w:rPr>
                <w:color w:val="000000" w:themeColor="text1"/>
                <w:sz w:val="28"/>
                <w:szCs w:val="28"/>
              </w:rPr>
              <w:t>Chuẩn bị các điều kiện tổ chức chuyên đề SHCM cấp quận</w:t>
            </w:r>
            <w:r>
              <w:rPr>
                <w:color w:val="000000" w:themeColor="text1"/>
                <w:sz w:val="28"/>
                <w:szCs w:val="28"/>
              </w:rPr>
              <w:t xml:space="preserve"> (BGH, các bộ phận)</w:t>
            </w:r>
          </w:p>
        </w:tc>
      </w:tr>
      <w:tr w:rsidR="00DA24D5" w:rsidRPr="00FB2B70" w14:paraId="187BDA7D" w14:textId="77777777" w:rsidTr="003F118A">
        <w:tc>
          <w:tcPr>
            <w:tcW w:w="1871" w:type="dxa"/>
            <w:shd w:val="clear" w:color="auto" w:fill="auto"/>
            <w:vAlign w:val="center"/>
          </w:tcPr>
          <w:p w14:paraId="1B02046C" w14:textId="77777777" w:rsidR="00DA24D5" w:rsidRPr="0057795E" w:rsidRDefault="00DA24D5" w:rsidP="003179D2">
            <w:pPr>
              <w:spacing w:line="264" w:lineRule="auto"/>
              <w:jc w:val="center"/>
              <w:rPr>
                <w:szCs w:val="28"/>
              </w:rPr>
            </w:pPr>
            <w:r w:rsidRPr="0057795E">
              <w:rPr>
                <w:sz w:val="28"/>
                <w:szCs w:val="28"/>
              </w:rPr>
              <w:t>Thứ sáu</w:t>
            </w:r>
          </w:p>
          <w:p w14:paraId="37705EBA" w14:textId="77777777" w:rsidR="00DA24D5" w:rsidRPr="0057795E" w:rsidRDefault="00DA24D5" w:rsidP="003179D2">
            <w:pPr>
              <w:spacing w:line="264" w:lineRule="auto"/>
              <w:jc w:val="center"/>
              <w:rPr>
                <w:b/>
                <w:bCs/>
                <w:szCs w:val="28"/>
              </w:rPr>
            </w:pPr>
            <w:r w:rsidRPr="0057795E">
              <w:rPr>
                <w:sz w:val="28"/>
                <w:szCs w:val="28"/>
              </w:rPr>
              <w:t>(</w:t>
            </w:r>
            <w:r>
              <w:rPr>
                <w:sz w:val="28"/>
                <w:szCs w:val="28"/>
              </w:rPr>
              <w:t>11/10</w:t>
            </w:r>
            <w:r w:rsidRPr="0057795E">
              <w:rPr>
                <w:sz w:val="28"/>
                <w:szCs w:val="28"/>
              </w:rPr>
              <w:t>/2024)</w:t>
            </w:r>
          </w:p>
        </w:tc>
        <w:tc>
          <w:tcPr>
            <w:tcW w:w="5528" w:type="dxa"/>
            <w:shd w:val="clear" w:color="auto" w:fill="auto"/>
          </w:tcPr>
          <w:p w14:paraId="24454213" w14:textId="392C0CEA" w:rsidR="00DA24D5" w:rsidRPr="00AF5562" w:rsidRDefault="00AF5562" w:rsidP="003179D2">
            <w:pPr>
              <w:spacing w:line="264" w:lineRule="auto"/>
              <w:jc w:val="both"/>
              <w:rPr>
                <w:szCs w:val="28"/>
              </w:rPr>
            </w:pPr>
            <w:r w:rsidRPr="00F03956">
              <w:rPr>
                <w:sz w:val="28"/>
                <w:szCs w:val="28"/>
              </w:rPr>
              <w:t xml:space="preserve">- </w:t>
            </w:r>
            <w:r>
              <w:rPr>
                <w:sz w:val="28"/>
                <w:szCs w:val="28"/>
              </w:rPr>
              <w:t>8</w:t>
            </w:r>
            <w:r w:rsidRPr="00F03956">
              <w:rPr>
                <w:sz w:val="28"/>
                <w:szCs w:val="28"/>
              </w:rPr>
              <w:t>h: Tổ chức chuyên đề chuyên môn cấp quận: Vận dụng một số phương pháp và kỹ thuật dạy học tích cực nhằm phát triển năng lực - phẩm chất cho học sinh lớp 4 trong môn Tiếng Việt.( BGH, KT, GV khối 4).</w:t>
            </w:r>
            <w:r>
              <w:rPr>
                <w:sz w:val="28"/>
                <w:szCs w:val="28"/>
              </w:rPr>
              <w:t xml:space="preserve"> (HS học bình thường).</w:t>
            </w:r>
          </w:p>
        </w:tc>
        <w:tc>
          <w:tcPr>
            <w:tcW w:w="6237" w:type="dxa"/>
            <w:shd w:val="clear" w:color="auto" w:fill="auto"/>
          </w:tcPr>
          <w:p w14:paraId="73AED0EB" w14:textId="77777777" w:rsidR="00F03956" w:rsidRDefault="00DA24D5" w:rsidP="003179D2">
            <w:pPr>
              <w:spacing w:line="264" w:lineRule="auto"/>
              <w:jc w:val="both"/>
              <w:rPr>
                <w:sz w:val="28"/>
                <w:szCs w:val="28"/>
              </w:rPr>
            </w:pPr>
            <w:r w:rsidRPr="00F03956">
              <w:rPr>
                <w:sz w:val="28"/>
                <w:szCs w:val="28"/>
              </w:rPr>
              <w:t>- 14h: Dự Chuyên đề Dạy học môn Tiếng Việt lớp 5 theo chương trình Giáo dục phổ thông 2018, năm học 2024-2025 tại Trung tâm Chính trị quận Kiến An</w:t>
            </w:r>
            <w:r w:rsidR="00AF5562">
              <w:rPr>
                <w:sz w:val="28"/>
                <w:szCs w:val="28"/>
              </w:rPr>
              <w:t xml:space="preserve"> </w:t>
            </w:r>
            <w:r w:rsidRPr="00F03956">
              <w:rPr>
                <w:sz w:val="28"/>
                <w:szCs w:val="28"/>
              </w:rPr>
              <w:t>(Đ/c H Giang, đ/c Thu).</w:t>
            </w:r>
          </w:p>
          <w:p w14:paraId="1CE857C5" w14:textId="246E975D" w:rsidR="00AF5562" w:rsidRPr="003179D2" w:rsidRDefault="00AF5562" w:rsidP="003179D2">
            <w:pPr>
              <w:spacing w:line="264" w:lineRule="auto"/>
              <w:jc w:val="both"/>
              <w:rPr>
                <w:szCs w:val="28"/>
              </w:rPr>
            </w:pPr>
            <w:r>
              <w:rPr>
                <w:sz w:val="28"/>
                <w:szCs w:val="28"/>
              </w:rPr>
              <w:t>- 15h30’-16h5’: 4</w:t>
            </w:r>
            <w:r>
              <w:rPr>
                <w:bCs/>
                <w:color w:val="000000" w:themeColor="text1"/>
                <w:sz w:val="28"/>
                <w:szCs w:val="28"/>
              </w:rPr>
              <w:t>A</w:t>
            </w:r>
            <w:r>
              <w:rPr>
                <w:bCs/>
                <w:color w:val="000000" w:themeColor="text1"/>
                <w:sz w:val="28"/>
                <w:szCs w:val="28"/>
              </w:rPr>
              <w:t>4</w:t>
            </w:r>
            <w:r>
              <w:rPr>
                <w:bCs/>
                <w:color w:val="000000" w:themeColor="text1"/>
                <w:sz w:val="28"/>
                <w:szCs w:val="28"/>
              </w:rPr>
              <w:t xml:space="preserve"> h</w:t>
            </w:r>
            <w:r w:rsidRPr="00F03956">
              <w:rPr>
                <w:bCs/>
                <w:color w:val="000000" w:themeColor="text1"/>
                <w:sz w:val="28"/>
                <w:szCs w:val="28"/>
              </w:rPr>
              <w:t>ọc</w:t>
            </w:r>
            <w:r>
              <w:rPr>
                <w:bCs/>
                <w:color w:val="000000" w:themeColor="text1"/>
                <w:sz w:val="28"/>
                <w:szCs w:val="28"/>
              </w:rPr>
              <w:t xml:space="preserve"> ti</w:t>
            </w:r>
            <w:r w:rsidRPr="00F03956">
              <w:rPr>
                <w:bCs/>
                <w:color w:val="000000" w:themeColor="text1"/>
                <w:sz w:val="28"/>
                <w:szCs w:val="28"/>
              </w:rPr>
              <w:t>ết</w:t>
            </w:r>
            <w:r>
              <w:rPr>
                <w:bCs/>
                <w:color w:val="000000" w:themeColor="text1"/>
                <w:sz w:val="28"/>
                <w:szCs w:val="28"/>
              </w:rPr>
              <w:t xml:space="preserve"> </w:t>
            </w:r>
            <w:r w:rsidRPr="00F03956">
              <w:rPr>
                <w:bCs/>
                <w:color w:val="000000" w:themeColor="text1"/>
                <w:sz w:val="28"/>
                <w:szCs w:val="28"/>
              </w:rPr>
              <w:t>đọc</w:t>
            </w:r>
            <w:r>
              <w:rPr>
                <w:bCs/>
                <w:color w:val="000000" w:themeColor="text1"/>
                <w:sz w:val="28"/>
                <w:szCs w:val="28"/>
              </w:rPr>
              <w:t xml:space="preserve"> th</w:t>
            </w:r>
            <w:r w:rsidRPr="00F03956">
              <w:rPr>
                <w:bCs/>
                <w:color w:val="000000" w:themeColor="text1"/>
                <w:sz w:val="28"/>
                <w:szCs w:val="28"/>
              </w:rPr>
              <w:t>ư</w:t>
            </w:r>
            <w:r>
              <w:rPr>
                <w:bCs/>
                <w:color w:val="000000" w:themeColor="text1"/>
                <w:sz w:val="28"/>
                <w:szCs w:val="28"/>
              </w:rPr>
              <w:t xml:space="preserve"> vi</w:t>
            </w:r>
            <w:r w:rsidRPr="00F03956">
              <w:rPr>
                <w:bCs/>
                <w:color w:val="000000" w:themeColor="text1"/>
                <w:sz w:val="28"/>
                <w:szCs w:val="28"/>
              </w:rPr>
              <w:t>ện</w:t>
            </w:r>
            <w:r>
              <w:rPr>
                <w:bCs/>
                <w:color w:val="000000" w:themeColor="text1"/>
                <w:sz w:val="28"/>
                <w:szCs w:val="28"/>
              </w:rPr>
              <w:t xml:space="preserve"> t</w:t>
            </w:r>
            <w:r w:rsidRPr="00F03956">
              <w:rPr>
                <w:bCs/>
                <w:color w:val="000000" w:themeColor="text1"/>
                <w:sz w:val="28"/>
                <w:szCs w:val="28"/>
              </w:rPr>
              <w:t>ại</w:t>
            </w:r>
            <w:r>
              <w:rPr>
                <w:bCs/>
                <w:color w:val="000000" w:themeColor="text1"/>
                <w:sz w:val="28"/>
                <w:szCs w:val="28"/>
              </w:rPr>
              <w:t xml:space="preserve"> th</w:t>
            </w:r>
            <w:r w:rsidRPr="00F03956">
              <w:rPr>
                <w:bCs/>
                <w:color w:val="000000" w:themeColor="text1"/>
                <w:sz w:val="28"/>
                <w:szCs w:val="28"/>
              </w:rPr>
              <w:t>ư</w:t>
            </w:r>
            <w:r>
              <w:rPr>
                <w:bCs/>
                <w:color w:val="000000" w:themeColor="text1"/>
                <w:sz w:val="28"/>
                <w:szCs w:val="28"/>
              </w:rPr>
              <w:t xml:space="preserve"> vi</w:t>
            </w:r>
            <w:r w:rsidRPr="00F03956">
              <w:rPr>
                <w:bCs/>
                <w:color w:val="000000" w:themeColor="text1"/>
                <w:sz w:val="28"/>
                <w:szCs w:val="28"/>
              </w:rPr>
              <w:t>ện</w:t>
            </w:r>
          </w:p>
        </w:tc>
      </w:tr>
      <w:tr w:rsidR="00223915" w:rsidRPr="00FB2B70" w14:paraId="41C555F7" w14:textId="77777777" w:rsidTr="003F118A">
        <w:tc>
          <w:tcPr>
            <w:tcW w:w="1871" w:type="dxa"/>
            <w:shd w:val="clear" w:color="auto" w:fill="auto"/>
            <w:vAlign w:val="center"/>
          </w:tcPr>
          <w:p w14:paraId="51D6F9E3" w14:textId="55C5AAF9" w:rsidR="00223915" w:rsidRPr="0057795E" w:rsidRDefault="00223915" w:rsidP="00223915">
            <w:pPr>
              <w:spacing w:line="264" w:lineRule="auto"/>
              <w:jc w:val="center"/>
              <w:rPr>
                <w:szCs w:val="28"/>
              </w:rPr>
            </w:pPr>
            <w:r w:rsidRPr="0057795E">
              <w:rPr>
                <w:sz w:val="28"/>
                <w:szCs w:val="28"/>
              </w:rPr>
              <w:t xml:space="preserve">Thứ </w:t>
            </w:r>
            <w:r>
              <w:rPr>
                <w:sz w:val="28"/>
                <w:szCs w:val="28"/>
              </w:rPr>
              <w:t>bảy</w:t>
            </w:r>
          </w:p>
          <w:p w14:paraId="2C3B156C" w14:textId="0C530500" w:rsidR="00223915" w:rsidRPr="0057795E" w:rsidRDefault="00223915" w:rsidP="00223915">
            <w:pPr>
              <w:spacing w:line="264" w:lineRule="auto"/>
              <w:jc w:val="center"/>
              <w:rPr>
                <w:sz w:val="28"/>
                <w:szCs w:val="28"/>
              </w:rPr>
            </w:pPr>
            <w:r w:rsidRPr="0057795E">
              <w:rPr>
                <w:sz w:val="28"/>
                <w:szCs w:val="28"/>
              </w:rPr>
              <w:t>(</w:t>
            </w:r>
            <w:r>
              <w:rPr>
                <w:sz w:val="28"/>
                <w:szCs w:val="28"/>
              </w:rPr>
              <w:t>1</w:t>
            </w:r>
            <w:r>
              <w:rPr>
                <w:sz w:val="28"/>
                <w:szCs w:val="28"/>
              </w:rPr>
              <w:t>2</w:t>
            </w:r>
            <w:r>
              <w:rPr>
                <w:sz w:val="28"/>
                <w:szCs w:val="28"/>
              </w:rPr>
              <w:t>/10</w:t>
            </w:r>
            <w:r w:rsidRPr="0057795E">
              <w:rPr>
                <w:sz w:val="28"/>
                <w:szCs w:val="28"/>
              </w:rPr>
              <w:t>/2024)</w:t>
            </w:r>
          </w:p>
        </w:tc>
        <w:tc>
          <w:tcPr>
            <w:tcW w:w="5528" w:type="dxa"/>
            <w:shd w:val="clear" w:color="auto" w:fill="auto"/>
          </w:tcPr>
          <w:p w14:paraId="2553B8CD" w14:textId="54F34158" w:rsidR="00223915" w:rsidRDefault="00223915" w:rsidP="00223915">
            <w:pPr>
              <w:spacing w:line="264" w:lineRule="auto"/>
              <w:jc w:val="both"/>
              <w:rPr>
                <w:color w:val="000000" w:themeColor="text1"/>
                <w:sz w:val="28"/>
                <w:szCs w:val="28"/>
              </w:rPr>
            </w:pPr>
            <w:r w:rsidRPr="00F03956">
              <w:rPr>
                <w:color w:val="000000" w:themeColor="text1"/>
                <w:sz w:val="28"/>
                <w:szCs w:val="28"/>
              </w:rPr>
              <w:t xml:space="preserve">- Khối </w:t>
            </w:r>
            <w:r>
              <w:rPr>
                <w:color w:val="000000" w:themeColor="text1"/>
                <w:sz w:val="28"/>
                <w:szCs w:val="28"/>
              </w:rPr>
              <w:t>5</w:t>
            </w:r>
            <w:r w:rsidRPr="00F03956">
              <w:rPr>
                <w:color w:val="000000" w:themeColor="text1"/>
                <w:sz w:val="28"/>
                <w:szCs w:val="28"/>
              </w:rPr>
              <w:t xml:space="preserve"> SHCM theo kế hoạch</w:t>
            </w:r>
            <w:r>
              <w:rPr>
                <w:color w:val="000000" w:themeColor="text1"/>
                <w:sz w:val="28"/>
                <w:szCs w:val="28"/>
              </w:rPr>
              <w:t>.</w:t>
            </w:r>
          </w:p>
          <w:p w14:paraId="71B19205" w14:textId="77777777" w:rsidR="00223915" w:rsidRPr="00F03956" w:rsidRDefault="00223915" w:rsidP="003179D2">
            <w:pPr>
              <w:spacing w:line="264" w:lineRule="auto"/>
              <w:jc w:val="both"/>
              <w:rPr>
                <w:sz w:val="28"/>
                <w:szCs w:val="28"/>
              </w:rPr>
            </w:pPr>
          </w:p>
        </w:tc>
        <w:tc>
          <w:tcPr>
            <w:tcW w:w="6237" w:type="dxa"/>
            <w:shd w:val="clear" w:color="auto" w:fill="auto"/>
          </w:tcPr>
          <w:p w14:paraId="443BB616" w14:textId="77777777" w:rsidR="00223915" w:rsidRPr="00F03956" w:rsidRDefault="00223915" w:rsidP="003179D2">
            <w:pPr>
              <w:spacing w:line="264" w:lineRule="auto"/>
              <w:jc w:val="both"/>
              <w:rPr>
                <w:sz w:val="28"/>
                <w:szCs w:val="28"/>
              </w:rPr>
            </w:pPr>
          </w:p>
        </w:tc>
      </w:tr>
    </w:tbl>
    <w:p w14:paraId="6279B08B" w14:textId="77777777" w:rsidR="00C11C37" w:rsidRPr="00A20A3A" w:rsidRDefault="00C11C37" w:rsidP="00A20A3A">
      <w:pPr>
        <w:ind w:left="6480" w:firstLine="720"/>
        <w:jc w:val="center"/>
        <w:rPr>
          <w:i/>
          <w:sz w:val="28"/>
          <w:szCs w:val="28"/>
        </w:rPr>
      </w:pPr>
      <w:r w:rsidRPr="00A20A3A">
        <w:rPr>
          <w:i/>
          <w:sz w:val="28"/>
          <w:szCs w:val="28"/>
        </w:rPr>
        <w:t xml:space="preserve">Cát Bi, </w:t>
      </w:r>
      <w:r w:rsidRPr="00A20A3A">
        <w:rPr>
          <w:i/>
          <w:sz w:val="28"/>
          <w:szCs w:val="28"/>
          <w:lang w:val="vi-VN"/>
        </w:rPr>
        <w:t xml:space="preserve">ngày </w:t>
      </w:r>
      <w:r w:rsidR="00546C13">
        <w:rPr>
          <w:i/>
          <w:sz w:val="28"/>
          <w:szCs w:val="28"/>
        </w:rPr>
        <w:t xml:space="preserve">06 </w:t>
      </w:r>
      <w:r w:rsidR="00A20A02" w:rsidRPr="00A20A3A">
        <w:rPr>
          <w:i/>
          <w:sz w:val="28"/>
          <w:szCs w:val="28"/>
          <w:lang w:val="vi-VN"/>
        </w:rPr>
        <w:t>tháng</w:t>
      </w:r>
      <w:r w:rsidR="00546C13">
        <w:rPr>
          <w:i/>
          <w:sz w:val="28"/>
          <w:szCs w:val="28"/>
        </w:rPr>
        <w:t xml:space="preserve"> 10</w:t>
      </w:r>
      <w:r w:rsidRPr="00A20A3A">
        <w:rPr>
          <w:i/>
          <w:sz w:val="28"/>
          <w:szCs w:val="28"/>
          <w:lang w:val="vi-VN"/>
        </w:rPr>
        <w:t xml:space="preserve"> năm 202</w:t>
      </w:r>
      <w:r w:rsidR="00FC211D">
        <w:rPr>
          <w:i/>
          <w:sz w:val="28"/>
          <w:szCs w:val="28"/>
        </w:rPr>
        <w:t>4</w:t>
      </w:r>
    </w:p>
    <w:p w14:paraId="7176BB1B" w14:textId="77777777" w:rsidR="00C11C37" w:rsidRPr="00FB2B70" w:rsidRDefault="00314EBD" w:rsidP="00C11C37">
      <w:pPr>
        <w:ind w:left="360"/>
        <w:rPr>
          <w:b/>
          <w:sz w:val="28"/>
          <w:szCs w:val="28"/>
          <w:lang w:val="vi-VN"/>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546C13">
        <w:rPr>
          <w:b/>
          <w:sz w:val="28"/>
          <w:szCs w:val="28"/>
        </w:rPr>
        <w:t xml:space="preserve">              </w:t>
      </w:r>
      <w:r w:rsidR="00C11C37">
        <w:rPr>
          <w:b/>
          <w:sz w:val="28"/>
          <w:szCs w:val="28"/>
          <w:lang w:val="vi-VN"/>
        </w:rPr>
        <w:t>TM. BAN GIÁM HIỆU</w:t>
      </w:r>
    </w:p>
    <w:p w14:paraId="72F4E940" w14:textId="77777777" w:rsidR="00F80DE4" w:rsidRDefault="00F80DE4"/>
    <w:sectPr w:rsidR="00F80DE4" w:rsidSect="002774FE">
      <w:footerReference w:type="even" r:id="rId8"/>
      <w:footerReference w:type="default" r:id="rId9"/>
      <w:pgSz w:w="15840" w:h="12240" w:orient="landscape"/>
      <w:pgMar w:top="426" w:right="425" w:bottom="426" w:left="709" w:header="72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29136" w14:textId="77777777" w:rsidR="009B6951" w:rsidRDefault="009B6951">
      <w:r>
        <w:separator/>
      </w:r>
    </w:p>
  </w:endnote>
  <w:endnote w:type="continuationSeparator" w:id="0">
    <w:p w14:paraId="03AF23EF" w14:textId="77777777" w:rsidR="009B6951" w:rsidRDefault="009B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D8FD" w14:textId="77777777" w:rsidR="002032C0" w:rsidRDefault="00FB0578" w:rsidP="008E171B">
    <w:pPr>
      <w:pStyle w:val="Footer"/>
      <w:framePr w:wrap="around" w:vAnchor="text" w:hAnchor="margin" w:xAlign="right" w:y="1"/>
      <w:rPr>
        <w:rStyle w:val="PageNumber"/>
      </w:rPr>
    </w:pPr>
    <w:r>
      <w:rPr>
        <w:rStyle w:val="PageNumber"/>
      </w:rPr>
      <w:fldChar w:fldCharType="begin"/>
    </w:r>
    <w:r w:rsidR="00D339A1">
      <w:rPr>
        <w:rStyle w:val="PageNumber"/>
      </w:rPr>
      <w:instrText xml:space="preserve">PAGE  </w:instrText>
    </w:r>
    <w:r>
      <w:rPr>
        <w:rStyle w:val="PageNumber"/>
      </w:rPr>
      <w:fldChar w:fldCharType="end"/>
    </w:r>
  </w:p>
  <w:p w14:paraId="51B5305C" w14:textId="77777777" w:rsidR="002032C0" w:rsidRDefault="009B6951" w:rsidP="002C74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573F" w14:textId="77777777" w:rsidR="002032C0" w:rsidRDefault="009B6951" w:rsidP="008E171B">
    <w:pPr>
      <w:pStyle w:val="Footer"/>
      <w:framePr w:wrap="around" w:vAnchor="text" w:hAnchor="margin" w:xAlign="right" w:y="1"/>
      <w:rPr>
        <w:rStyle w:val="PageNumber"/>
      </w:rPr>
    </w:pPr>
  </w:p>
  <w:p w14:paraId="4F55C787" w14:textId="77777777" w:rsidR="002032C0" w:rsidRDefault="009B6951" w:rsidP="002C74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6778" w14:textId="77777777" w:rsidR="009B6951" w:rsidRDefault="009B6951">
      <w:r>
        <w:separator/>
      </w:r>
    </w:p>
  </w:footnote>
  <w:footnote w:type="continuationSeparator" w:id="0">
    <w:p w14:paraId="2D3D09ED" w14:textId="77777777" w:rsidR="009B6951" w:rsidRDefault="009B6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B42"/>
    <w:multiLevelType w:val="hybridMultilevel"/>
    <w:tmpl w:val="A4DAD474"/>
    <w:lvl w:ilvl="0" w:tplc="468E3A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6862"/>
    <w:multiLevelType w:val="hybridMultilevel"/>
    <w:tmpl w:val="DB9EEE8C"/>
    <w:lvl w:ilvl="0" w:tplc="E542D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17978"/>
    <w:multiLevelType w:val="hybridMultilevel"/>
    <w:tmpl w:val="4A0AE1C2"/>
    <w:lvl w:ilvl="0" w:tplc="2F22B3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B6369"/>
    <w:multiLevelType w:val="hybridMultilevel"/>
    <w:tmpl w:val="F918BB78"/>
    <w:lvl w:ilvl="0" w:tplc="78585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3E55"/>
    <w:multiLevelType w:val="hybridMultilevel"/>
    <w:tmpl w:val="33E0A350"/>
    <w:lvl w:ilvl="0" w:tplc="1D628C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70810"/>
    <w:multiLevelType w:val="hybridMultilevel"/>
    <w:tmpl w:val="1F486EBE"/>
    <w:lvl w:ilvl="0" w:tplc="BDE81CD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82E8F"/>
    <w:multiLevelType w:val="hybridMultilevel"/>
    <w:tmpl w:val="B4BAB234"/>
    <w:lvl w:ilvl="0" w:tplc="237C9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37D0C"/>
    <w:multiLevelType w:val="hybridMultilevel"/>
    <w:tmpl w:val="1F183EB4"/>
    <w:lvl w:ilvl="0" w:tplc="42F647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105D3"/>
    <w:multiLevelType w:val="hybridMultilevel"/>
    <w:tmpl w:val="92CE4C74"/>
    <w:lvl w:ilvl="0" w:tplc="213E93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E6F78"/>
    <w:multiLevelType w:val="hybridMultilevel"/>
    <w:tmpl w:val="FDAA0110"/>
    <w:lvl w:ilvl="0" w:tplc="02E46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E47AA5"/>
    <w:multiLevelType w:val="hybridMultilevel"/>
    <w:tmpl w:val="04161184"/>
    <w:lvl w:ilvl="0" w:tplc="E64203C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639AC"/>
    <w:multiLevelType w:val="hybridMultilevel"/>
    <w:tmpl w:val="84564DEA"/>
    <w:lvl w:ilvl="0" w:tplc="177692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1"/>
  </w:num>
  <w:num w:numId="6">
    <w:abstractNumId w:val="10"/>
  </w:num>
  <w:num w:numId="7">
    <w:abstractNumId w:val="5"/>
  </w:num>
  <w:num w:numId="8">
    <w:abstractNumId w:val="1"/>
  </w:num>
  <w:num w:numId="9">
    <w:abstractNumId w:val="9"/>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37"/>
    <w:rsid w:val="00022DD5"/>
    <w:rsid w:val="0005330E"/>
    <w:rsid w:val="000C7442"/>
    <w:rsid w:val="000D4319"/>
    <w:rsid w:val="000D4708"/>
    <w:rsid w:val="000D7F54"/>
    <w:rsid w:val="000F4A8E"/>
    <w:rsid w:val="00180982"/>
    <w:rsid w:val="0018120A"/>
    <w:rsid w:val="00185B34"/>
    <w:rsid w:val="001A12EE"/>
    <w:rsid w:val="001E722C"/>
    <w:rsid w:val="00223915"/>
    <w:rsid w:val="002345C7"/>
    <w:rsid w:val="0024390E"/>
    <w:rsid w:val="00314EBD"/>
    <w:rsid w:val="003179D2"/>
    <w:rsid w:val="00323C1D"/>
    <w:rsid w:val="00345307"/>
    <w:rsid w:val="003526BF"/>
    <w:rsid w:val="00393249"/>
    <w:rsid w:val="003A1C2A"/>
    <w:rsid w:val="003C71A7"/>
    <w:rsid w:val="003D5FB3"/>
    <w:rsid w:val="003D6F8A"/>
    <w:rsid w:val="0041473A"/>
    <w:rsid w:val="00416465"/>
    <w:rsid w:val="00442911"/>
    <w:rsid w:val="00475C0C"/>
    <w:rsid w:val="00496385"/>
    <w:rsid w:val="004B5D02"/>
    <w:rsid w:val="004E7568"/>
    <w:rsid w:val="004F615D"/>
    <w:rsid w:val="005036D2"/>
    <w:rsid w:val="00546C13"/>
    <w:rsid w:val="0055224A"/>
    <w:rsid w:val="0057795E"/>
    <w:rsid w:val="00596C56"/>
    <w:rsid w:val="005C36C1"/>
    <w:rsid w:val="005F52A2"/>
    <w:rsid w:val="00603F2C"/>
    <w:rsid w:val="006370FC"/>
    <w:rsid w:val="00644C01"/>
    <w:rsid w:val="00646C70"/>
    <w:rsid w:val="006867B5"/>
    <w:rsid w:val="006B1235"/>
    <w:rsid w:val="007260D4"/>
    <w:rsid w:val="00751D54"/>
    <w:rsid w:val="007552C3"/>
    <w:rsid w:val="007917C1"/>
    <w:rsid w:val="007F1D3A"/>
    <w:rsid w:val="00847135"/>
    <w:rsid w:val="008545AF"/>
    <w:rsid w:val="008837FA"/>
    <w:rsid w:val="008E1DF9"/>
    <w:rsid w:val="00927C93"/>
    <w:rsid w:val="00942E51"/>
    <w:rsid w:val="00944519"/>
    <w:rsid w:val="00972336"/>
    <w:rsid w:val="00972818"/>
    <w:rsid w:val="00974789"/>
    <w:rsid w:val="00980F3A"/>
    <w:rsid w:val="00984C4A"/>
    <w:rsid w:val="009A5497"/>
    <w:rsid w:val="009A69E4"/>
    <w:rsid w:val="009B6951"/>
    <w:rsid w:val="009C47EA"/>
    <w:rsid w:val="00A01C57"/>
    <w:rsid w:val="00A05F52"/>
    <w:rsid w:val="00A20A02"/>
    <w:rsid w:val="00A20A3A"/>
    <w:rsid w:val="00A7491E"/>
    <w:rsid w:val="00A86E5D"/>
    <w:rsid w:val="00AC7808"/>
    <w:rsid w:val="00AE113A"/>
    <w:rsid w:val="00AF37F5"/>
    <w:rsid w:val="00AF5562"/>
    <w:rsid w:val="00B04DB4"/>
    <w:rsid w:val="00B35F31"/>
    <w:rsid w:val="00B42DDE"/>
    <w:rsid w:val="00BE0586"/>
    <w:rsid w:val="00C11C37"/>
    <w:rsid w:val="00C44A41"/>
    <w:rsid w:val="00CB24CC"/>
    <w:rsid w:val="00CB687A"/>
    <w:rsid w:val="00CE461F"/>
    <w:rsid w:val="00CE54F4"/>
    <w:rsid w:val="00CF07A8"/>
    <w:rsid w:val="00CF0E6F"/>
    <w:rsid w:val="00D13415"/>
    <w:rsid w:val="00D24A9F"/>
    <w:rsid w:val="00D339A1"/>
    <w:rsid w:val="00DA24D5"/>
    <w:rsid w:val="00DC1B88"/>
    <w:rsid w:val="00DC714A"/>
    <w:rsid w:val="00DD0546"/>
    <w:rsid w:val="00DE44FE"/>
    <w:rsid w:val="00E115DC"/>
    <w:rsid w:val="00ED46B7"/>
    <w:rsid w:val="00EE29A6"/>
    <w:rsid w:val="00F03956"/>
    <w:rsid w:val="00F27265"/>
    <w:rsid w:val="00F2748B"/>
    <w:rsid w:val="00F547F0"/>
    <w:rsid w:val="00F65A6E"/>
    <w:rsid w:val="00F70EE4"/>
    <w:rsid w:val="00F744CD"/>
    <w:rsid w:val="00F75F47"/>
    <w:rsid w:val="00F7684E"/>
    <w:rsid w:val="00F80DE4"/>
    <w:rsid w:val="00F94660"/>
    <w:rsid w:val="00FA645C"/>
    <w:rsid w:val="00FB0578"/>
    <w:rsid w:val="00FC21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A7EC"/>
  <w15:docId w15:val="{E0804B8F-7A59-4005-97A9-6A14783F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C37"/>
    <w:pPr>
      <w:spacing w:after="0" w:line="240" w:lineRule="auto"/>
    </w:pPr>
    <w:rPr>
      <w:rFonts w:eastAsia="Times New Roman" w:cs="Times New Roman"/>
      <w:sz w:val="24"/>
      <w:szCs w:val="24"/>
    </w:rPr>
  </w:style>
  <w:style w:type="paragraph" w:styleId="Heading2">
    <w:name w:val="heading 2"/>
    <w:basedOn w:val="Normal"/>
    <w:link w:val="Heading2Char"/>
    <w:uiPriority w:val="9"/>
    <w:qFormat/>
    <w:rsid w:val="0039324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11C37"/>
    <w:pPr>
      <w:tabs>
        <w:tab w:val="center" w:pos="4320"/>
        <w:tab w:val="right" w:pos="8640"/>
      </w:tabs>
    </w:pPr>
  </w:style>
  <w:style w:type="character" w:customStyle="1" w:styleId="FooterChar">
    <w:name w:val="Footer Char"/>
    <w:basedOn w:val="DefaultParagraphFont"/>
    <w:link w:val="Footer"/>
    <w:rsid w:val="00C11C37"/>
    <w:rPr>
      <w:rFonts w:eastAsia="Times New Roman" w:cs="Times New Roman"/>
      <w:sz w:val="24"/>
      <w:szCs w:val="24"/>
    </w:rPr>
  </w:style>
  <w:style w:type="character" w:styleId="PageNumber">
    <w:name w:val="page number"/>
    <w:basedOn w:val="DefaultParagraphFont"/>
    <w:rsid w:val="00C11C37"/>
  </w:style>
  <w:style w:type="paragraph" w:styleId="ListParagraph">
    <w:name w:val="List Paragraph"/>
    <w:basedOn w:val="Normal"/>
    <w:uiPriority w:val="34"/>
    <w:qFormat/>
    <w:rsid w:val="008545AF"/>
    <w:pPr>
      <w:ind w:left="720"/>
      <w:contextualSpacing/>
    </w:pPr>
  </w:style>
  <w:style w:type="paragraph" w:customStyle="1" w:styleId="Default">
    <w:name w:val="Default"/>
    <w:rsid w:val="00CF07A8"/>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rsid w:val="000D7F54"/>
    <w:pPr>
      <w:tabs>
        <w:tab w:val="center" w:pos="4680"/>
        <w:tab w:val="right" w:pos="9360"/>
      </w:tabs>
    </w:pPr>
  </w:style>
  <w:style w:type="character" w:customStyle="1" w:styleId="HeaderChar">
    <w:name w:val="Header Char"/>
    <w:basedOn w:val="DefaultParagraphFont"/>
    <w:link w:val="Header"/>
    <w:uiPriority w:val="99"/>
    <w:rsid w:val="000D7F54"/>
    <w:rPr>
      <w:rFonts w:eastAsia="Times New Roman" w:cs="Times New Roman"/>
      <w:sz w:val="24"/>
      <w:szCs w:val="24"/>
    </w:rPr>
  </w:style>
  <w:style w:type="character" w:customStyle="1" w:styleId="Heading2Char">
    <w:name w:val="Heading 2 Char"/>
    <w:basedOn w:val="DefaultParagraphFont"/>
    <w:link w:val="Heading2"/>
    <w:uiPriority w:val="9"/>
    <w:rsid w:val="00393249"/>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334637">
      <w:bodyDiv w:val="1"/>
      <w:marLeft w:val="0"/>
      <w:marRight w:val="0"/>
      <w:marTop w:val="0"/>
      <w:marBottom w:val="0"/>
      <w:divBdr>
        <w:top w:val="none" w:sz="0" w:space="0" w:color="auto"/>
        <w:left w:val="none" w:sz="0" w:space="0" w:color="auto"/>
        <w:bottom w:val="none" w:sz="0" w:space="0" w:color="auto"/>
        <w:right w:val="none" w:sz="0" w:space="0" w:color="auto"/>
      </w:divBdr>
    </w:div>
    <w:div w:id="17378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AE8A1-E6C7-46CC-97C8-A365D7E6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Tùng Lâm</dc:creator>
  <cp:lastModifiedBy>KH</cp:lastModifiedBy>
  <cp:revision>2</cp:revision>
  <cp:lastPrinted>2024-10-07T07:39:00Z</cp:lastPrinted>
  <dcterms:created xsi:type="dcterms:W3CDTF">2024-10-07T07:53:00Z</dcterms:created>
  <dcterms:modified xsi:type="dcterms:W3CDTF">2024-10-07T07:53:00Z</dcterms:modified>
</cp:coreProperties>
</file>