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5D8" w:rsidRPr="00273648" w:rsidRDefault="001D15D8" w:rsidP="00273648">
      <w:pPr>
        <w:pStyle w:val="NormalWeb"/>
        <w:shd w:val="clear" w:color="auto" w:fill="FFFFFF"/>
        <w:spacing w:before="0" w:beforeAutospacing="0" w:after="165" w:afterAutospacing="0"/>
        <w:ind w:firstLine="720"/>
        <w:jc w:val="center"/>
        <w:rPr>
          <w:color w:val="333333"/>
          <w:sz w:val="32"/>
          <w:szCs w:val="32"/>
        </w:rPr>
      </w:pPr>
      <w:r>
        <w:rPr>
          <w:b/>
          <w:iCs/>
          <w:color w:val="333333"/>
          <w:sz w:val="32"/>
          <w:szCs w:val="32"/>
        </w:rPr>
        <w:t>BẢNG CẤU TẠO SỐ TRONG PHẠM VI 10</w:t>
      </w:r>
    </w:p>
    <w:p w:rsidR="001D15D8" w:rsidRPr="006C34E6" w:rsidRDefault="001D15D8" w:rsidP="006C34E6">
      <w:pPr>
        <w:pStyle w:val="NormalWeb"/>
        <w:shd w:val="clear" w:color="auto" w:fill="FFFFFF"/>
        <w:spacing w:before="0" w:beforeAutospacing="0" w:after="71" w:afterAutospacing="0" w:line="135" w:lineRule="atLeast"/>
        <w:jc w:val="both"/>
        <w:rPr>
          <w:color w:val="333333"/>
          <w:sz w:val="28"/>
          <w:szCs w:val="28"/>
        </w:rPr>
      </w:pPr>
      <w:r>
        <w:rPr>
          <w:color w:val="333333"/>
          <w:sz w:val="28"/>
          <w:szCs w:val="28"/>
        </w:rPr>
        <w:t xml:space="preserve">            </w:t>
      </w:r>
      <w:r w:rsidRPr="006C34E6">
        <w:rPr>
          <w:color w:val="333333"/>
          <w:sz w:val="28"/>
          <w:szCs w:val="28"/>
        </w:rPr>
        <w:t>Theo Chương trình GDPT 2018, môn Toán lớp 1 học sinh sẽ biết sử dụng các</w:t>
      </w:r>
      <w:r>
        <w:rPr>
          <w:color w:val="333333"/>
          <w:sz w:val="28"/>
          <w:szCs w:val="28"/>
        </w:rPr>
        <w:t xml:space="preserve"> </w:t>
      </w:r>
      <w:r w:rsidRPr="006C34E6">
        <w:rPr>
          <w:color w:val="333333"/>
          <w:sz w:val="28"/>
          <w:szCs w:val="28"/>
        </w:rPr>
        <w:t>bảng tách -gộp số để hình thành phép tính cộng, trừ trong phạm vi 10 đồng thời</w:t>
      </w:r>
      <w:r>
        <w:rPr>
          <w:color w:val="333333"/>
          <w:sz w:val="28"/>
          <w:szCs w:val="28"/>
        </w:rPr>
        <w:t xml:space="preserve"> </w:t>
      </w:r>
      <w:r w:rsidRPr="006C34E6">
        <w:rPr>
          <w:color w:val="333333"/>
          <w:sz w:val="28"/>
          <w:szCs w:val="28"/>
        </w:rPr>
        <w:t>cũng tự biết được cách tính (kĩ thuật tính), tìm ra kết quả phép cộng (gộp, qua</w:t>
      </w:r>
      <w:r>
        <w:rPr>
          <w:color w:val="333333"/>
          <w:sz w:val="28"/>
          <w:szCs w:val="28"/>
        </w:rPr>
        <w:t xml:space="preserve"> </w:t>
      </w:r>
      <w:r w:rsidRPr="006C34E6">
        <w:rPr>
          <w:color w:val="333333"/>
          <w:sz w:val="28"/>
          <w:szCs w:val="28"/>
        </w:rPr>
        <w:t>đếm số lượng, thêm, đếm tiếp ), trừ ( tách, bớt đi, còn lại). Từ đó (không phải</w:t>
      </w:r>
      <w:r>
        <w:rPr>
          <w:color w:val="333333"/>
          <w:sz w:val="28"/>
          <w:szCs w:val="28"/>
        </w:rPr>
        <w:t xml:space="preserve"> </w:t>
      </w:r>
      <w:r w:rsidRPr="006C34E6">
        <w:rPr>
          <w:color w:val="333333"/>
          <w:sz w:val="28"/>
          <w:szCs w:val="28"/>
        </w:rPr>
        <w:t>qua từng bảng cộng, trừ trong mỗi số như trước), học sinh có thể xây dựng hoàn</w:t>
      </w:r>
      <w:r>
        <w:rPr>
          <w:color w:val="333333"/>
          <w:sz w:val="28"/>
          <w:szCs w:val="28"/>
        </w:rPr>
        <w:t xml:space="preserve">  </w:t>
      </w:r>
      <w:r w:rsidRPr="006C34E6">
        <w:rPr>
          <w:color w:val="333333"/>
          <w:sz w:val="28"/>
          <w:szCs w:val="28"/>
        </w:rPr>
        <w:t>thiện bảng cộng, bảng trừ (không yêu cầu các em phải bắt buộc học thuộc bảng</w:t>
      </w:r>
      <w:r>
        <w:rPr>
          <w:color w:val="333333"/>
          <w:sz w:val="28"/>
          <w:szCs w:val="28"/>
        </w:rPr>
        <w:t xml:space="preserve"> </w:t>
      </w:r>
      <w:r w:rsidRPr="006C34E6">
        <w:rPr>
          <w:color w:val="333333"/>
          <w:sz w:val="28"/>
          <w:szCs w:val="28"/>
        </w:rPr>
        <w:t>cộng, bảng trừ).</w:t>
      </w:r>
    </w:p>
    <w:p w:rsidR="001D15D8" w:rsidRPr="006C34E6" w:rsidRDefault="001D15D8" w:rsidP="006C34E6">
      <w:pPr>
        <w:pStyle w:val="NormalWeb"/>
        <w:shd w:val="clear" w:color="auto" w:fill="FFFFFF"/>
        <w:spacing w:before="0" w:beforeAutospacing="0" w:after="71" w:afterAutospacing="0" w:line="135" w:lineRule="atLeast"/>
        <w:jc w:val="both"/>
        <w:rPr>
          <w:color w:val="333333"/>
          <w:sz w:val="28"/>
          <w:szCs w:val="28"/>
        </w:rPr>
      </w:pPr>
      <w:r>
        <w:rPr>
          <w:color w:val="333333"/>
          <w:sz w:val="28"/>
          <w:szCs w:val="28"/>
        </w:rPr>
        <w:t xml:space="preserve">          </w:t>
      </w:r>
      <w:r w:rsidRPr="006C34E6">
        <w:rPr>
          <w:color w:val="333333"/>
          <w:sz w:val="28"/>
          <w:szCs w:val="28"/>
        </w:rPr>
        <w:t>Học sinh hoạt động với đồ vật thật (khối vuông), mô hình, kí hiệu toán học, sơ</w:t>
      </w:r>
      <w:r>
        <w:rPr>
          <w:color w:val="333333"/>
          <w:sz w:val="28"/>
          <w:szCs w:val="28"/>
        </w:rPr>
        <w:t xml:space="preserve"> </w:t>
      </w:r>
      <w:r w:rsidRPr="006C34E6">
        <w:rPr>
          <w:color w:val="333333"/>
          <w:sz w:val="28"/>
          <w:szCs w:val="28"/>
        </w:rPr>
        <w:t>đồ.</w:t>
      </w:r>
    </w:p>
    <w:p w:rsidR="001D15D8" w:rsidRDefault="001D15D8" w:rsidP="006C34E6">
      <w:pPr>
        <w:pStyle w:val="NormalWeb"/>
        <w:shd w:val="clear" w:color="auto" w:fill="FFFFFF"/>
        <w:spacing w:before="0" w:beforeAutospacing="0" w:after="165" w:afterAutospacing="0"/>
        <w:jc w:val="both"/>
        <w:rPr>
          <w:color w:val="333333"/>
          <w:sz w:val="28"/>
          <w:szCs w:val="28"/>
        </w:rPr>
      </w:pPr>
      <w:r>
        <w:rPr>
          <w:color w:val="333333"/>
          <w:sz w:val="28"/>
          <w:szCs w:val="28"/>
        </w:rPr>
        <w:t xml:space="preserve">         Nhận thấy ý nghĩa, tầm quan trọng của đồ dùng dạy học, nhằm góp phần tạo môi trường học tập thân thiện, tích cực cho học sinh, đáp ứng yêu cầu đổi mới phương pháp tổ chức dạy học. </w:t>
      </w:r>
    </w:p>
    <w:p w:rsidR="001D15D8" w:rsidRDefault="001D15D8" w:rsidP="006C34E6">
      <w:pPr>
        <w:pStyle w:val="NormalWeb"/>
        <w:shd w:val="clear" w:color="auto" w:fill="FFFFFF"/>
        <w:spacing w:before="0" w:beforeAutospacing="0" w:after="165" w:afterAutospacing="0"/>
        <w:ind w:firstLine="720"/>
        <w:jc w:val="both"/>
        <w:rPr>
          <w:rFonts w:ascii="Arial" w:hAnsi="Arial" w:cs="Arial"/>
          <w:color w:val="333333"/>
          <w:sz w:val="18"/>
          <w:szCs w:val="18"/>
        </w:rPr>
      </w:pPr>
      <w:r>
        <w:rPr>
          <w:color w:val="333333"/>
          <w:sz w:val="28"/>
          <w:szCs w:val="28"/>
        </w:rPr>
        <w:t>Tôi đã chủ động đưa ra ý tưởng thiết kế mô hình đồ dùng dạy học trực quan liên môn có tên: </w:t>
      </w:r>
      <w:r>
        <w:rPr>
          <w:i/>
          <w:iCs/>
          <w:color w:val="333333"/>
          <w:sz w:val="28"/>
          <w:szCs w:val="28"/>
        </w:rPr>
        <w:t>"</w:t>
      </w:r>
      <w:r>
        <w:rPr>
          <w:b/>
          <w:i/>
          <w:iCs/>
          <w:color w:val="333333"/>
          <w:sz w:val="28"/>
          <w:szCs w:val="28"/>
        </w:rPr>
        <w:t>Bảng cấu tạo số trong phạm vi 10</w:t>
      </w:r>
      <w:r>
        <w:rPr>
          <w:i/>
          <w:iCs/>
          <w:color w:val="333333"/>
          <w:sz w:val="28"/>
          <w:szCs w:val="28"/>
        </w:rPr>
        <w:t>". </w:t>
      </w:r>
      <w:r>
        <w:rPr>
          <w:color w:val="333333"/>
          <w:sz w:val="28"/>
          <w:szCs w:val="28"/>
        </w:rPr>
        <w:t>Thông qua đồ dùng này học sinh có thể dễ dàng chiếm lĩnh và làm chủ kiến thức một cách nhanh nhất.</w:t>
      </w:r>
    </w:p>
    <w:p w:rsidR="001D15D8" w:rsidRDefault="001D15D8" w:rsidP="006C34E6"/>
    <w:p w:rsidR="001D15D8" w:rsidRDefault="001D15D8" w:rsidP="00273648">
      <w:pPr>
        <w:pStyle w:val="NormalWeb"/>
        <w:shd w:val="clear" w:color="auto" w:fill="FFFFFF"/>
        <w:spacing w:before="0" w:beforeAutospacing="0" w:after="165" w:afterAutospacing="0"/>
        <w:ind w:firstLine="720"/>
        <w:jc w:val="both"/>
        <w:rPr>
          <w:rFonts w:ascii="Arial" w:hAnsi="Arial" w:cs="Arial"/>
          <w:color w:val="333333"/>
          <w:sz w:val="18"/>
          <w:szCs w:val="18"/>
        </w:rPr>
      </w:pPr>
      <w:r>
        <w:rPr>
          <w:color w:val="333333"/>
          <w:sz w:val="28"/>
          <w:szCs w:val="28"/>
        </w:rPr>
        <w:t>- </w:t>
      </w:r>
      <w:r>
        <w:rPr>
          <w:i/>
          <w:iCs/>
          <w:color w:val="333333"/>
          <w:sz w:val="28"/>
          <w:szCs w:val="28"/>
        </w:rPr>
        <w:t>Thông tin sản phẩm:</w:t>
      </w:r>
    </w:p>
    <w:p w:rsidR="001D15D8" w:rsidRDefault="001D15D8" w:rsidP="00273648">
      <w:pPr>
        <w:pStyle w:val="NormalWeb"/>
        <w:shd w:val="clear" w:color="auto" w:fill="FFFFFF"/>
        <w:spacing w:before="0" w:beforeAutospacing="0" w:after="165" w:afterAutospacing="0"/>
        <w:ind w:firstLine="720"/>
        <w:jc w:val="both"/>
        <w:rPr>
          <w:rFonts w:ascii="Arial" w:hAnsi="Arial" w:cs="Arial"/>
          <w:color w:val="333333"/>
          <w:sz w:val="18"/>
          <w:szCs w:val="18"/>
        </w:rPr>
      </w:pPr>
      <w:r>
        <w:rPr>
          <w:color w:val="333333"/>
          <w:sz w:val="28"/>
          <w:szCs w:val="28"/>
        </w:rPr>
        <w:t>Sản phẩm được làm từ  giấy, bìa cứng.</w:t>
      </w:r>
    </w:p>
    <w:p w:rsidR="001D15D8" w:rsidRDefault="001D15D8" w:rsidP="00273648">
      <w:pPr>
        <w:pStyle w:val="NormalWeb"/>
        <w:shd w:val="clear" w:color="auto" w:fill="FFFFFF"/>
        <w:spacing w:before="0" w:beforeAutospacing="0" w:after="150" w:afterAutospacing="0"/>
        <w:ind w:left="720"/>
        <w:rPr>
          <w:color w:val="333333"/>
          <w:sz w:val="28"/>
          <w:szCs w:val="28"/>
        </w:rPr>
      </w:pPr>
      <w:r>
        <w:rPr>
          <w:b/>
          <w:bCs/>
          <w:color w:val="000000"/>
          <w:sz w:val="28"/>
          <w:szCs w:val="28"/>
        </w:rPr>
        <w:t>2. Công dụng của sản phẩm</w:t>
      </w:r>
      <w:r>
        <w:rPr>
          <w:color w:val="333333"/>
          <w:sz w:val="28"/>
          <w:szCs w:val="28"/>
        </w:rPr>
        <w:br/>
        <w:t xml:space="preserve">- </w:t>
      </w:r>
    </w:p>
    <w:p w:rsidR="001D15D8" w:rsidRDefault="001D15D8" w:rsidP="00273648">
      <w:pPr>
        <w:pStyle w:val="NormalWeb"/>
        <w:shd w:val="clear" w:color="auto" w:fill="FFFFFF"/>
        <w:spacing w:before="0" w:beforeAutospacing="0" w:after="150" w:afterAutospacing="0"/>
        <w:ind w:left="720"/>
        <w:rPr>
          <w:rFonts w:ascii="Arial" w:hAnsi="Arial" w:cs="Arial"/>
          <w:color w:val="333333"/>
          <w:sz w:val="18"/>
          <w:szCs w:val="18"/>
        </w:rPr>
      </w:pPr>
      <w:r>
        <w:rPr>
          <w:color w:val="000000"/>
          <w:sz w:val="28"/>
          <w:szCs w:val="28"/>
        </w:rPr>
        <w:t xml:space="preserve"> Phục vụ cho việc giảng dạy môn học: Toán</w:t>
      </w:r>
    </w:p>
    <w:p w:rsidR="001D15D8" w:rsidRPr="006C34E6" w:rsidRDefault="001D15D8" w:rsidP="006C34E6">
      <w:pPr>
        <w:pStyle w:val="NormalWeb"/>
        <w:shd w:val="clear" w:color="auto" w:fill="FFFFFF"/>
        <w:spacing w:before="0" w:beforeAutospacing="0" w:after="150" w:afterAutospacing="0"/>
        <w:ind w:firstLine="720"/>
        <w:jc w:val="both"/>
        <w:rPr>
          <w:color w:val="000000"/>
          <w:sz w:val="28"/>
          <w:szCs w:val="28"/>
        </w:rPr>
      </w:pPr>
      <w:r>
        <w:rPr>
          <w:color w:val="000000"/>
          <w:sz w:val="28"/>
          <w:szCs w:val="28"/>
        </w:rPr>
        <w:t>- Môn Toán</w:t>
      </w:r>
      <w:r w:rsidRPr="006F0DC3">
        <w:rPr>
          <w:color w:val="000000"/>
          <w:sz w:val="28"/>
          <w:szCs w:val="28"/>
        </w:rPr>
        <w:t xml:space="preserve"> </w:t>
      </w:r>
      <w:r>
        <w:rPr>
          <w:color w:val="000000"/>
          <w:sz w:val="28"/>
          <w:szCs w:val="28"/>
        </w:rPr>
        <w:t xml:space="preserve">nhằm phát triển năng lực tư duy toán học, khả năng ghi nhớ  và khả năng tính toán nhạy bén </w:t>
      </w:r>
    </w:p>
    <w:p w:rsidR="001D15D8" w:rsidRDefault="001D15D8" w:rsidP="00B54604">
      <w:pPr>
        <w:pStyle w:val="NormalWeb"/>
        <w:shd w:val="clear" w:color="auto" w:fill="FFFFFF"/>
        <w:spacing w:before="0" w:beforeAutospacing="0" w:after="0" w:afterAutospacing="0"/>
        <w:ind w:left="720"/>
        <w:rPr>
          <w:rFonts w:ascii="Arial" w:hAnsi="Arial" w:cs="Arial"/>
          <w:color w:val="333333"/>
          <w:sz w:val="18"/>
          <w:szCs w:val="18"/>
        </w:rPr>
      </w:pPr>
      <w:r>
        <w:rPr>
          <w:b/>
          <w:bCs/>
          <w:color w:val="000000"/>
          <w:sz w:val="28"/>
          <w:szCs w:val="28"/>
        </w:rPr>
        <w:t>3. Qui trình thiết kế sản phẩm</w:t>
      </w:r>
      <w:r>
        <w:rPr>
          <w:color w:val="333333"/>
          <w:sz w:val="28"/>
          <w:szCs w:val="28"/>
        </w:rPr>
        <w:br/>
      </w:r>
      <w:r>
        <w:rPr>
          <w:color w:val="000000"/>
          <w:sz w:val="28"/>
          <w:szCs w:val="28"/>
        </w:rPr>
        <w:t>a. Nguyên tắc và chức năng</w:t>
      </w:r>
      <w:r>
        <w:rPr>
          <w:color w:val="000000"/>
          <w:sz w:val="28"/>
          <w:szCs w:val="28"/>
        </w:rPr>
        <w:br/>
        <w:t>- Mô hình được chia thành các phần</w:t>
      </w:r>
    </w:p>
    <w:p w:rsidR="001D15D8" w:rsidRDefault="001D15D8" w:rsidP="00B54604">
      <w:pPr>
        <w:pStyle w:val="NormalWeb"/>
        <w:shd w:val="clear" w:color="auto" w:fill="FFFFFF"/>
        <w:spacing w:before="0" w:beforeAutospacing="0" w:after="0" w:afterAutospacing="0"/>
        <w:ind w:left="720"/>
        <w:rPr>
          <w:color w:val="000000"/>
          <w:sz w:val="28"/>
          <w:szCs w:val="28"/>
        </w:rPr>
      </w:pPr>
      <w:r>
        <w:rPr>
          <w:color w:val="000000"/>
          <w:sz w:val="28"/>
          <w:szCs w:val="28"/>
        </w:rPr>
        <w:t xml:space="preserve"> Bảng cấu tạo số 2</w:t>
      </w:r>
      <w:r>
        <w:rPr>
          <w:color w:val="333333"/>
          <w:sz w:val="28"/>
          <w:szCs w:val="28"/>
        </w:rPr>
        <w:br/>
        <w:t xml:space="preserve"> </w:t>
      </w:r>
      <w:r>
        <w:rPr>
          <w:color w:val="000000"/>
          <w:sz w:val="28"/>
          <w:szCs w:val="28"/>
        </w:rPr>
        <w:t>Bảng cấu tạo số 3</w:t>
      </w:r>
    </w:p>
    <w:p w:rsidR="001D15D8" w:rsidRDefault="001D15D8" w:rsidP="00B54604">
      <w:pPr>
        <w:pStyle w:val="NormalWeb"/>
        <w:shd w:val="clear" w:color="auto" w:fill="FFFFFF"/>
        <w:spacing w:before="0" w:beforeAutospacing="0" w:after="0" w:afterAutospacing="0"/>
        <w:ind w:left="720"/>
        <w:rPr>
          <w:color w:val="000000"/>
          <w:sz w:val="28"/>
          <w:szCs w:val="28"/>
        </w:rPr>
      </w:pPr>
      <w:r>
        <w:rPr>
          <w:color w:val="000000"/>
          <w:sz w:val="28"/>
          <w:szCs w:val="28"/>
        </w:rPr>
        <w:t xml:space="preserve"> Bảng cấu tạo số 4</w:t>
      </w:r>
    </w:p>
    <w:p w:rsidR="001D15D8" w:rsidRDefault="001D15D8" w:rsidP="00B54604">
      <w:pPr>
        <w:pStyle w:val="NormalWeb"/>
        <w:shd w:val="clear" w:color="auto" w:fill="FFFFFF"/>
        <w:spacing w:before="0" w:beforeAutospacing="0" w:after="0" w:afterAutospacing="0"/>
        <w:ind w:left="720"/>
        <w:rPr>
          <w:color w:val="000000"/>
          <w:sz w:val="28"/>
          <w:szCs w:val="28"/>
        </w:rPr>
      </w:pPr>
      <w:r w:rsidRPr="00B54604">
        <w:rPr>
          <w:color w:val="000000"/>
          <w:sz w:val="28"/>
          <w:szCs w:val="28"/>
        </w:rPr>
        <w:t xml:space="preserve"> </w:t>
      </w:r>
      <w:r>
        <w:rPr>
          <w:color w:val="000000"/>
          <w:sz w:val="28"/>
          <w:szCs w:val="28"/>
        </w:rPr>
        <w:t>Bảng cấu tạo số 5</w:t>
      </w:r>
    </w:p>
    <w:p w:rsidR="001D15D8" w:rsidRDefault="001D15D8" w:rsidP="00B54604">
      <w:pPr>
        <w:pStyle w:val="NormalWeb"/>
        <w:shd w:val="clear" w:color="auto" w:fill="FFFFFF"/>
        <w:spacing w:before="0" w:beforeAutospacing="0" w:after="0" w:afterAutospacing="0"/>
        <w:ind w:left="720"/>
        <w:rPr>
          <w:color w:val="000000"/>
          <w:sz w:val="28"/>
          <w:szCs w:val="28"/>
        </w:rPr>
      </w:pPr>
      <w:r>
        <w:rPr>
          <w:color w:val="000000"/>
          <w:sz w:val="28"/>
          <w:szCs w:val="28"/>
        </w:rPr>
        <w:t xml:space="preserve"> Bảng cấu tạo số 6</w:t>
      </w:r>
    </w:p>
    <w:p w:rsidR="001D15D8" w:rsidRDefault="001D15D8" w:rsidP="00B54604">
      <w:pPr>
        <w:pStyle w:val="NormalWeb"/>
        <w:shd w:val="clear" w:color="auto" w:fill="FFFFFF"/>
        <w:spacing w:before="0" w:beforeAutospacing="0" w:after="0" w:afterAutospacing="0"/>
        <w:ind w:left="720"/>
        <w:rPr>
          <w:color w:val="000000"/>
          <w:sz w:val="28"/>
          <w:szCs w:val="28"/>
        </w:rPr>
      </w:pPr>
      <w:r>
        <w:rPr>
          <w:color w:val="000000"/>
          <w:sz w:val="28"/>
          <w:szCs w:val="28"/>
        </w:rPr>
        <w:t xml:space="preserve"> Bảng cấu tạo số 7</w:t>
      </w:r>
    </w:p>
    <w:p w:rsidR="001D15D8" w:rsidRDefault="001D15D8" w:rsidP="00B54604">
      <w:pPr>
        <w:pStyle w:val="NormalWeb"/>
        <w:shd w:val="clear" w:color="auto" w:fill="FFFFFF"/>
        <w:spacing w:before="0" w:beforeAutospacing="0" w:after="0" w:afterAutospacing="0"/>
        <w:ind w:left="720"/>
        <w:rPr>
          <w:color w:val="000000"/>
          <w:sz w:val="28"/>
          <w:szCs w:val="28"/>
        </w:rPr>
      </w:pPr>
      <w:r>
        <w:rPr>
          <w:color w:val="000000"/>
          <w:sz w:val="28"/>
          <w:szCs w:val="28"/>
        </w:rPr>
        <w:t xml:space="preserve"> Bảng cấu tạo số 8</w:t>
      </w:r>
    </w:p>
    <w:p w:rsidR="001D15D8" w:rsidRDefault="001D15D8" w:rsidP="00B54604">
      <w:pPr>
        <w:pStyle w:val="NormalWeb"/>
        <w:shd w:val="clear" w:color="auto" w:fill="FFFFFF"/>
        <w:spacing w:before="0" w:beforeAutospacing="0" w:after="0" w:afterAutospacing="0"/>
        <w:ind w:left="720"/>
        <w:rPr>
          <w:color w:val="000000"/>
          <w:sz w:val="28"/>
          <w:szCs w:val="28"/>
        </w:rPr>
      </w:pPr>
      <w:r>
        <w:rPr>
          <w:color w:val="000000"/>
          <w:sz w:val="28"/>
          <w:szCs w:val="28"/>
        </w:rPr>
        <w:t xml:space="preserve"> Bảng cấu tạo số 9</w:t>
      </w:r>
    </w:p>
    <w:p w:rsidR="001D15D8" w:rsidRDefault="001D15D8" w:rsidP="00B54604">
      <w:pPr>
        <w:pStyle w:val="NormalWeb"/>
        <w:shd w:val="clear" w:color="auto" w:fill="FFFFFF"/>
        <w:spacing w:before="0" w:beforeAutospacing="0" w:after="0" w:afterAutospacing="0"/>
        <w:ind w:left="720"/>
        <w:rPr>
          <w:color w:val="000000"/>
          <w:sz w:val="28"/>
          <w:szCs w:val="28"/>
        </w:rPr>
      </w:pPr>
      <w:r>
        <w:rPr>
          <w:color w:val="000000"/>
          <w:sz w:val="28"/>
          <w:szCs w:val="28"/>
        </w:rPr>
        <w:t xml:space="preserve"> Bảng cấu tạo số 10</w:t>
      </w:r>
    </w:p>
    <w:p w:rsidR="001D15D8" w:rsidRDefault="001D15D8" w:rsidP="00273648">
      <w:pPr>
        <w:pStyle w:val="NormalWeb"/>
        <w:shd w:val="clear" w:color="auto" w:fill="FFFFFF"/>
        <w:spacing w:before="0" w:beforeAutospacing="0" w:after="150" w:afterAutospacing="0"/>
        <w:ind w:left="720"/>
        <w:rPr>
          <w:rFonts w:ascii="Arial" w:hAnsi="Arial" w:cs="Arial"/>
          <w:color w:val="333333"/>
          <w:sz w:val="18"/>
          <w:szCs w:val="18"/>
        </w:rPr>
      </w:pPr>
      <w:r>
        <w:rPr>
          <w:color w:val="333333"/>
          <w:sz w:val="28"/>
          <w:szCs w:val="28"/>
        </w:rPr>
        <w:t>b. Nguyên vật liệu </w:t>
      </w:r>
      <w:r>
        <w:rPr>
          <w:i/>
          <w:iCs/>
          <w:color w:val="333333"/>
          <w:sz w:val="28"/>
          <w:szCs w:val="28"/>
        </w:rPr>
        <w:t>(vật tư, giá thành)</w:t>
      </w:r>
      <w:r>
        <w:rPr>
          <w:color w:val="333333"/>
          <w:sz w:val="28"/>
          <w:szCs w:val="28"/>
        </w:rPr>
        <w:t>:</w:t>
      </w:r>
    </w:p>
    <w:p w:rsidR="001D15D8" w:rsidRDefault="001D15D8" w:rsidP="009E6DA4">
      <w:pPr>
        <w:pStyle w:val="NormalWeb"/>
        <w:shd w:val="clear" w:color="auto" w:fill="FFFFFF"/>
        <w:spacing w:before="0" w:beforeAutospacing="0" w:after="150" w:afterAutospacing="0"/>
        <w:ind w:firstLine="720"/>
        <w:jc w:val="both"/>
        <w:rPr>
          <w:color w:val="333333"/>
          <w:sz w:val="28"/>
          <w:szCs w:val="28"/>
        </w:rPr>
      </w:pPr>
      <w:r>
        <w:rPr>
          <w:color w:val="333333"/>
          <w:sz w:val="28"/>
          <w:szCs w:val="28"/>
        </w:rPr>
        <w:t>- 1 tờ giấy toki : 80cm x 29 cm (10 0000 đồng)</w:t>
      </w:r>
    </w:p>
    <w:p w:rsidR="001D15D8" w:rsidRPr="009E6DA4" w:rsidRDefault="001D15D8" w:rsidP="009E6DA4">
      <w:pPr>
        <w:pStyle w:val="NormalWeb"/>
        <w:shd w:val="clear" w:color="auto" w:fill="FFFFFF"/>
        <w:spacing w:before="0" w:beforeAutospacing="0" w:after="150" w:afterAutospacing="0"/>
        <w:ind w:firstLine="720"/>
        <w:jc w:val="both"/>
        <w:rPr>
          <w:color w:val="333333"/>
          <w:sz w:val="28"/>
          <w:szCs w:val="28"/>
        </w:rPr>
      </w:pPr>
      <w:r>
        <w:rPr>
          <w:color w:val="333333"/>
          <w:sz w:val="28"/>
          <w:szCs w:val="28"/>
        </w:rPr>
        <w:t>- In bảng số: 200000 đồng</w:t>
      </w:r>
    </w:p>
    <w:p w:rsidR="001D15D8" w:rsidRPr="009E6DA4" w:rsidRDefault="001D15D8" w:rsidP="009E6DA4">
      <w:pPr>
        <w:pStyle w:val="NormalWeb"/>
        <w:shd w:val="clear" w:color="auto" w:fill="FFFFFF"/>
        <w:spacing w:before="0" w:beforeAutospacing="0" w:after="150" w:afterAutospacing="0"/>
        <w:jc w:val="both"/>
        <w:rPr>
          <w:rFonts w:ascii="Arial" w:hAnsi="Arial" w:cs="Arial"/>
          <w:color w:val="333333"/>
          <w:sz w:val="18"/>
          <w:szCs w:val="18"/>
        </w:rPr>
      </w:pPr>
    </w:p>
    <w:p w:rsidR="001D15D8" w:rsidRDefault="001D15D8" w:rsidP="00273648">
      <w:pPr>
        <w:pStyle w:val="NormalWeb"/>
        <w:shd w:val="clear" w:color="auto" w:fill="FFFFFF"/>
        <w:spacing w:before="0" w:beforeAutospacing="0" w:after="150" w:afterAutospacing="0"/>
        <w:ind w:firstLine="720"/>
        <w:jc w:val="both"/>
        <w:rPr>
          <w:rFonts w:ascii="Arial" w:hAnsi="Arial" w:cs="Arial"/>
          <w:color w:val="333333"/>
          <w:sz w:val="18"/>
          <w:szCs w:val="18"/>
        </w:rPr>
      </w:pPr>
      <w:r>
        <w:rPr>
          <w:color w:val="333333"/>
          <w:sz w:val="28"/>
          <w:szCs w:val="28"/>
        </w:rPr>
        <w:t>- Băng dính (5000 đồng)</w:t>
      </w:r>
    </w:p>
    <w:p w:rsidR="001D15D8" w:rsidRDefault="001D15D8" w:rsidP="00273648">
      <w:pPr>
        <w:pStyle w:val="NormalWeb"/>
        <w:shd w:val="clear" w:color="auto" w:fill="FFFFFF"/>
        <w:spacing w:before="0" w:beforeAutospacing="0" w:after="150" w:afterAutospacing="0"/>
        <w:ind w:firstLine="720"/>
        <w:jc w:val="both"/>
        <w:rPr>
          <w:color w:val="333333"/>
          <w:sz w:val="28"/>
          <w:szCs w:val="28"/>
        </w:rPr>
      </w:pPr>
      <w:r>
        <w:rPr>
          <w:color w:val="333333"/>
          <w:sz w:val="28"/>
          <w:szCs w:val="28"/>
        </w:rPr>
        <w:t>- Ép platic  (20000 đồng)</w:t>
      </w:r>
    </w:p>
    <w:p w:rsidR="001D15D8" w:rsidRPr="009E6DA4" w:rsidRDefault="001D15D8" w:rsidP="00273648">
      <w:pPr>
        <w:pStyle w:val="NormalWeb"/>
        <w:shd w:val="clear" w:color="auto" w:fill="FFFFFF"/>
        <w:spacing w:before="0" w:beforeAutospacing="0" w:after="150" w:afterAutospacing="0"/>
        <w:ind w:firstLine="720"/>
        <w:jc w:val="both"/>
        <w:rPr>
          <w:color w:val="333333"/>
          <w:sz w:val="28"/>
          <w:szCs w:val="28"/>
        </w:rPr>
      </w:pPr>
      <w:r w:rsidRPr="009E6DA4">
        <w:rPr>
          <w:color w:val="333333"/>
          <w:sz w:val="28"/>
          <w:szCs w:val="28"/>
        </w:rPr>
        <w:t>-  Bìa cứ</w:t>
      </w:r>
      <w:r>
        <w:rPr>
          <w:color w:val="333333"/>
          <w:sz w:val="28"/>
          <w:szCs w:val="28"/>
        </w:rPr>
        <w:t>ng (phế</w:t>
      </w:r>
      <w:r w:rsidRPr="009E6DA4">
        <w:rPr>
          <w:color w:val="333333"/>
          <w:sz w:val="28"/>
          <w:szCs w:val="28"/>
        </w:rPr>
        <w:t xml:space="preserve"> liệu)</w:t>
      </w:r>
    </w:p>
    <w:p w:rsidR="001D15D8" w:rsidRDefault="001D15D8" w:rsidP="00273648">
      <w:pPr>
        <w:pStyle w:val="NormalWeb"/>
        <w:shd w:val="clear" w:color="auto" w:fill="FFFFFF"/>
        <w:spacing w:before="0" w:beforeAutospacing="0" w:after="150" w:afterAutospacing="0"/>
        <w:ind w:firstLine="720"/>
        <w:jc w:val="both"/>
        <w:rPr>
          <w:rFonts w:ascii="Arial" w:hAnsi="Arial" w:cs="Arial"/>
          <w:color w:val="333333"/>
          <w:sz w:val="18"/>
          <w:szCs w:val="18"/>
        </w:rPr>
      </w:pPr>
      <w:r>
        <w:rPr>
          <w:color w:val="333333"/>
          <w:sz w:val="28"/>
          <w:szCs w:val="28"/>
        </w:rPr>
        <w:t>c. Quy trình làm ra sản phẩm</w:t>
      </w:r>
    </w:p>
    <w:p w:rsidR="001D15D8" w:rsidRDefault="001D15D8" w:rsidP="00273648">
      <w:pPr>
        <w:pStyle w:val="NormalWeb"/>
        <w:shd w:val="clear" w:color="auto" w:fill="FFFFFF"/>
        <w:spacing w:before="0" w:beforeAutospacing="0" w:after="150" w:afterAutospacing="0"/>
        <w:ind w:left="720"/>
        <w:rPr>
          <w:rFonts w:ascii="Arial" w:hAnsi="Arial" w:cs="Arial"/>
          <w:color w:val="333333"/>
          <w:sz w:val="18"/>
          <w:szCs w:val="18"/>
        </w:rPr>
      </w:pPr>
      <w:r>
        <w:rPr>
          <w:i/>
          <w:iCs/>
          <w:color w:val="000000"/>
          <w:sz w:val="28"/>
          <w:szCs w:val="28"/>
        </w:rPr>
        <w:t>* Quy trình làm sản phẩm</w:t>
      </w:r>
      <w:r>
        <w:rPr>
          <w:color w:val="000000"/>
          <w:sz w:val="28"/>
          <w:szCs w:val="28"/>
        </w:rPr>
        <w:br/>
        <w:t>- Bước 1:  Căt giấy theo khổ : 80 cm x 29 cm</w:t>
      </w:r>
    </w:p>
    <w:p w:rsidR="001D15D8" w:rsidRDefault="001D15D8" w:rsidP="00273648">
      <w:pPr>
        <w:pStyle w:val="NormalWeb"/>
        <w:shd w:val="clear" w:color="auto" w:fill="FFFFFF"/>
        <w:spacing w:before="0" w:beforeAutospacing="0" w:after="150" w:afterAutospacing="0"/>
        <w:ind w:firstLine="720"/>
        <w:jc w:val="both"/>
        <w:rPr>
          <w:rFonts w:ascii="Arial" w:hAnsi="Arial" w:cs="Arial"/>
          <w:color w:val="333333"/>
          <w:sz w:val="18"/>
          <w:szCs w:val="18"/>
        </w:rPr>
      </w:pPr>
      <w:r>
        <w:rPr>
          <w:color w:val="000000"/>
          <w:sz w:val="28"/>
          <w:szCs w:val="28"/>
        </w:rPr>
        <w:t>- Bước 2:  In  bảng cấu tạo các số từ bảng cấu tạo số 2 đến bảng cấu tạo số 10</w:t>
      </w:r>
    </w:p>
    <w:p w:rsidR="001D15D8" w:rsidRDefault="001D15D8" w:rsidP="00273648">
      <w:pPr>
        <w:pStyle w:val="NormalWeb"/>
        <w:shd w:val="clear" w:color="auto" w:fill="FFFFFF"/>
        <w:spacing w:before="0" w:beforeAutospacing="0" w:after="150" w:afterAutospacing="0"/>
        <w:ind w:firstLine="720"/>
        <w:jc w:val="both"/>
        <w:rPr>
          <w:rFonts w:ascii="Arial" w:hAnsi="Arial" w:cs="Arial"/>
          <w:color w:val="333333"/>
          <w:sz w:val="18"/>
          <w:szCs w:val="18"/>
        </w:rPr>
      </w:pPr>
      <w:r>
        <w:rPr>
          <w:color w:val="000000"/>
          <w:sz w:val="28"/>
          <w:szCs w:val="28"/>
        </w:rPr>
        <w:t>- Bước 3: Ép platic</w:t>
      </w:r>
    </w:p>
    <w:p w:rsidR="001D15D8" w:rsidRDefault="001D15D8" w:rsidP="00273648">
      <w:pPr>
        <w:pStyle w:val="NormalWeb"/>
        <w:shd w:val="clear" w:color="auto" w:fill="FFFFFF"/>
        <w:spacing w:before="0" w:beforeAutospacing="0" w:after="150" w:afterAutospacing="0"/>
        <w:ind w:firstLine="720"/>
        <w:jc w:val="both"/>
        <w:rPr>
          <w:rFonts w:ascii="Arial" w:hAnsi="Arial" w:cs="Arial"/>
          <w:color w:val="333333"/>
          <w:sz w:val="18"/>
          <w:szCs w:val="18"/>
        </w:rPr>
      </w:pPr>
      <w:r>
        <w:rPr>
          <w:color w:val="000000"/>
          <w:sz w:val="28"/>
          <w:szCs w:val="28"/>
        </w:rPr>
        <w:t>- Bước 4: Nẹp với bìa cứng</w:t>
      </w:r>
    </w:p>
    <w:p w:rsidR="001D15D8" w:rsidRDefault="001D15D8" w:rsidP="00273648">
      <w:pPr>
        <w:pStyle w:val="NormalWeb"/>
        <w:shd w:val="clear" w:color="auto" w:fill="FFFFFF"/>
        <w:spacing w:before="0" w:beforeAutospacing="0" w:after="150" w:afterAutospacing="0"/>
        <w:ind w:left="720"/>
        <w:jc w:val="both"/>
        <w:rPr>
          <w:b/>
          <w:bCs/>
          <w:color w:val="000000"/>
          <w:sz w:val="28"/>
          <w:szCs w:val="28"/>
        </w:rPr>
      </w:pPr>
      <w:r>
        <w:rPr>
          <w:b/>
          <w:bCs/>
          <w:color w:val="000000"/>
          <w:sz w:val="28"/>
          <w:szCs w:val="28"/>
        </w:rPr>
        <w:t>4. Hướng dẫn khai thác và sử dụng</w:t>
      </w:r>
    </w:p>
    <w:p w:rsidR="001D15D8" w:rsidRDefault="001D15D8" w:rsidP="00273648">
      <w:pPr>
        <w:pStyle w:val="NormalWeb"/>
        <w:shd w:val="clear" w:color="auto" w:fill="FFFFFF"/>
        <w:spacing w:before="0" w:beforeAutospacing="0" w:after="150" w:afterAutospacing="0"/>
        <w:ind w:left="720"/>
        <w:jc w:val="both"/>
        <w:rPr>
          <w:rFonts w:ascii="Arial" w:hAnsi="Arial" w:cs="Arial"/>
          <w:color w:val="333333"/>
          <w:sz w:val="18"/>
          <w:szCs w:val="18"/>
        </w:rPr>
      </w:pPr>
      <w:r>
        <w:rPr>
          <w:b/>
          <w:bCs/>
          <w:color w:val="000000"/>
          <w:sz w:val="28"/>
          <w:szCs w:val="28"/>
        </w:rPr>
        <w:t>C</w:t>
      </w:r>
      <w:r>
        <w:rPr>
          <w:color w:val="000000"/>
          <w:sz w:val="28"/>
          <w:szCs w:val="28"/>
        </w:rPr>
        <w:t>ó thể sử dụng trong  bài : Tách gộp số.</w:t>
      </w:r>
    </w:p>
    <w:p w:rsidR="001D15D8" w:rsidRDefault="001D15D8" w:rsidP="00273648">
      <w:pPr>
        <w:pStyle w:val="NormalWeb"/>
        <w:shd w:val="clear" w:color="auto" w:fill="FFFFFF"/>
        <w:spacing w:before="0" w:beforeAutospacing="0" w:after="150" w:afterAutospacing="0"/>
        <w:ind w:left="720"/>
        <w:rPr>
          <w:rFonts w:ascii="Arial" w:hAnsi="Arial" w:cs="Arial"/>
          <w:color w:val="333333"/>
          <w:sz w:val="18"/>
          <w:szCs w:val="18"/>
        </w:rPr>
      </w:pPr>
      <w:r>
        <w:rPr>
          <w:b/>
          <w:bCs/>
          <w:color w:val="000000"/>
          <w:sz w:val="28"/>
          <w:szCs w:val="28"/>
        </w:rPr>
        <w:t>5. Những điều cần lưu ý khi sử dụng bảo quản</w:t>
      </w:r>
      <w:r>
        <w:rPr>
          <w:color w:val="333333"/>
          <w:sz w:val="28"/>
          <w:szCs w:val="28"/>
        </w:rPr>
        <w:br/>
      </w:r>
      <w:r>
        <w:rPr>
          <w:color w:val="000000"/>
          <w:sz w:val="28"/>
          <w:szCs w:val="28"/>
        </w:rPr>
        <w:t>- Không gian lớp học: Bố trí hợp lí để tất cả học sinh trong lớp đều quan sát và tham gia thực hành hiệu quả.</w:t>
      </w:r>
    </w:p>
    <w:p w:rsidR="001D15D8" w:rsidRDefault="001D15D8" w:rsidP="00273648">
      <w:pPr>
        <w:pStyle w:val="NormalWeb"/>
        <w:shd w:val="clear" w:color="auto" w:fill="FFFFFF"/>
        <w:spacing w:before="0" w:beforeAutospacing="0" w:after="150" w:afterAutospacing="0"/>
        <w:ind w:firstLine="720"/>
        <w:jc w:val="both"/>
        <w:rPr>
          <w:rFonts w:ascii="Arial" w:hAnsi="Arial" w:cs="Arial"/>
          <w:color w:val="333333"/>
          <w:sz w:val="18"/>
          <w:szCs w:val="18"/>
        </w:rPr>
      </w:pPr>
      <w:r>
        <w:rPr>
          <w:color w:val="000000"/>
          <w:sz w:val="28"/>
          <w:szCs w:val="28"/>
        </w:rPr>
        <w:t>- Bảo quản: Để nơi khô ráo, thoáng mát, tránh nơi ẩm ướt làm bong đồ dùng.</w:t>
      </w:r>
    </w:p>
    <w:p w:rsidR="001D15D8" w:rsidRDefault="001D15D8" w:rsidP="00273648">
      <w:pPr>
        <w:pStyle w:val="NormalWeb"/>
        <w:shd w:val="clear" w:color="auto" w:fill="FFFFFF"/>
        <w:spacing w:before="0" w:beforeAutospacing="0" w:after="150" w:afterAutospacing="0"/>
        <w:ind w:firstLine="720"/>
        <w:jc w:val="both"/>
        <w:rPr>
          <w:color w:val="000000"/>
          <w:sz w:val="28"/>
          <w:szCs w:val="28"/>
        </w:rPr>
      </w:pPr>
      <w:r>
        <w:rPr>
          <w:color w:val="000000"/>
          <w:sz w:val="28"/>
          <w:szCs w:val="28"/>
        </w:rPr>
        <w:t>- Mô hình phù hợp với thực tế ở trường tiểu học, giúp giáo viên và học sinh dụng thuận tiện, hữu ích trong dạy học</w:t>
      </w:r>
    </w:p>
    <w:p w:rsidR="001D15D8" w:rsidRDefault="001D15D8" w:rsidP="00273648">
      <w:pPr>
        <w:pStyle w:val="NormalWeb"/>
        <w:shd w:val="clear" w:color="auto" w:fill="FFFFFF"/>
        <w:spacing w:before="0" w:beforeAutospacing="0" w:after="150" w:afterAutospacing="0"/>
        <w:ind w:firstLine="720"/>
        <w:jc w:val="both"/>
        <w:rPr>
          <w:rFonts w:ascii="Arial" w:hAnsi="Arial" w:cs="Arial"/>
          <w:color w:val="333333"/>
          <w:sz w:val="18"/>
          <w:szCs w:val="18"/>
        </w:rPr>
      </w:pPr>
      <w:r>
        <w:rPr>
          <w:color w:val="000000"/>
          <w:sz w:val="28"/>
          <w:szCs w:val="28"/>
        </w:rPr>
        <w:t>- Giá thành hợp lí , giá trị ước tính khoảng 50000 đồng.</w:t>
      </w:r>
    </w:p>
    <w:p w:rsidR="001D15D8" w:rsidRDefault="001D15D8" w:rsidP="00273648">
      <w:pPr>
        <w:pStyle w:val="NormalWeb"/>
        <w:shd w:val="clear" w:color="auto" w:fill="FFFFFF"/>
        <w:spacing w:before="0" w:beforeAutospacing="0" w:after="150" w:afterAutospacing="0"/>
        <w:jc w:val="both"/>
        <w:rPr>
          <w:color w:val="000000"/>
          <w:sz w:val="28"/>
          <w:szCs w:val="28"/>
        </w:rPr>
      </w:pPr>
      <w:r>
        <w:rPr>
          <w:color w:val="000000"/>
          <w:sz w:val="28"/>
          <w:szCs w:val="28"/>
        </w:rPr>
        <w:t>Tôi xin chân thành cảm ơn.</w:t>
      </w:r>
    </w:p>
    <w:p w:rsidR="001D15D8" w:rsidRDefault="001D15D8" w:rsidP="00273648">
      <w:pPr>
        <w:pStyle w:val="NormalWeb"/>
        <w:shd w:val="clear" w:color="auto" w:fill="FFFFFF"/>
        <w:spacing w:before="0" w:beforeAutospacing="0" w:after="150" w:afterAutospacing="0"/>
        <w:jc w:val="both"/>
        <w:rPr>
          <w:b/>
          <w:color w:val="000000"/>
          <w:sz w:val="28"/>
          <w:szCs w:val="28"/>
        </w:rPr>
      </w:pPr>
      <w:r>
        <w:rPr>
          <w:color w:val="000000"/>
          <w:sz w:val="28"/>
          <w:szCs w:val="28"/>
        </w:rPr>
        <w:t xml:space="preserve">Tác giả: </w:t>
      </w:r>
      <w:r>
        <w:rPr>
          <w:b/>
          <w:color w:val="000000"/>
          <w:sz w:val="28"/>
          <w:szCs w:val="28"/>
        </w:rPr>
        <w:t>Đỗ Thị Hoàn</w:t>
      </w:r>
    </w:p>
    <w:p w:rsidR="001D15D8" w:rsidRPr="00383B2E" w:rsidRDefault="001D15D8" w:rsidP="00273648">
      <w:pPr>
        <w:pStyle w:val="NormalWeb"/>
        <w:shd w:val="clear" w:color="auto" w:fill="FFFFFF"/>
        <w:spacing w:before="0" w:beforeAutospacing="0" w:after="150" w:afterAutospacing="0"/>
        <w:jc w:val="both"/>
        <w:rPr>
          <w:b/>
          <w:color w:val="000000"/>
          <w:sz w:val="28"/>
          <w:szCs w:val="28"/>
        </w:rPr>
      </w:pPr>
      <w:bookmarkStart w:id="0" w:name="_GoBack"/>
      <w:r w:rsidRPr="00383B2E">
        <w:rPr>
          <w:color w:val="000000"/>
          <w:sz w:val="28"/>
          <w:szCs w:val="28"/>
        </w:rPr>
        <w:t>Đơn vị</w:t>
      </w:r>
      <w:bookmarkEnd w:id="0"/>
      <w:r>
        <w:rPr>
          <w:b/>
          <w:color w:val="000000"/>
          <w:sz w:val="28"/>
          <w:szCs w:val="28"/>
        </w:rPr>
        <w:t>: Tiểu học Cộng Hiền</w:t>
      </w:r>
    </w:p>
    <w:p w:rsidR="001D15D8" w:rsidRDefault="001D15D8" w:rsidP="00273648">
      <w:pPr>
        <w:pStyle w:val="NormalWeb"/>
        <w:shd w:val="clear" w:color="auto" w:fill="FFFFFF"/>
        <w:spacing w:before="0" w:beforeAutospacing="0" w:after="165" w:afterAutospacing="0"/>
        <w:jc w:val="both"/>
        <w:rPr>
          <w:rFonts w:ascii="Arial" w:hAnsi="Arial" w:cs="Arial"/>
          <w:color w:val="333333"/>
          <w:sz w:val="18"/>
          <w:szCs w:val="18"/>
        </w:rPr>
      </w:pPr>
      <w:r>
        <w:rPr>
          <w:rFonts w:ascii="Arial" w:hAnsi="Arial" w:cs="Arial"/>
          <w:color w:val="333333"/>
          <w:sz w:val="18"/>
          <w:szCs w:val="18"/>
        </w:rPr>
        <w:t> </w:t>
      </w:r>
    </w:p>
    <w:p w:rsidR="001D15D8" w:rsidRDefault="001D15D8" w:rsidP="00273648">
      <w:pPr>
        <w:pStyle w:val="NormalWeb"/>
        <w:shd w:val="clear" w:color="auto" w:fill="FFFFFF"/>
        <w:spacing w:before="0" w:beforeAutospacing="0" w:after="165" w:afterAutospacing="0"/>
        <w:jc w:val="both"/>
        <w:rPr>
          <w:rFonts w:ascii="Arial" w:hAnsi="Arial" w:cs="Arial"/>
          <w:color w:val="333333"/>
          <w:sz w:val="18"/>
          <w:szCs w:val="18"/>
        </w:rPr>
      </w:pPr>
      <w:r>
        <w:rPr>
          <w:rFonts w:ascii="Arial" w:hAnsi="Arial" w:cs="Arial"/>
          <w:color w:val="333333"/>
          <w:sz w:val="18"/>
          <w:szCs w:val="18"/>
        </w:rPr>
        <w:t> </w:t>
      </w:r>
    </w:p>
    <w:p w:rsidR="001D15D8" w:rsidRDefault="001D15D8" w:rsidP="00273648">
      <w:pPr>
        <w:pStyle w:val="NormalWeb"/>
        <w:shd w:val="clear" w:color="auto" w:fill="FFFFFF"/>
        <w:spacing w:before="0" w:beforeAutospacing="0" w:after="165" w:afterAutospacing="0"/>
        <w:jc w:val="both"/>
        <w:rPr>
          <w:rFonts w:ascii="Arial" w:hAnsi="Arial" w:cs="Arial"/>
          <w:color w:val="333333"/>
          <w:sz w:val="18"/>
          <w:szCs w:val="18"/>
        </w:rPr>
      </w:pPr>
      <w:r>
        <w:rPr>
          <w:color w:val="333333"/>
          <w:sz w:val="28"/>
          <w:szCs w:val="28"/>
        </w:rPr>
        <w:t xml:space="preserve">                                                                                                                                  </w:t>
      </w:r>
    </w:p>
    <w:p w:rsidR="001D15D8" w:rsidRDefault="001D15D8"/>
    <w:sectPr w:rsidR="001D15D8" w:rsidSect="00383B2E">
      <w:pgSz w:w="11907" w:h="16840" w:code="9"/>
      <w:pgMar w:top="1134" w:right="1134" w:bottom="851" w:left="1701"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FF0325"/>
    <w:multiLevelType w:val="hybridMultilevel"/>
    <w:tmpl w:val="3208D12E"/>
    <w:lvl w:ilvl="0" w:tplc="47D40EC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73648"/>
    <w:rsid w:val="00036D55"/>
    <w:rsid w:val="000E1709"/>
    <w:rsid w:val="00131516"/>
    <w:rsid w:val="001D15D8"/>
    <w:rsid w:val="001E7607"/>
    <w:rsid w:val="00235A6A"/>
    <w:rsid w:val="00253238"/>
    <w:rsid w:val="00273648"/>
    <w:rsid w:val="00383B2E"/>
    <w:rsid w:val="00490F1F"/>
    <w:rsid w:val="004A0F9E"/>
    <w:rsid w:val="004A5711"/>
    <w:rsid w:val="004D14E2"/>
    <w:rsid w:val="004F1009"/>
    <w:rsid w:val="00592161"/>
    <w:rsid w:val="005A3E53"/>
    <w:rsid w:val="006C34E6"/>
    <w:rsid w:val="006F0DC3"/>
    <w:rsid w:val="007525A3"/>
    <w:rsid w:val="00795527"/>
    <w:rsid w:val="007A25AE"/>
    <w:rsid w:val="00872D5C"/>
    <w:rsid w:val="009A1243"/>
    <w:rsid w:val="009E6DA4"/>
    <w:rsid w:val="00A4428E"/>
    <w:rsid w:val="00B54604"/>
    <w:rsid w:val="00BB4B4D"/>
    <w:rsid w:val="00C37D7B"/>
    <w:rsid w:val="00E05452"/>
    <w:rsid w:val="00EF41A6"/>
    <w:rsid w:val="00F9411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009"/>
    <w:pPr>
      <w:spacing w:after="160" w:line="259" w:lineRule="auto"/>
    </w:pPr>
    <w:rPr>
      <w:sz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273648"/>
    <w:pPr>
      <w:spacing w:before="100" w:beforeAutospacing="1" w:after="100" w:afterAutospacing="1" w:line="240" w:lineRule="auto"/>
    </w:pPr>
    <w:rPr>
      <w:rFonts w:eastAsia="Times New Roman"/>
      <w:sz w:val="24"/>
      <w:szCs w:val="24"/>
    </w:rPr>
  </w:style>
</w:styles>
</file>

<file path=word/webSettings.xml><?xml version="1.0" encoding="utf-8"?>
<w:webSettings xmlns:r="http://schemas.openxmlformats.org/officeDocument/2006/relationships" xmlns:w="http://schemas.openxmlformats.org/wordprocessingml/2006/main">
  <w:divs>
    <w:div w:id="2303910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170</TotalTime>
  <Pages>2</Pages>
  <Words>394</Words>
  <Characters>2246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2024-03-21T07:26:00Z</dcterms:created>
  <dcterms:modified xsi:type="dcterms:W3CDTF">2024-04-01T15:23:00Z</dcterms:modified>
</cp:coreProperties>
</file>