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648" w:rsidRPr="00273648" w:rsidRDefault="00273648" w:rsidP="00273648">
      <w:pPr>
        <w:pStyle w:val="NormalWeb"/>
        <w:shd w:val="clear" w:color="auto" w:fill="FFFFFF"/>
        <w:spacing w:before="0" w:beforeAutospacing="0" w:after="165" w:afterAutospacing="0"/>
        <w:ind w:firstLine="720"/>
        <w:jc w:val="center"/>
        <w:rPr>
          <w:color w:val="333333"/>
          <w:sz w:val="32"/>
          <w:szCs w:val="32"/>
        </w:rPr>
      </w:pPr>
      <w:r w:rsidRPr="00273648">
        <w:rPr>
          <w:b/>
          <w:iCs/>
          <w:color w:val="333333"/>
          <w:sz w:val="32"/>
          <w:szCs w:val="32"/>
        </w:rPr>
        <w:t xml:space="preserve">VÒNG QUAY </w:t>
      </w:r>
      <w:r w:rsidR="00E05452">
        <w:rPr>
          <w:b/>
          <w:iCs/>
          <w:color w:val="333333"/>
          <w:sz w:val="32"/>
          <w:szCs w:val="32"/>
        </w:rPr>
        <w:t>NGẪU NHIÊN</w:t>
      </w:r>
    </w:p>
    <w:p w:rsidR="00273648" w:rsidRDefault="00C37D7B" w:rsidP="00273648">
      <w:pPr>
        <w:pStyle w:val="NormalWeb"/>
        <w:shd w:val="clear" w:color="auto" w:fill="FFFFFF"/>
        <w:spacing w:before="0" w:beforeAutospacing="0" w:after="165" w:afterAutospacing="0"/>
        <w:ind w:firstLine="720"/>
        <w:jc w:val="both"/>
        <w:rPr>
          <w:color w:val="333333"/>
          <w:sz w:val="28"/>
          <w:szCs w:val="28"/>
        </w:rPr>
      </w:pPr>
      <w:r>
        <w:rPr>
          <w:color w:val="333333"/>
          <w:sz w:val="28"/>
          <w:szCs w:val="28"/>
        </w:rPr>
        <w:t>T</w:t>
      </w:r>
      <w:r w:rsidR="00273648">
        <w:rPr>
          <w:color w:val="333333"/>
          <w:sz w:val="28"/>
          <w:szCs w:val="28"/>
        </w:rPr>
        <w:t xml:space="preserve">hực hiện chương trình GDPT 2018 ở bậc Tiểu học, học sinh ngày càng tự tin, chủ động tìm tòi, khám phá, đặc biệt các em hiểu, vận dụng linh hoạt và khắc sâu kiến thức bằng cách thực hành với các đồ dùng trực quan. </w:t>
      </w:r>
      <w:proofErr w:type="gramStart"/>
      <w:r w:rsidR="00273648">
        <w:rPr>
          <w:color w:val="333333"/>
          <w:sz w:val="28"/>
          <w:szCs w:val="28"/>
        </w:rPr>
        <w:t>Nhận thấy ý nghĩa, tầm quan trọng của đồ dùng dạy học, nhằm góp phần tạo môi trường học tập thân thiện, tích cực cho học sinh, đáp ứng yêu cầu đổi mới phương pháp tổ chức dạy học.</w:t>
      </w:r>
      <w:proofErr w:type="gramEnd"/>
      <w:r w:rsidR="00273648">
        <w:rPr>
          <w:color w:val="333333"/>
          <w:sz w:val="28"/>
          <w:szCs w:val="28"/>
        </w:rPr>
        <w:t xml:space="preserve"> </w:t>
      </w:r>
    </w:p>
    <w:p w:rsidR="00273648" w:rsidRDefault="00273648" w:rsidP="00273648">
      <w:pPr>
        <w:pStyle w:val="NormalWeb"/>
        <w:shd w:val="clear" w:color="auto" w:fill="FFFFFF"/>
        <w:spacing w:before="0" w:beforeAutospacing="0" w:after="165" w:afterAutospacing="0"/>
        <w:ind w:firstLine="720"/>
        <w:jc w:val="both"/>
        <w:rPr>
          <w:rFonts w:ascii="Arial" w:hAnsi="Arial" w:cs="Arial"/>
          <w:color w:val="333333"/>
          <w:sz w:val="18"/>
          <w:szCs w:val="18"/>
        </w:rPr>
      </w:pPr>
      <w:r>
        <w:rPr>
          <w:color w:val="333333"/>
          <w:sz w:val="28"/>
          <w:szCs w:val="28"/>
        </w:rPr>
        <w:t>Tôi đã chủ động đưa ra ý tưởng thiết kế mô hình đồ dùng dạy học trực quan liên môn có tên: </w:t>
      </w:r>
      <w:r>
        <w:rPr>
          <w:i/>
          <w:iCs/>
          <w:color w:val="333333"/>
          <w:sz w:val="28"/>
          <w:szCs w:val="28"/>
        </w:rPr>
        <w:t>"</w:t>
      </w:r>
      <w:r w:rsidRPr="00273648">
        <w:rPr>
          <w:b/>
          <w:i/>
          <w:iCs/>
          <w:color w:val="333333"/>
          <w:sz w:val="28"/>
          <w:szCs w:val="28"/>
        </w:rPr>
        <w:t xml:space="preserve">Vòng quay </w:t>
      </w:r>
      <w:r w:rsidR="00C37D7B">
        <w:rPr>
          <w:b/>
          <w:i/>
          <w:iCs/>
          <w:color w:val="333333"/>
          <w:sz w:val="28"/>
          <w:szCs w:val="28"/>
        </w:rPr>
        <w:t>ngẫu nhiên</w:t>
      </w:r>
      <w:r>
        <w:rPr>
          <w:i/>
          <w:iCs/>
          <w:color w:val="333333"/>
          <w:sz w:val="28"/>
          <w:szCs w:val="28"/>
        </w:rPr>
        <w:t>". </w:t>
      </w:r>
      <w:proofErr w:type="gramStart"/>
      <w:r>
        <w:rPr>
          <w:color w:val="333333"/>
          <w:sz w:val="28"/>
          <w:szCs w:val="28"/>
        </w:rPr>
        <w:t>Thông qua đồ dùng này học sinh có thể dễ dàng thực hành, tham gia điều khiển các hoạt động học tập trong lớp học.</w:t>
      </w:r>
      <w:proofErr w:type="gramEnd"/>
      <w:r>
        <w:rPr>
          <w:color w:val="333333"/>
          <w:sz w:val="28"/>
          <w:szCs w:val="28"/>
        </w:rPr>
        <w:t xml:space="preserve"> </w:t>
      </w:r>
      <w:proofErr w:type="gramStart"/>
      <w:r>
        <w:rPr>
          <w:color w:val="333333"/>
          <w:sz w:val="28"/>
          <w:szCs w:val="28"/>
        </w:rPr>
        <w:t>Từ đó, các em có cơ hội phát triển kĩ năng lãn</w:t>
      </w:r>
      <w:r w:rsidR="00C37D7B">
        <w:rPr>
          <w:color w:val="333333"/>
          <w:sz w:val="28"/>
          <w:szCs w:val="28"/>
        </w:rPr>
        <w:t>h đạo, điều hành, ra quyết định</w:t>
      </w:r>
      <w:r>
        <w:rPr>
          <w:color w:val="333333"/>
          <w:sz w:val="28"/>
          <w:szCs w:val="28"/>
        </w:rPr>
        <w:t xml:space="preserve"> ... Đây là con đường giúp các em chiếm lĩnh và làm chủ kiến thức một cách nhanh nhất.</w:t>
      </w:r>
      <w:proofErr w:type="gramEnd"/>
    </w:p>
    <w:p w:rsidR="00273648" w:rsidRDefault="00273648" w:rsidP="00273648">
      <w:pPr>
        <w:pStyle w:val="NormalWeb"/>
        <w:shd w:val="clear" w:color="auto" w:fill="FFFFFF"/>
        <w:spacing w:before="0" w:beforeAutospacing="0" w:after="165" w:afterAutospacing="0"/>
        <w:ind w:firstLine="720"/>
        <w:jc w:val="both"/>
        <w:rPr>
          <w:rFonts w:ascii="Arial" w:hAnsi="Arial" w:cs="Arial"/>
          <w:color w:val="333333"/>
          <w:sz w:val="18"/>
          <w:szCs w:val="18"/>
        </w:rPr>
      </w:pPr>
      <w:r>
        <w:rPr>
          <w:color w:val="333333"/>
          <w:sz w:val="28"/>
          <w:szCs w:val="28"/>
        </w:rPr>
        <w:t>- </w:t>
      </w:r>
      <w:r>
        <w:rPr>
          <w:i/>
          <w:iCs/>
          <w:color w:val="333333"/>
          <w:sz w:val="28"/>
          <w:szCs w:val="28"/>
        </w:rPr>
        <w:t>Thông tin sản phẩm:</w:t>
      </w:r>
    </w:p>
    <w:p w:rsidR="00273648" w:rsidRDefault="00273648" w:rsidP="00273648">
      <w:pPr>
        <w:pStyle w:val="NormalWeb"/>
        <w:shd w:val="clear" w:color="auto" w:fill="FFFFFF"/>
        <w:spacing w:before="0" w:beforeAutospacing="0" w:after="165" w:afterAutospacing="0"/>
        <w:ind w:firstLine="720"/>
        <w:jc w:val="both"/>
        <w:rPr>
          <w:rFonts w:ascii="Arial" w:hAnsi="Arial" w:cs="Arial"/>
          <w:color w:val="333333"/>
          <w:sz w:val="18"/>
          <w:szCs w:val="18"/>
        </w:rPr>
      </w:pPr>
      <w:proofErr w:type="gramStart"/>
      <w:r>
        <w:rPr>
          <w:color w:val="333333"/>
          <w:sz w:val="28"/>
          <w:szCs w:val="28"/>
        </w:rPr>
        <w:t>Sản phẩm được làm từ các nguyên liệu tái chế, dễ tìm kiếm, giá thành rẻ, thân thiện với môi trường.</w:t>
      </w:r>
      <w:proofErr w:type="gramEnd"/>
    </w:p>
    <w:p w:rsidR="00273648" w:rsidRDefault="00273648" w:rsidP="00273648">
      <w:pPr>
        <w:pStyle w:val="NormalWeb"/>
        <w:shd w:val="clear" w:color="auto" w:fill="FFFFFF"/>
        <w:spacing w:before="0" w:beforeAutospacing="0" w:after="150" w:afterAutospacing="0"/>
        <w:ind w:left="720"/>
        <w:rPr>
          <w:rFonts w:ascii="Arial" w:hAnsi="Arial" w:cs="Arial"/>
          <w:color w:val="333333"/>
          <w:sz w:val="18"/>
          <w:szCs w:val="18"/>
        </w:rPr>
      </w:pPr>
      <w:r>
        <w:rPr>
          <w:b/>
          <w:bCs/>
          <w:color w:val="000000"/>
          <w:sz w:val="28"/>
          <w:szCs w:val="28"/>
        </w:rPr>
        <w:t>2. Công dụng của sản phẩm</w:t>
      </w:r>
      <w:r>
        <w:rPr>
          <w:color w:val="333333"/>
          <w:sz w:val="28"/>
          <w:szCs w:val="28"/>
        </w:rPr>
        <w:br/>
      </w:r>
      <w:r>
        <w:rPr>
          <w:color w:val="000000"/>
          <w:sz w:val="28"/>
          <w:szCs w:val="28"/>
        </w:rPr>
        <w:t xml:space="preserve"> Phục vụ cho việc giảng </w:t>
      </w:r>
      <w:r w:rsidR="00C37D7B">
        <w:rPr>
          <w:color w:val="000000"/>
          <w:sz w:val="28"/>
          <w:szCs w:val="28"/>
        </w:rPr>
        <w:t>dạy các môn học: Toán, Tiếng Việt</w:t>
      </w:r>
      <w:r>
        <w:rPr>
          <w:color w:val="000000"/>
          <w:sz w:val="28"/>
          <w:szCs w:val="28"/>
        </w:rPr>
        <w:t>, Trò chơi và 1 số môn học khác.</w:t>
      </w:r>
    </w:p>
    <w:p w:rsidR="00C37D7B" w:rsidRDefault="00C37D7B" w:rsidP="00273648">
      <w:pPr>
        <w:pStyle w:val="NormalWeb"/>
        <w:shd w:val="clear" w:color="auto" w:fill="FFFFFF"/>
        <w:spacing w:before="0" w:beforeAutospacing="0" w:after="150" w:afterAutospacing="0"/>
        <w:ind w:firstLine="720"/>
        <w:jc w:val="both"/>
        <w:rPr>
          <w:color w:val="000000"/>
          <w:sz w:val="28"/>
          <w:szCs w:val="28"/>
        </w:rPr>
      </w:pPr>
      <w:r>
        <w:rPr>
          <w:color w:val="000000"/>
          <w:sz w:val="28"/>
          <w:szCs w:val="28"/>
        </w:rPr>
        <w:t>-</w:t>
      </w:r>
      <w:r w:rsidR="00273648">
        <w:rPr>
          <w:color w:val="000000"/>
          <w:sz w:val="28"/>
          <w:szCs w:val="28"/>
        </w:rPr>
        <w:t xml:space="preserve"> Môn Toán</w:t>
      </w:r>
      <w:r w:rsidR="006F0DC3" w:rsidRPr="006F0DC3">
        <w:rPr>
          <w:color w:val="000000"/>
          <w:sz w:val="28"/>
          <w:szCs w:val="28"/>
        </w:rPr>
        <w:t xml:space="preserve"> </w:t>
      </w:r>
      <w:r w:rsidR="006F0DC3">
        <w:rPr>
          <w:color w:val="000000"/>
          <w:sz w:val="28"/>
          <w:szCs w:val="28"/>
        </w:rPr>
        <w:t>nhằm phát triển năng lực tư duy toán học, khả năng</w:t>
      </w:r>
      <w:r w:rsidR="009A1243">
        <w:rPr>
          <w:color w:val="000000"/>
          <w:sz w:val="28"/>
          <w:szCs w:val="28"/>
        </w:rPr>
        <w:t xml:space="preserve"> ghi nhớ số và khả năng</w:t>
      </w:r>
      <w:r w:rsidR="006F0DC3">
        <w:rPr>
          <w:color w:val="000000"/>
          <w:sz w:val="28"/>
          <w:szCs w:val="28"/>
        </w:rPr>
        <w:t xml:space="preserve"> tính toán nhạy bén </w:t>
      </w:r>
    </w:p>
    <w:p w:rsidR="00273648" w:rsidRDefault="006F0DC3" w:rsidP="00273648">
      <w:pPr>
        <w:pStyle w:val="NormalWeb"/>
        <w:shd w:val="clear" w:color="auto" w:fill="FFFFFF"/>
        <w:spacing w:before="0" w:beforeAutospacing="0" w:after="150" w:afterAutospacing="0"/>
        <w:ind w:firstLine="720"/>
        <w:jc w:val="both"/>
        <w:rPr>
          <w:color w:val="000000"/>
          <w:sz w:val="28"/>
          <w:szCs w:val="28"/>
        </w:rPr>
      </w:pPr>
      <w:r>
        <w:rPr>
          <w:color w:val="000000"/>
          <w:sz w:val="28"/>
          <w:szCs w:val="28"/>
        </w:rPr>
        <w:t>- Môn Tiếng Việt: Giúp học sinh ghi nh</w:t>
      </w:r>
      <w:r w:rsidR="00131516">
        <w:rPr>
          <w:color w:val="000000"/>
          <w:sz w:val="28"/>
          <w:szCs w:val="28"/>
        </w:rPr>
        <w:t xml:space="preserve">ớ </w:t>
      </w:r>
      <w:proofErr w:type="gramStart"/>
      <w:r w:rsidR="00131516">
        <w:rPr>
          <w:color w:val="000000"/>
          <w:sz w:val="28"/>
          <w:szCs w:val="28"/>
        </w:rPr>
        <w:t>âm ,vần</w:t>
      </w:r>
      <w:proofErr w:type="gramEnd"/>
      <w:r w:rsidR="00131516">
        <w:rPr>
          <w:color w:val="000000"/>
          <w:sz w:val="28"/>
          <w:szCs w:val="28"/>
        </w:rPr>
        <w:t xml:space="preserve"> ,</w:t>
      </w:r>
      <w:r>
        <w:rPr>
          <w:color w:val="000000"/>
          <w:sz w:val="28"/>
          <w:szCs w:val="28"/>
        </w:rPr>
        <w:t xml:space="preserve"> ghép </w:t>
      </w:r>
      <w:r w:rsidR="00131516">
        <w:rPr>
          <w:color w:val="000000"/>
          <w:sz w:val="28"/>
          <w:szCs w:val="28"/>
        </w:rPr>
        <w:t xml:space="preserve">vần  và ghép </w:t>
      </w:r>
      <w:r>
        <w:rPr>
          <w:color w:val="000000"/>
          <w:sz w:val="28"/>
          <w:szCs w:val="28"/>
        </w:rPr>
        <w:t>tiếng</w:t>
      </w:r>
      <w:r w:rsidR="00273648">
        <w:rPr>
          <w:color w:val="000000"/>
          <w:sz w:val="28"/>
          <w:szCs w:val="28"/>
        </w:rPr>
        <w:t xml:space="preserve"> nhanh.</w:t>
      </w:r>
    </w:p>
    <w:p w:rsidR="00273648" w:rsidRDefault="006F0DC3" w:rsidP="00273648">
      <w:pPr>
        <w:pStyle w:val="NormalWeb"/>
        <w:shd w:val="clear" w:color="auto" w:fill="FFFFFF"/>
        <w:spacing w:before="0" w:beforeAutospacing="0" w:after="150" w:afterAutospacing="0"/>
        <w:ind w:firstLine="720"/>
        <w:jc w:val="both"/>
        <w:rPr>
          <w:color w:val="000000"/>
          <w:sz w:val="28"/>
          <w:szCs w:val="28"/>
        </w:rPr>
      </w:pPr>
      <w:r>
        <w:rPr>
          <w:color w:val="000000"/>
          <w:sz w:val="28"/>
          <w:szCs w:val="28"/>
        </w:rPr>
        <w:t>-</w:t>
      </w:r>
      <w:r w:rsidR="00273648">
        <w:rPr>
          <w:color w:val="000000"/>
          <w:sz w:val="28"/>
          <w:szCs w:val="28"/>
        </w:rPr>
        <w:t xml:space="preserve"> Trò chơi: Nhắm tạo hứng thú, tính đoàn kết, hợp tác trong các tiết học. Tạo không khí </w:t>
      </w:r>
      <w:proofErr w:type="gramStart"/>
      <w:r w:rsidR="00273648">
        <w:rPr>
          <w:color w:val="000000"/>
          <w:sz w:val="28"/>
          <w:szCs w:val="28"/>
        </w:rPr>
        <w:t>thư</w:t>
      </w:r>
      <w:proofErr w:type="gramEnd"/>
      <w:r w:rsidR="00273648">
        <w:rPr>
          <w:color w:val="000000"/>
          <w:sz w:val="28"/>
          <w:szCs w:val="28"/>
        </w:rPr>
        <w:t xml:space="preserve"> giãn trong giờ học, giúp các em tiếp thu bài hiệu quả hơn.</w:t>
      </w:r>
    </w:p>
    <w:p w:rsidR="007525A3" w:rsidRDefault="007525A3"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rPr>
        <w:t>…………..</w:t>
      </w:r>
    </w:p>
    <w:p w:rsidR="00273648" w:rsidRDefault="00273648" w:rsidP="00273648">
      <w:pPr>
        <w:pStyle w:val="NormalWeb"/>
        <w:shd w:val="clear" w:color="auto" w:fill="FFFFFF"/>
        <w:spacing w:before="0" w:beforeAutospacing="0" w:after="150" w:afterAutospacing="0"/>
        <w:ind w:left="720"/>
        <w:rPr>
          <w:rFonts w:ascii="Arial" w:hAnsi="Arial" w:cs="Arial"/>
          <w:color w:val="333333"/>
          <w:sz w:val="18"/>
          <w:szCs w:val="18"/>
        </w:rPr>
      </w:pPr>
      <w:r>
        <w:rPr>
          <w:b/>
          <w:bCs/>
          <w:color w:val="000000"/>
          <w:sz w:val="28"/>
          <w:szCs w:val="28"/>
        </w:rPr>
        <w:t>3. Qui trình thiết kế sản phẩm</w:t>
      </w:r>
      <w:r>
        <w:rPr>
          <w:color w:val="333333"/>
          <w:sz w:val="28"/>
          <w:szCs w:val="28"/>
        </w:rPr>
        <w:br/>
      </w:r>
      <w:r>
        <w:rPr>
          <w:color w:val="000000"/>
          <w:sz w:val="28"/>
          <w:szCs w:val="28"/>
        </w:rPr>
        <w:t>a. Nguyên tắc và chức năng</w:t>
      </w:r>
      <w:r>
        <w:rPr>
          <w:color w:val="000000"/>
          <w:sz w:val="28"/>
          <w:szCs w:val="28"/>
        </w:rPr>
        <w:br/>
        <w:t>- Mô hình được chia thành các phần</w:t>
      </w:r>
    </w:p>
    <w:p w:rsidR="00273648" w:rsidRDefault="00273648" w:rsidP="00273648">
      <w:pPr>
        <w:pStyle w:val="NormalWeb"/>
        <w:shd w:val="clear" w:color="auto" w:fill="FFFFFF"/>
        <w:spacing w:before="0" w:beforeAutospacing="0" w:after="150" w:afterAutospacing="0"/>
        <w:ind w:firstLine="720"/>
        <w:rPr>
          <w:rFonts w:ascii="Arial" w:hAnsi="Arial" w:cs="Arial"/>
          <w:color w:val="333333"/>
          <w:sz w:val="18"/>
          <w:szCs w:val="18"/>
        </w:rPr>
      </w:pPr>
      <w:r>
        <w:rPr>
          <w:color w:val="000000"/>
          <w:sz w:val="28"/>
          <w:szCs w:val="28"/>
        </w:rPr>
        <w:t>+ 1 đế</w:t>
      </w:r>
    </w:p>
    <w:p w:rsidR="00273648" w:rsidRDefault="00273648"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rPr>
        <w:t>+ 1 trụ</w:t>
      </w:r>
    </w:p>
    <w:p w:rsidR="00273648" w:rsidRDefault="00273648" w:rsidP="00273648">
      <w:pPr>
        <w:pStyle w:val="NormalWeb"/>
        <w:shd w:val="clear" w:color="auto" w:fill="FFFFFF"/>
        <w:spacing w:before="0" w:beforeAutospacing="0" w:after="150" w:afterAutospacing="0"/>
        <w:ind w:firstLine="720"/>
        <w:rPr>
          <w:rFonts w:ascii="Arial" w:hAnsi="Arial" w:cs="Arial"/>
          <w:color w:val="333333"/>
          <w:sz w:val="18"/>
          <w:szCs w:val="18"/>
        </w:rPr>
      </w:pPr>
      <w:r>
        <w:rPr>
          <w:color w:val="000000"/>
          <w:sz w:val="28"/>
          <w:szCs w:val="28"/>
        </w:rPr>
        <w:t>+ 1 giá đỡ </w:t>
      </w:r>
    </w:p>
    <w:p w:rsidR="00273648" w:rsidRDefault="004D14E2" w:rsidP="00273648">
      <w:pPr>
        <w:pStyle w:val="NormalWeb"/>
        <w:shd w:val="clear" w:color="auto" w:fill="FFFFFF"/>
        <w:spacing w:before="0" w:beforeAutospacing="0" w:after="150" w:afterAutospacing="0"/>
        <w:ind w:left="720"/>
        <w:rPr>
          <w:rFonts w:ascii="Arial" w:hAnsi="Arial" w:cs="Arial"/>
          <w:color w:val="333333"/>
          <w:sz w:val="18"/>
          <w:szCs w:val="18"/>
        </w:rPr>
      </w:pPr>
      <w:r>
        <w:rPr>
          <w:color w:val="000000"/>
          <w:sz w:val="28"/>
          <w:szCs w:val="28"/>
        </w:rPr>
        <w:t>+ 1 v</w:t>
      </w:r>
      <w:r w:rsidR="00273648">
        <w:rPr>
          <w:color w:val="000000"/>
          <w:sz w:val="28"/>
          <w:szCs w:val="28"/>
        </w:rPr>
        <w:t xml:space="preserve">òng </w:t>
      </w:r>
      <w:proofErr w:type="gramStart"/>
      <w:r w:rsidR="00273648">
        <w:rPr>
          <w:color w:val="000000"/>
          <w:sz w:val="28"/>
          <w:szCs w:val="28"/>
        </w:rPr>
        <w:t>xoay  </w:t>
      </w:r>
      <w:proofErr w:type="gramEnd"/>
      <w:r w:rsidR="00273648">
        <w:rPr>
          <w:color w:val="333333"/>
          <w:sz w:val="28"/>
          <w:szCs w:val="28"/>
        </w:rPr>
        <w:br/>
        <w:t>b. Nguyên vật liệu </w:t>
      </w:r>
      <w:r w:rsidR="00273648">
        <w:rPr>
          <w:i/>
          <w:iCs/>
          <w:color w:val="333333"/>
          <w:sz w:val="28"/>
          <w:szCs w:val="28"/>
        </w:rPr>
        <w:t>(vật tư, giá thành)</w:t>
      </w:r>
      <w:r w:rsidR="00273648">
        <w:rPr>
          <w:color w:val="333333"/>
          <w:sz w:val="28"/>
          <w:szCs w:val="28"/>
        </w:rPr>
        <w:t>:</w:t>
      </w:r>
    </w:p>
    <w:p w:rsidR="00273648" w:rsidRDefault="004A0F9E"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rPr>
        <w:t>- 4 thanh gỗ</w:t>
      </w:r>
      <w:r w:rsidR="00273648">
        <w:rPr>
          <w:color w:val="333333"/>
          <w:sz w:val="28"/>
          <w:szCs w:val="28"/>
        </w:rPr>
        <w:t xml:space="preserve"> (Lấy từ phế liệu)</w:t>
      </w:r>
    </w:p>
    <w:p w:rsidR="00273648" w:rsidRDefault="00273648"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rPr>
        <w:t xml:space="preserve">- </w:t>
      </w:r>
      <w:r w:rsidR="004A0F9E">
        <w:rPr>
          <w:color w:val="333333"/>
          <w:sz w:val="28"/>
          <w:szCs w:val="28"/>
        </w:rPr>
        <w:t>1 tấm bìa cát tông</w:t>
      </w:r>
      <w:r>
        <w:rPr>
          <w:color w:val="333333"/>
          <w:sz w:val="28"/>
          <w:szCs w:val="28"/>
        </w:rPr>
        <w:t xml:space="preserve"> (Lấy từ phế liệu)</w:t>
      </w:r>
    </w:p>
    <w:p w:rsidR="00273648" w:rsidRDefault="004A0F9E"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rPr>
        <w:t xml:space="preserve">- 1 vòng bi </w:t>
      </w:r>
      <w:proofErr w:type="gramStart"/>
      <w:r>
        <w:rPr>
          <w:color w:val="333333"/>
          <w:sz w:val="28"/>
          <w:szCs w:val="28"/>
        </w:rPr>
        <w:t>xe</w:t>
      </w:r>
      <w:proofErr w:type="gramEnd"/>
      <w:r>
        <w:rPr>
          <w:color w:val="333333"/>
          <w:sz w:val="28"/>
          <w:szCs w:val="28"/>
        </w:rPr>
        <w:t xml:space="preserve"> máy</w:t>
      </w:r>
      <w:r w:rsidR="00273648">
        <w:rPr>
          <w:color w:val="333333"/>
          <w:sz w:val="28"/>
          <w:szCs w:val="28"/>
        </w:rPr>
        <w:t xml:space="preserve"> (Lấy từ phế liệu)</w:t>
      </w:r>
    </w:p>
    <w:p w:rsidR="00273648" w:rsidRDefault="00273648"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rPr>
        <w:lastRenderedPageBreak/>
        <w:t>- 1 ốc dài 13 (Lấy từ phế liệu)</w:t>
      </w:r>
    </w:p>
    <w:p w:rsidR="00273648" w:rsidRDefault="00036D55"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rPr>
        <w:t>- 4</w:t>
      </w:r>
      <w:r w:rsidR="00273648">
        <w:rPr>
          <w:color w:val="333333"/>
          <w:sz w:val="28"/>
          <w:szCs w:val="28"/>
        </w:rPr>
        <w:t xml:space="preserve"> bunoong, 2 long </w:t>
      </w:r>
      <w:proofErr w:type="gramStart"/>
      <w:r w:rsidR="00273648">
        <w:rPr>
          <w:color w:val="333333"/>
          <w:sz w:val="28"/>
          <w:szCs w:val="28"/>
        </w:rPr>
        <w:t>đen</w:t>
      </w:r>
      <w:proofErr w:type="gramEnd"/>
      <w:r w:rsidR="00273648">
        <w:rPr>
          <w:color w:val="333333"/>
          <w:sz w:val="28"/>
          <w:szCs w:val="28"/>
        </w:rPr>
        <w:t xml:space="preserve"> (Lấy từ phế liệu)</w:t>
      </w:r>
    </w:p>
    <w:p w:rsidR="004A5711" w:rsidRDefault="00273648" w:rsidP="00273648">
      <w:pPr>
        <w:pStyle w:val="NormalWeb"/>
        <w:shd w:val="clear" w:color="auto" w:fill="FFFFFF"/>
        <w:spacing w:before="0" w:beforeAutospacing="0" w:after="150" w:afterAutospacing="0"/>
        <w:ind w:firstLine="720"/>
        <w:jc w:val="both"/>
        <w:rPr>
          <w:color w:val="333333"/>
          <w:sz w:val="28"/>
          <w:szCs w:val="28"/>
        </w:rPr>
      </w:pPr>
      <w:r>
        <w:rPr>
          <w:color w:val="333333"/>
          <w:sz w:val="28"/>
          <w:szCs w:val="28"/>
        </w:rPr>
        <w:t xml:space="preserve">- </w:t>
      </w:r>
      <w:r w:rsidR="00036D55">
        <w:rPr>
          <w:color w:val="333333"/>
          <w:sz w:val="28"/>
          <w:szCs w:val="28"/>
        </w:rPr>
        <w:t>Vòng x</w:t>
      </w:r>
      <w:r w:rsidR="00131516">
        <w:rPr>
          <w:color w:val="333333"/>
          <w:sz w:val="28"/>
          <w:szCs w:val="28"/>
        </w:rPr>
        <w:t>oay làm từ tôn đường kính 54</w:t>
      </w:r>
      <w:r w:rsidR="004A5711">
        <w:rPr>
          <w:color w:val="333333"/>
          <w:sz w:val="28"/>
          <w:szCs w:val="28"/>
        </w:rPr>
        <w:t>cm (50000 đồng)</w:t>
      </w:r>
    </w:p>
    <w:p w:rsidR="00273648" w:rsidRDefault="004A5711"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rPr>
        <w:t>- K</w:t>
      </w:r>
      <w:r w:rsidR="00273648">
        <w:rPr>
          <w:color w:val="333333"/>
          <w:sz w:val="28"/>
          <w:szCs w:val="28"/>
        </w:rPr>
        <w:t xml:space="preserve">im đồng </w:t>
      </w:r>
      <w:r w:rsidR="00036D55">
        <w:rPr>
          <w:color w:val="333333"/>
          <w:sz w:val="28"/>
          <w:szCs w:val="28"/>
        </w:rPr>
        <w:t>hồ 15c</w:t>
      </w:r>
      <w:r>
        <w:rPr>
          <w:color w:val="333333"/>
          <w:sz w:val="28"/>
          <w:szCs w:val="28"/>
        </w:rPr>
        <w:t>m làm bằng nhôm (1</w:t>
      </w:r>
      <w:r w:rsidR="00036D55">
        <w:rPr>
          <w:color w:val="333333"/>
          <w:sz w:val="28"/>
          <w:szCs w:val="28"/>
        </w:rPr>
        <w:t>5</w:t>
      </w:r>
      <w:r w:rsidR="00273648">
        <w:rPr>
          <w:color w:val="333333"/>
          <w:sz w:val="28"/>
          <w:szCs w:val="28"/>
        </w:rPr>
        <w:t>000 đồng)</w:t>
      </w:r>
    </w:p>
    <w:p w:rsidR="00273648" w:rsidRDefault="00273648"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rPr>
        <w:t>- Giấy màu decan (10000 đồng)</w:t>
      </w:r>
    </w:p>
    <w:p w:rsidR="00273648" w:rsidRDefault="00273648"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rPr>
        <w:t>- Băng dính (5000 đồng)</w:t>
      </w:r>
    </w:p>
    <w:p w:rsidR="00273648" w:rsidRDefault="00036D55"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rPr>
        <w:t xml:space="preserve">- Sơn </w:t>
      </w:r>
      <w:proofErr w:type="gramStart"/>
      <w:r>
        <w:rPr>
          <w:color w:val="333333"/>
          <w:sz w:val="28"/>
          <w:szCs w:val="28"/>
        </w:rPr>
        <w:t>nước  (</w:t>
      </w:r>
      <w:proofErr w:type="gramEnd"/>
      <w:r>
        <w:rPr>
          <w:color w:val="333333"/>
          <w:sz w:val="28"/>
          <w:szCs w:val="28"/>
        </w:rPr>
        <w:t>20</w:t>
      </w:r>
      <w:r w:rsidR="00273648">
        <w:rPr>
          <w:color w:val="333333"/>
          <w:sz w:val="28"/>
          <w:szCs w:val="28"/>
        </w:rPr>
        <w:t>000 đồng)</w:t>
      </w:r>
    </w:p>
    <w:p w:rsidR="00273648" w:rsidRDefault="00273648"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333333"/>
          <w:sz w:val="28"/>
          <w:szCs w:val="28"/>
        </w:rPr>
        <w:t>c. Quy trình làm ra sản phẩm</w:t>
      </w:r>
    </w:p>
    <w:p w:rsidR="00273648" w:rsidRDefault="00273648" w:rsidP="00273648">
      <w:pPr>
        <w:pStyle w:val="NormalWeb"/>
        <w:shd w:val="clear" w:color="auto" w:fill="FFFFFF"/>
        <w:spacing w:before="0" w:beforeAutospacing="0" w:after="150" w:afterAutospacing="0"/>
        <w:ind w:left="720"/>
        <w:rPr>
          <w:rFonts w:ascii="Arial" w:hAnsi="Arial" w:cs="Arial"/>
          <w:color w:val="333333"/>
          <w:sz w:val="18"/>
          <w:szCs w:val="18"/>
        </w:rPr>
      </w:pPr>
      <w:r>
        <w:rPr>
          <w:i/>
          <w:iCs/>
          <w:color w:val="000000"/>
          <w:sz w:val="28"/>
          <w:szCs w:val="28"/>
        </w:rPr>
        <w:t>* Tất cá các quy trình đều tự làm</w:t>
      </w:r>
      <w:r>
        <w:rPr>
          <w:color w:val="000000"/>
          <w:sz w:val="28"/>
          <w:szCs w:val="28"/>
        </w:rPr>
        <w:t>.</w:t>
      </w:r>
      <w:r>
        <w:rPr>
          <w:color w:val="000000"/>
          <w:sz w:val="28"/>
          <w:szCs w:val="28"/>
        </w:rPr>
        <w:br/>
        <w:t>- Bước 1: Làm c</w:t>
      </w:r>
      <w:r w:rsidR="00F94112">
        <w:rPr>
          <w:color w:val="000000"/>
          <w:sz w:val="28"/>
          <w:szCs w:val="28"/>
        </w:rPr>
        <w:t xml:space="preserve">hân đỡ từ gỗ </w:t>
      </w:r>
      <w:r>
        <w:rPr>
          <w:color w:val="000000"/>
          <w:sz w:val="28"/>
          <w:szCs w:val="28"/>
        </w:rPr>
        <w:t>,</w:t>
      </w:r>
      <w:r w:rsidR="00F94112">
        <w:rPr>
          <w:color w:val="000000"/>
          <w:sz w:val="28"/>
          <w:szCs w:val="28"/>
        </w:rPr>
        <w:t>gồm 2 đoạn</w:t>
      </w:r>
      <w:r w:rsidR="00BB4B4D">
        <w:rPr>
          <w:color w:val="000000"/>
          <w:sz w:val="28"/>
          <w:szCs w:val="28"/>
        </w:rPr>
        <w:t xml:space="preserve"> dài 25cm và 10cm</w:t>
      </w:r>
      <w:r>
        <w:rPr>
          <w:color w:val="000000"/>
          <w:sz w:val="28"/>
          <w:szCs w:val="28"/>
        </w:rPr>
        <w:t xml:space="preserve"> Nố</w:t>
      </w:r>
      <w:r w:rsidR="004A0F9E">
        <w:rPr>
          <w:color w:val="000000"/>
          <w:sz w:val="28"/>
          <w:szCs w:val="28"/>
        </w:rPr>
        <w:t xml:space="preserve">i với nhau tạo hình chữ T </w:t>
      </w:r>
      <w:r w:rsidR="00F94112">
        <w:rPr>
          <w:color w:val="000000"/>
          <w:sz w:val="28"/>
          <w:szCs w:val="28"/>
        </w:rPr>
        <w:t xml:space="preserve"> bằng ốc vít</w:t>
      </w:r>
      <w:r>
        <w:rPr>
          <w:color w:val="000000"/>
          <w:sz w:val="28"/>
          <w:szCs w:val="28"/>
        </w:rPr>
        <w:t>.</w:t>
      </w:r>
    </w:p>
    <w:p w:rsidR="00273648" w:rsidRDefault="00273648"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rPr>
        <w:t>- Bước 2</w:t>
      </w:r>
      <w:r w:rsidR="00BB4B4D">
        <w:rPr>
          <w:color w:val="000000"/>
          <w:sz w:val="28"/>
          <w:szCs w:val="28"/>
        </w:rPr>
        <w:t xml:space="preserve">: Làm trụ đỡ </w:t>
      </w:r>
      <w:r w:rsidR="004A0F9E">
        <w:rPr>
          <w:color w:val="000000"/>
          <w:sz w:val="28"/>
          <w:szCs w:val="28"/>
        </w:rPr>
        <w:t>dù</w:t>
      </w:r>
      <w:r w:rsidR="00BB4B4D">
        <w:rPr>
          <w:color w:val="000000"/>
          <w:sz w:val="28"/>
          <w:szCs w:val="28"/>
        </w:rPr>
        <w:t xml:space="preserve">ng </w:t>
      </w:r>
      <w:r w:rsidR="005A3E53">
        <w:rPr>
          <w:color w:val="000000"/>
          <w:sz w:val="28"/>
          <w:szCs w:val="28"/>
        </w:rPr>
        <w:t>thanh gỗ cao 50cm nối</w:t>
      </w:r>
      <w:r>
        <w:rPr>
          <w:color w:val="000000"/>
          <w:sz w:val="28"/>
          <w:szCs w:val="28"/>
        </w:rPr>
        <w:t xml:space="preserve"> với chân đỡ</w:t>
      </w:r>
      <w:r w:rsidR="005A3E53" w:rsidRPr="005A3E53">
        <w:rPr>
          <w:color w:val="000000"/>
          <w:sz w:val="28"/>
          <w:szCs w:val="28"/>
        </w:rPr>
        <w:t xml:space="preserve"> </w:t>
      </w:r>
      <w:r w:rsidR="005A3E53">
        <w:rPr>
          <w:color w:val="000000"/>
          <w:sz w:val="28"/>
          <w:szCs w:val="28"/>
        </w:rPr>
        <w:t>bằng ốc vít.</w:t>
      </w:r>
    </w:p>
    <w:p w:rsidR="00273648" w:rsidRDefault="005A3E53"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rPr>
        <w:t xml:space="preserve">- Bước 3: Làm giá đỡ dùng </w:t>
      </w:r>
      <w:r w:rsidR="004A0F9E">
        <w:rPr>
          <w:color w:val="000000"/>
          <w:sz w:val="28"/>
          <w:szCs w:val="28"/>
        </w:rPr>
        <w:t xml:space="preserve">bìa cát tông cứng cắt hình tròn đường kính 55 cm- </w:t>
      </w:r>
      <w:r>
        <w:rPr>
          <w:color w:val="000000"/>
          <w:sz w:val="28"/>
          <w:szCs w:val="28"/>
        </w:rPr>
        <w:t>thanh gỗ 20cm</w:t>
      </w:r>
      <w:r w:rsidR="00273648">
        <w:rPr>
          <w:color w:val="000000"/>
          <w:sz w:val="28"/>
          <w:szCs w:val="28"/>
        </w:rPr>
        <w:t xml:space="preserve"> nối với đầu trên củ</w:t>
      </w:r>
      <w:r>
        <w:rPr>
          <w:color w:val="000000"/>
          <w:sz w:val="28"/>
          <w:szCs w:val="28"/>
        </w:rPr>
        <w:t>a trụ đỡ. Khoan lỗ bắt ốc trên đế vòng xoay có gắn vòng bi ở giữa</w:t>
      </w:r>
    </w:p>
    <w:p w:rsidR="00273648" w:rsidRDefault="005A3E53"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rPr>
        <w:t>- Bước 4: Làm vòng xoay</w:t>
      </w:r>
      <w:r w:rsidR="004D14E2">
        <w:rPr>
          <w:color w:val="000000"/>
          <w:sz w:val="28"/>
          <w:szCs w:val="28"/>
        </w:rPr>
        <w:t xml:space="preserve"> </w:t>
      </w:r>
      <w:r w:rsidR="004A0F9E">
        <w:rPr>
          <w:color w:val="000000"/>
          <w:sz w:val="28"/>
          <w:szCs w:val="28"/>
        </w:rPr>
        <w:t>hình tròn đường kính 54cm</w:t>
      </w:r>
      <w:r>
        <w:rPr>
          <w:color w:val="000000"/>
          <w:sz w:val="28"/>
          <w:szCs w:val="28"/>
        </w:rPr>
        <w:t xml:space="preserve"> bằng tôn bọc giấy </w:t>
      </w:r>
      <w:proofErr w:type="gramStart"/>
      <w:r>
        <w:rPr>
          <w:color w:val="000000"/>
          <w:sz w:val="28"/>
          <w:szCs w:val="28"/>
        </w:rPr>
        <w:t xml:space="preserve">màu </w:t>
      </w:r>
      <w:r w:rsidR="00273648">
        <w:rPr>
          <w:color w:val="000000"/>
          <w:sz w:val="28"/>
          <w:szCs w:val="28"/>
        </w:rPr>
        <w:t>.</w:t>
      </w:r>
      <w:proofErr w:type="gramEnd"/>
      <w:r w:rsidR="00273648">
        <w:rPr>
          <w:color w:val="000000"/>
          <w:sz w:val="28"/>
          <w:szCs w:val="28"/>
        </w:rPr>
        <w:t xml:space="preserve">  </w:t>
      </w:r>
    </w:p>
    <w:p w:rsidR="00273648" w:rsidRDefault="00273648" w:rsidP="00273648">
      <w:pPr>
        <w:pStyle w:val="NormalWeb"/>
        <w:shd w:val="clear" w:color="auto" w:fill="FFFFFF"/>
        <w:spacing w:before="0" w:beforeAutospacing="0" w:after="150" w:afterAutospacing="0"/>
        <w:ind w:left="720"/>
        <w:jc w:val="both"/>
        <w:rPr>
          <w:b/>
          <w:bCs/>
          <w:color w:val="000000"/>
          <w:sz w:val="28"/>
          <w:szCs w:val="28"/>
        </w:rPr>
      </w:pPr>
      <w:r>
        <w:rPr>
          <w:b/>
          <w:bCs/>
          <w:color w:val="000000"/>
          <w:sz w:val="28"/>
          <w:szCs w:val="28"/>
        </w:rPr>
        <w:t>4. Hướng dẫn khai thác và sử dụng</w:t>
      </w:r>
    </w:p>
    <w:p w:rsidR="00273648" w:rsidRDefault="00273648" w:rsidP="00273648">
      <w:pPr>
        <w:pStyle w:val="NormalWeb"/>
        <w:shd w:val="clear" w:color="auto" w:fill="FFFFFF"/>
        <w:spacing w:before="0" w:beforeAutospacing="0" w:after="150" w:afterAutospacing="0"/>
        <w:ind w:left="720"/>
        <w:jc w:val="both"/>
        <w:rPr>
          <w:rFonts w:ascii="Arial" w:hAnsi="Arial" w:cs="Arial"/>
          <w:color w:val="333333"/>
          <w:sz w:val="18"/>
          <w:szCs w:val="18"/>
        </w:rPr>
      </w:pPr>
      <w:r>
        <w:rPr>
          <w:b/>
          <w:bCs/>
          <w:color w:val="000000"/>
          <w:sz w:val="28"/>
          <w:szCs w:val="28"/>
        </w:rPr>
        <w:t>C</w:t>
      </w:r>
      <w:r>
        <w:rPr>
          <w:color w:val="000000"/>
          <w:sz w:val="28"/>
          <w:szCs w:val="28"/>
        </w:rPr>
        <w:t>ó thể sử dụng trong nhiều bài, nhiều lớp:</w:t>
      </w:r>
    </w:p>
    <w:p w:rsidR="00273648" w:rsidRDefault="00273648" w:rsidP="00273648">
      <w:pPr>
        <w:pStyle w:val="NormalWeb"/>
        <w:shd w:val="clear" w:color="auto" w:fill="FFFFFF"/>
        <w:spacing w:before="0" w:beforeAutospacing="0" w:after="150" w:afterAutospacing="0"/>
        <w:ind w:firstLine="720"/>
        <w:jc w:val="both"/>
        <w:rPr>
          <w:color w:val="000000"/>
          <w:sz w:val="28"/>
          <w:szCs w:val="28"/>
        </w:rPr>
      </w:pPr>
      <w:r>
        <w:rPr>
          <w:color w:val="000000"/>
          <w:sz w:val="28"/>
          <w:szCs w:val="28"/>
        </w:rPr>
        <w:t>4.1 Môn Toán:</w:t>
      </w:r>
    </w:p>
    <w:p w:rsidR="00795527" w:rsidRDefault="009A1243" w:rsidP="00795527">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rPr>
        <w:t>+Sử dụng trong các bài ôn tập số từ 1 đến 100 (Trên mặt vòng xoay Gv gắn các số vào các ô- HS quay vòng quay</w:t>
      </w:r>
      <w:proofErr w:type="gramStart"/>
      <w:r>
        <w:rPr>
          <w:color w:val="000000"/>
          <w:sz w:val="28"/>
          <w:szCs w:val="28"/>
        </w:rPr>
        <w:t xml:space="preserve">- </w:t>
      </w:r>
      <w:r w:rsidR="00795527">
        <w:rPr>
          <w:color w:val="000000"/>
          <w:sz w:val="28"/>
          <w:szCs w:val="28"/>
        </w:rPr>
        <w:t xml:space="preserve"> Mũi</w:t>
      </w:r>
      <w:proofErr w:type="gramEnd"/>
      <w:r w:rsidR="00795527">
        <w:rPr>
          <w:color w:val="000000"/>
          <w:sz w:val="28"/>
          <w:szCs w:val="28"/>
        </w:rPr>
        <w:t xml:space="preserve"> tên dừng ở số nào thì học sinh đọc số theo yêu cầu của giáo viên (Tùy theo từng bài)</w:t>
      </w:r>
    </w:p>
    <w:p w:rsidR="00795527" w:rsidRDefault="009A1243" w:rsidP="00795527">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rPr>
        <w:t>+Sử dụng trong phần củng cố các bài phép cộng, phép trừ (Trên mặt vòng xoay Gv gắn các phép tính vào các ô- HS quay vòng quay-</w:t>
      </w:r>
      <w:r w:rsidR="00795527" w:rsidRPr="00795527">
        <w:rPr>
          <w:color w:val="000000"/>
          <w:sz w:val="28"/>
          <w:szCs w:val="28"/>
        </w:rPr>
        <w:t xml:space="preserve"> </w:t>
      </w:r>
      <w:r w:rsidR="00795527">
        <w:rPr>
          <w:color w:val="000000"/>
          <w:sz w:val="28"/>
          <w:szCs w:val="28"/>
        </w:rPr>
        <w:t>Mũi tên dừng ở ô phép tính nào thì học sinh đọc kết quả phép tính theo yêu cầu của giáo viên (Tùy theo từng bài)</w:t>
      </w:r>
    </w:p>
    <w:p w:rsidR="00273648" w:rsidRDefault="00273648"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rPr>
        <w:t>4.2 Môn Tiếng việt:</w:t>
      </w:r>
    </w:p>
    <w:p w:rsidR="00273648" w:rsidRDefault="00273648"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rPr>
        <w:t>- Kiến thức về âm vần</w:t>
      </w:r>
    </w:p>
    <w:p w:rsidR="00273648" w:rsidRDefault="00795527" w:rsidP="00273648">
      <w:pPr>
        <w:pStyle w:val="NormalWeb"/>
        <w:shd w:val="clear" w:color="auto" w:fill="FFFFFF"/>
        <w:spacing w:before="0" w:beforeAutospacing="0" w:after="150" w:afterAutospacing="0"/>
        <w:ind w:firstLine="720"/>
        <w:jc w:val="both"/>
        <w:rPr>
          <w:color w:val="000000"/>
          <w:sz w:val="28"/>
          <w:szCs w:val="28"/>
        </w:rPr>
      </w:pPr>
      <w:r>
        <w:rPr>
          <w:color w:val="000000"/>
          <w:sz w:val="28"/>
          <w:szCs w:val="28"/>
        </w:rPr>
        <w:t>+ S</w:t>
      </w:r>
      <w:r w:rsidR="00273648">
        <w:rPr>
          <w:color w:val="000000"/>
          <w:sz w:val="28"/>
          <w:szCs w:val="28"/>
        </w:rPr>
        <w:t>ử dụng</w:t>
      </w:r>
      <w:r>
        <w:rPr>
          <w:color w:val="000000"/>
          <w:sz w:val="28"/>
          <w:szCs w:val="28"/>
        </w:rPr>
        <w:t xml:space="preserve"> trong các bài ghép vần: Trên mặt vòng xoay có gắn </w:t>
      </w:r>
      <w:r w:rsidR="00273648">
        <w:rPr>
          <w:color w:val="000000"/>
          <w:sz w:val="28"/>
          <w:szCs w:val="28"/>
        </w:rPr>
        <w:t>âm chính, xung quanh là các âm tạo vần</w:t>
      </w:r>
      <w:proofErr w:type="gramStart"/>
      <w:r w:rsidR="00273648">
        <w:rPr>
          <w:color w:val="000000"/>
          <w:sz w:val="28"/>
          <w:szCs w:val="28"/>
        </w:rPr>
        <w:t>,  học</w:t>
      </w:r>
      <w:proofErr w:type="gramEnd"/>
      <w:r w:rsidR="00273648">
        <w:rPr>
          <w:color w:val="000000"/>
          <w:sz w:val="28"/>
          <w:szCs w:val="28"/>
        </w:rPr>
        <w:t xml:space="preserve"> sinh xoay vòng xoay, mũi tên dừng ở âm nào thì học sinh thực hiện đọc viết vần đó (Tùy theo từng bài)</w:t>
      </w:r>
    </w:p>
    <w:p w:rsidR="00795527" w:rsidRDefault="00795527" w:rsidP="00795527">
      <w:pPr>
        <w:pStyle w:val="NormalWeb"/>
        <w:shd w:val="clear" w:color="auto" w:fill="FFFFFF"/>
        <w:spacing w:before="0" w:beforeAutospacing="0" w:after="150" w:afterAutospacing="0"/>
        <w:ind w:firstLine="720"/>
        <w:jc w:val="both"/>
        <w:rPr>
          <w:color w:val="000000"/>
          <w:sz w:val="28"/>
          <w:szCs w:val="28"/>
        </w:rPr>
      </w:pPr>
      <w:r>
        <w:rPr>
          <w:color w:val="000000"/>
          <w:sz w:val="28"/>
          <w:szCs w:val="28"/>
        </w:rPr>
        <w:t>+Sử dụng trong các bài ôn tập âm, vần : Trên mặt vòng xoay có gắn  các âm, vần vào các ô- HS quay vòng quay- Khi dừng, mũi tên chỉ âm, vần nào HS đọc )</w:t>
      </w:r>
    </w:p>
    <w:p w:rsidR="00795527" w:rsidRPr="007525A3" w:rsidRDefault="005A3E53" w:rsidP="007525A3">
      <w:pPr>
        <w:pStyle w:val="NormalWeb"/>
        <w:shd w:val="clear" w:color="auto" w:fill="FFFFFF"/>
        <w:spacing w:before="0" w:beforeAutospacing="0" w:after="150" w:afterAutospacing="0"/>
        <w:ind w:firstLine="720"/>
        <w:jc w:val="both"/>
        <w:rPr>
          <w:color w:val="000000"/>
          <w:sz w:val="28"/>
          <w:szCs w:val="28"/>
        </w:rPr>
      </w:pPr>
      <w:r>
        <w:rPr>
          <w:color w:val="000000"/>
          <w:sz w:val="28"/>
          <w:szCs w:val="28"/>
        </w:rPr>
        <w:lastRenderedPageBreak/>
        <w:t xml:space="preserve">+ Sử dụng trong các bài ghép tiếng </w:t>
      </w:r>
      <w:r w:rsidR="007525A3">
        <w:rPr>
          <w:color w:val="000000"/>
          <w:sz w:val="28"/>
          <w:szCs w:val="28"/>
        </w:rPr>
        <w:t>:</w:t>
      </w:r>
      <w:r w:rsidR="00795527">
        <w:rPr>
          <w:color w:val="000000"/>
          <w:sz w:val="28"/>
          <w:szCs w:val="28"/>
        </w:rPr>
        <w:t>Gv gắn một âm vào trục giữa chỗ mũi tên,</w:t>
      </w:r>
      <w:r w:rsidR="00795527" w:rsidRPr="00795527">
        <w:rPr>
          <w:color w:val="000000"/>
          <w:sz w:val="28"/>
          <w:szCs w:val="28"/>
        </w:rPr>
        <w:t xml:space="preserve"> </w:t>
      </w:r>
      <w:r w:rsidR="00795527">
        <w:rPr>
          <w:color w:val="000000"/>
          <w:sz w:val="28"/>
          <w:szCs w:val="28"/>
        </w:rPr>
        <w:t>Trên mặt vòng xoay có gắn  các vần vào các ô- HS quay vòng quay- Khi dừng ,mũi tên chỉ vần nào HS đọc tiếng ghép được…</w:t>
      </w:r>
    </w:p>
    <w:p w:rsidR="00273648" w:rsidRDefault="007525A3"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rPr>
        <w:t>4.3</w:t>
      </w:r>
      <w:r w:rsidR="00273648">
        <w:rPr>
          <w:color w:val="000000"/>
          <w:sz w:val="28"/>
          <w:szCs w:val="28"/>
        </w:rPr>
        <w:t xml:space="preserve"> Trò chơi</w:t>
      </w:r>
    </w:p>
    <w:p w:rsidR="00273648" w:rsidRDefault="00273648"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rPr>
        <w:t xml:space="preserve">- Vận dụng linh hoạt các trò chơi. </w:t>
      </w:r>
      <w:proofErr w:type="gramStart"/>
      <w:r>
        <w:rPr>
          <w:color w:val="000000"/>
          <w:sz w:val="28"/>
          <w:szCs w:val="28"/>
        </w:rPr>
        <w:t>Tùy thuộc vào mục đích của trò chơi, thời điểm diễn ra trò chơi.</w:t>
      </w:r>
      <w:proofErr w:type="gramEnd"/>
    </w:p>
    <w:p w:rsidR="00273648" w:rsidRDefault="00273648"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rPr>
        <w:t>- VD: Trò chơi "Bông hoa kì diệu". Trong mỗi cánh hoa là các yêu cầu, bài tập, phần thưởng, con số</w:t>
      </w:r>
      <w:proofErr w:type="gramStart"/>
      <w:r>
        <w:rPr>
          <w:color w:val="000000"/>
          <w:sz w:val="28"/>
          <w:szCs w:val="28"/>
        </w:rPr>
        <w:t>, ....</w:t>
      </w:r>
      <w:proofErr w:type="gramEnd"/>
      <w:r>
        <w:rPr>
          <w:color w:val="000000"/>
          <w:sz w:val="28"/>
          <w:szCs w:val="28"/>
        </w:rPr>
        <w:t xml:space="preserve"> </w:t>
      </w:r>
      <w:proofErr w:type="gramStart"/>
      <w:r>
        <w:rPr>
          <w:color w:val="000000"/>
          <w:sz w:val="28"/>
          <w:szCs w:val="28"/>
        </w:rPr>
        <w:t>học</w:t>
      </w:r>
      <w:proofErr w:type="gramEnd"/>
      <w:r>
        <w:rPr>
          <w:color w:val="000000"/>
          <w:sz w:val="28"/>
          <w:szCs w:val="28"/>
        </w:rPr>
        <w:t xml:space="preserve"> sinh xoay vòng xoay, mũi tên dừng ở cánh hoa nào học sinh mở cánh hoa đó và thực hiện yêu cầu.</w:t>
      </w:r>
    </w:p>
    <w:p w:rsidR="00273648" w:rsidRDefault="00273648" w:rsidP="00273648">
      <w:pPr>
        <w:pStyle w:val="NormalWeb"/>
        <w:shd w:val="clear" w:color="auto" w:fill="FFFFFF"/>
        <w:spacing w:before="0" w:beforeAutospacing="0" w:after="150" w:afterAutospacing="0"/>
        <w:ind w:left="720"/>
        <w:rPr>
          <w:rFonts w:ascii="Arial" w:hAnsi="Arial" w:cs="Arial"/>
          <w:color w:val="333333"/>
          <w:sz w:val="18"/>
          <w:szCs w:val="18"/>
        </w:rPr>
      </w:pPr>
      <w:r>
        <w:rPr>
          <w:b/>
          <w:bCs/>
          <w:color w:val="000000"/>
          <w:sz w:val="28"/>
          <w:szCs w:val="28"/>
        </w:rPr>
        <w:t>5. Những điều cần lưu ý khi sử dụng bảo quản</w:t>
      </w:r>
      <w:r>
        <w:rPr>
          <w:color w:val="333333"/>
          <w:sz w:val="28"/>
          <w:szCs w:val="28"/>
        </w:rPr>
        <w:br/>
      </w:r>
      <w:r>
        <w:rPr>
          <w:color w:val="000000"/>
          <w:sz w:val="28"/>
          <w:szCs w:val="28"/>
        </w:rPr>
        <w:t>- Không gian lớp học: Bố trí hợp lí để tất cả học sinh trong lớp đều quan sát và tham gia thực hành hiệu quả.</w:t>
      </w:r>
    </w:p>
    <w:p w:rsidR="00273648" w:rsidRDefault="00273648"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rPr>
        <w:t>- Bảo quản: Để nơi khô ráo, thoáng mát, tránh nơi ẩm ướt làm bong đồ dùng.</w:t>
      </w:r>
    </w:p>
    <w:p w:rsidR="004A0F9E" w:rsidRDefault="00273648" w:rsidP="00273648">
      <w:pPr>
        <w:pStyle w:val="NormalWeb"/>
        <w:shd w:val="clear" w:color="auto" w:fill="FFFFFF"/>
        <w:spacing w:before="0" w:beforeAutospacing="0" w:after="150" w:afterAutospacing="0"/>
        <w:ind w:firstLine="720"/>
        <w:jc w:val="both"/>
        <w:rPr>
          <w:color w:val="000000"/>
          <w:sz w:val="28"/>
          <w:szCs w:val="28"/>
        </w:rPr>
      </w:pPr>
      <w:r>
        <w:rPr>
          <w:color w:val="000000"/>
          <w:sz w:val="28"/>
          <w:szCs w:val="28"/>
        </w:rPr>
        <w:t xml:space="preserve">- Mô hình phù hợp với thực tế ở trường tiểu học, giúp giáo viên và học sinh dụng thuận tiện, hữu ích cho nhiều bài học. </w:t>
      </w:r>
    </w:p>
    <w:p w:rsidR="00273648" w:rsidRDefault="00273648" w:rsidP="00273648">
      <w:pPr>
        <w:pStyle w:val="NormalWeb"/>
        <w:shd w:val="clear" w:color="auto" w:fill="FFFFFF"/>
        <w:spacing w:before="0" w:beforeAutospacing="0" w:after="150" w:afterAutospacing="0"/>
        <w:ind w:firstLine="720"/>
        <w:jc w:val="both"/>
        <w:rPr>
          <w:rFonts w:ascii="Arial" w:hAnsi="Arial" w:cs="Arial"/>
          <w:color w:val="333333"/>
          <w:sz w:val="18"/>
          <w:szCs w:val="18"/>
        </w:rPr>
      </w:pPr>
      <w:r>
        <w:rPr>
          <w:color w:val="000000"/>
          <w:sz w:val="28"/>
          <w:szCs w:val="28"/>
        </w:rPr>
        <w:t>- Giá thành hợp lí do nguyên liệu phần lớn sử dụng bằng các nguyên liệu tái chế, giá trị ước tính khoảng 100000 đồng.</w:t>
      </w:r>
    </w:p>
    <w:p w:rsidR="00273648" w:rsidRDefault="00273648" w:rsidP="00273648">
      <w:pPr>
        <w:pStyle w:val="NormalWeb"/>
        <w:shd w:val="clear" w:color="auto" w:fill="FFFFFF"/>
        <w:spacing w:before="0" w:beforeAutospacing="0" w:after="150" w:afterAutospacing="0"/>
        <w:jc w:val="both"/>
        <w:rPr>
          <w:color w:val="000000"/>
          <w:sz w:val="28"/>
          <w:szCs w:val="28"/>
        </w:rPr>
      </w:pPr>
      <w:proofErr w:type="gramStart"/>
      <w:r>
        <w:rPr>
          <w:color w:val="000000"/>
          <w:sz w:val="28"/>
          <w:szCs w:val="28"/>
        </w:rPr>
        <w:t>Tôi xin chân thành cảm ơn.</w:t>
      </w:r>
      <w:proofErr w:type="gramEnd"/>
    </w:p>
    <w:p w:rsidR="00383B2E" w:rsidRDefault="00273648" w:rsidP="00273648">
      <w:pPr>
        <w:pStyle w:val="NormalWeb"/>
        <w:shd w:val="clear" w:color="auto" w:fill="FFFFFF"/>
        <w:spacing w:before="0" w:beforeAutospacing="0" w:after="150" w:afterAutospacing="0"/>
        <w:jc w:val="both"/>
        <w:rPr>
          <w:b/>
          <w:color w:val="000000"/>
          <w:sz w:val="28"/>
          <w:szCs w:val="28"/>
        </w:rPr>
      </w:pPr>
      <w:r>
        <w:rPr>
          <w:color w:val="000000"/>
          <w:sz w:val="28"/>
          <w:szCs w:val="28"/>
        </w:rPr>
        <w:t xml:space="preserve">Tác giả: </w:t>
      </w:r>
      <w:r w:rsidR="007525A3">
        <w:rPr>
          <w:b/>
          <w:color w:val="000000"/>
          <w:sz w:val="28"/>
          <w:szCs w:val="28"/>
        </w:rPr>
        <w:t>Trịnh Thị Thúy Len</w:t>
      </w:r>
    </w:p>
    <w:p w:rsidR="00383B2E" w:rsidRPr="00383B2E" w:rsidRDefault="00383B2E" w:rsidP="00273648">
      <w:pPr>
        <w:pStyle w:val="NormalWeb"/>
        <w:shd w:val="clear" w:color="auto" w:fill="FFFFFF"/>
        <w:spacing w:before="0" w:beforeAutospacing="0" w:after="150" w:afterAutospacing="0"/>
        <w:jc w:val="both"/>
        <w:rPr>
          <w:b/>
          <w:color w:val="000000"/>
          <w:sz w:val="28"/>
          <w:szCs w:val="28"/>
        </w:rPr>
      </w:pPr>
      <w:bookmarkStart w:id="0" w:name="_GoBack"/>
      <w:r w:rsidRPr="00383B2E">
        <w:rPr>
          <w:color w:val="000000"/>
          <w:sz w:val="28"/>
          <w:szCs w:val="28"/>
        </w:rPr>
        <w:t>Đơn vị</w:t>
      </w:r>
      <w:bookmarkEnd w:id="0"/>
      <w:r>
        <w:rPr>
          <w:b/>
          <w:color w:val="000000"/>
          <w:sz w:val="28"/>
          <w:szCs w:val="28"/>
        </w:rPr>
        <w:t>: Tiểu học Cộng Hiền</w:t>
      </w:r>
    </w:p>
    <w:p w:rsidR="00273648" w:rsidRDefault="00273648" w:rsidP="00273648">
      <w:pPr>
        <w:pStyle w:val="NormalWeb"/>
        <w:shd w:val="clear" w:color="auto" w:fill="FFFFFF"/>
        <w:spacing w:before="0" w:beforeAutospacing="0" w:after="165" w:afterAutospacing="0"/>
        <w:jc w:val="both"/>
        <w:rPr>
          <w:rFonts w:ascii="Arial" w:hAnsi="Arial" w:cs="Arial"/>
          <w:color w:val="333333"/>
          <w:sz w:val="18"/>
          <w:szCs w:val="18"/>
        </w:rPr>
      </w:pPr>
      <w:r>
        <w:rPr>
          <w:rFonts w:ascii="Arial" w:hAnsi="Arial" w:cs="Arial"/>
          <w:color w:val="333333"/>
          <w:sz w:val="18"/>
          <w:szCs w:val="18"/>
        </w:rPr>
        <w:t> </w:t>
      </w:r>
    </w:p>
    <w:p w:rsidR="00273648" w:rsidRDefault="00273648" w:rsidP="00273648">
      <w:pPr>
        <w:pStyle w:val="NormalWeb"/>
        <w:shd w:val="clear" w:color="auto" w:fill="FFFFFF"/>
        <w:spacing w:before="0" w:beforeAutospacing="0" w:after="165" w:afterAutospacing="0"/>
        <w:jc w:val="both"/>
        <w:rPr>
          <w:rFonts w:ascii="Arial" w:hAnsi="Arial" w:cs="Arial"/>
          <w:color w:val="333333"/>
          <w:sz w:val="18"/>
          <w:szCs w:val="18"/>
        </w:rPr>
      </w:pPr>
      <w:r>
        <w:rPr>
          <w:rFonts w:ascii="Arial" w:hAnsi="Arial" w:cs="Arial"/>
          <w:color w:val="333333"/>
          <w:sz w:val="18"/>
          <w:szCs w:val="18"/>
        </w:rPr>
        <w:t> </w:t>
      </w:r>
    </w:p>
    <w:p w:rsidR="00273648" w:rsidRDefault="00273648" w:rsidP="00273648">
      <w:pPr>
        <w:pStyle w:val="NormalWeb"/>
        <w:shd w:val="clear" w:color="auto" w:fill="FFFFFF"/>
        <w:spacing w:before="0" w:beforeAutospacing="0" w:after="165" w:afterAutospacing="0"/>
        <w:jc w:val="both"/>
        <w:rPr>
          <w:rFonts w:ascii="Arial" w:hAnsi="Arial" w:cs="Arial"/>
          <w:color w:val="333333"/>
          <w:sz w:val="18"/>
          <w:szCs w:val="18"/>
        </w:rPr>
      </w:pPr>
      <w:r>
        <w:rPr>
          <w:color w:val="333333"/>
          <w:sz w:val="28"/>
          <w:szCs w:val="28"/>
        </w:rPr>
        <w:t xml:space="preserve">                                                                                                                                  </w:t>
      </w:r>
    </w:p>
    <w:p w:rsidR="00490F1F" w:rsidRDefault="00490F1F"/>
    <w:sectPr w:rsidR="00490F1F" w:rsidSect="00383B2E">
      <w:pgSz w:w="11907" w:h="16840" w:code="9"/>
      <w:pgMar w:top="1134" w:right="1134" w:bottom="851"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F0325"/>
    <w:multiLevelType w:val="hybridMultilevel"/>
    <w:tmpl w:val="3208D12E"/>
    <w:lvl w:ilvl="0" w:tplc="47D40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40"/>
  <w:drawingGridVerticalSpacing w:val="381"/>
  <w:displayHorizontalDrawingGridEvery w:val="2"/>
  <w:characterSpacingControl w:val="doNotCompress"/>
  <w:compat/>
  <w:rsids>
    <w:rsidRoot w:val="00273648"/>
    <w:rsid w:val="00036D55"/>
    <w:rsid w:val="000E1709"/>
    <w:rsid w:val="00131516"/>
    <w:rsid w:val="001E7607"/>
    <w:rsid w:val="00235A6A"/>
    <w:rsid w:val="00273648"/>
    <w:rsid w:val="00383B2E"/>
    <w:rsid w:val="00490F1F"/>
    <w:rsid w:val="004A0F9E"/>
    <w:rsid w:val="004A5711"/>
    <w:rsid w:val="004D14E2"/>
    <w:rsid w:val="004F1009"/>
    <w:rsid w:val="005A3E53"/>
    <w:rsid w:val="006F0DC3"/>
    <w:rsid w:val="007525A3"/>
    <w:rsid w:val="00795527"/>
    <w:rsid w:val="007A25AE"/>
    <w:rsid w:val="009A1243"/>
    <w:rsid w:val="00BB4B4D"/>
    <w:rsid w:val="00C37D7B"/>
    <w:rsid w:val="00E05452"/>
    <w:rsid w:val="00F941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0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364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272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 6300 Pro</cp:lastModifiedBy>
  <cp:revision>10</cp:revision>
  <dcterms:created xsi:type="dcterms:W3CDTF">2024-03-21T07:26:00Z</dcterms:created>
  <dcterms:modified xsi:type="dcterms:W3CDTF">2024-03-25T09:42:00Z</dcterms:modified>
</cp:coreProperties>
</file>