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4AB6" w:rsidRPr="00EA4AB6" w:rsidRDefault="00EA4AB6" w:rsidP="00EA4AB6">
      <w:pPr>
        <w:ind w:firstLine="720"/>
        <w:jc w:val="center"/>
        <w:rPr>
          <w:b/>
          <w:color w:val="FF0000"/>
          <w:szCs w:val="28"/>
          <w:shd w:val="clear" w:color="auto" w:fill="FFFFFF"/>
        </w:rPr>
      </w:pPr>
      <w:bookmarkStart w:id="0" w:name="_GoBack"/>
      <w:r w:rsidRPr="00EA4AB6">
        <w:rPr>
          <w:b/>
          <w:color w:val="FF0000"/>
          <w:szCs w:val="28"/>
          <w:shd w:val="clear" w:color="auto" w:fill="FFFFFF"/>
        </w:rPr>
        <w:t>CHI ĐỘI 8A NÓI KHÔNG VỚI THUỐC LÁ ĐIỆN TỬ</w:t>
      </w:r>
    </w:p>
    <w:bookmarkEnd w:id="0"/>
    <w:p w:rsidR="00C80544" w:rsidRDefault="00C80544" w:rsidP="00EA4AB6">
      <w:pPr>
        <w:ind w:firstLine="720"/>
        <w:rPr>
          <w:color w:val="000000"/>
          <w:szCs w:val="28"/>
          <w:shd w:val="clear" w:color="auto" w:fill="FFFFFF"/>
        </w:rPr>
      </w:pPr>
      <w:r w:rsidRPr="00FE4910">
        <w:rPr>
          <w:color w:val="000000"/>
          <w:szCs w:val="28"/>
          <w:shd w:val="clear" w:color="auto" w:fill="FFFFFF"/>
        </w:rPr>
        <w:t xml:space="preserve">Hiện nay thuốc lá điện tử hay thuốc lá thế hệ mới đang ngày càng “xâm nhập” vào các trường học, bằng cách giả dạng son môi, USB, bút, hoặc dạng hình khẩu súng…với nhiều hương vị hấp dẫn như vani, nước hoa, gà rán, hoa quả (chuối, xoài, dâu, cam, táo, nho), kẹo (như kẹo anh đào, kẹo bông gòn, kẹo chocolate, bạc </w:t>
      </w:r>
      <w:proofErr w:type="gramStart"/>
      <w:r w:rsidRPr="00FE4910">
        <w:rPr>
          <w:color w:val="000000"/>
          <w:szCs w:val="28"/>
          <w:shd w:val="clear" w:color="auto" w:fill="FFFFFF"/>
        </w:rPr>
        <w:t>hà)...</w:t>
      </w:r>
      <w:proofErr w:type="gramEnd"/>
      <w:r w:rsidRPr="00FE4910">
        <w:rPr>
          <w:color w:val="000000"/>
          <w:szCs w:val="28"/>
          <w:shd w:val="clear" w:color="auto" w:fill="FFFFFF"/>
        </w:rPr>
        <w:t> Nó được ví như "cạm bẫy hương vị". Đã gây ảnh hưởng xấu tới hành vi, lối sống, sức khỏe của học sinh.</w:t>
      </w:r>
    </w:p>
    <w:p w:rsidR="00C80544" w:rsidRDefault="00C80544" w:rsidP="00C80544">
      <w:pPr>
        <w:rPr>
          <w:rFonts w:cs="Times New Roman"/>
          <w:szCs w:val="28"/>
        </w:rPr>
      </w:pPr>
      <w:r>
        <w:rPr>
          <w:color w:val="000000"/>
          <w:szCs w:val="28"/>
          <w:shd w:val="clear" w:color="auto" w:fill="FFFFFF"/>
        </w:rPr>
        <w:t>Lớp 8A đã thực hiện chuyên đề '' học sinh nói không với thuốc lá điện tử''.</w:t>
      </w:r>
    </w:p>
    <w:p w:rsidR="00C80544" w:rsidRDefault="00C80544">
      <w:r>
        <w:rPr>
          <w:noProof/>
        </w:rPr>
        <w:drawing>
          <wp:inline distT="0" distB="0" distL="0" distR="0" wp14:anchorId="1747BC64" wp14:editId="3612F775">
            <wp:extent cx="6120765" cy="2899278"/>
            <wp:effectExtent l="0" t="0" r="0" b="0"/>
            <wp:docPr id="1" name="Picture 1" descr="C:\Users\STD_THAO\Pictures\z5459740603649_b2ed194856f379a9c31b975ec6db720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TD_THAO\Pictures\z5459740603649_b2ed194856f379a9c31b975ec6db720c.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20765" cy="2899278"/>
                    </a:xfrm>
                    <a:prstGeom prst="rect">
                      <a:avLst/>
                    </a:prstGeom>
                    <a:noFill/>
                    <a:ln>
                      <a:noFill/>
                    </a:ln>
                  </pic:spPr>
                </pic:pic>
              </a:graphicData>
            </a:graphic>
          </wp:inline>
        </w:drawing>
      </w:r>
    </w:p>
    <w:p w:rsidR="00C80544" w:rsidRPr="00C80544" w:rsidRDefault="00C80544" w:rsidP="00C80544"/>
    <w:p w:rsidR="00C80544" w:rsidRDefault="00C80544" w:rsidP="00C80544"/>
    <w:p w:rsidR="00526B69" w:rsidRPr="00C80544" w:rsidRDefault="00C80544" w:rsidP="00C80544">
      <w:pPr>
        <w:tabs>
          <w:tab w:val="left" w:pos="975"/>
        </w:tabs>
      </w:pPr>
      <w:r>
        <w:tab/>
      </w:r>
      <w:r>
        <w:rPr>
          <w:noProof/>
        </w:rPr>
        <w:drawing>
          <wp:inline distT="0" distB="0" distL="0" distR="0" wp14:anchorId="2CC4EADD" wp14:editId="1972F87A">
            <wp:extent cx="6120765" cy="2899575"/>
            <wp:effectExtent l="0" t="0" r="0" b="0"/>
            <wp:docPr id="2" name="Picture 2" descr="C:\Users\STD_THAO\Pictures\z5459741929648_f4669f1e9c437f6faa49649ddd2072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TD_THAO\Pictures\z5459741929648_f4669f1e9c437f6faa49649ddd207235.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20765" cy="2899575"/>
                    </a:xfrm>
                    <a:prstGeom prst="rect">
                      <a:avLst/>
                    </a:prstGeom>
                    <a:noFill/>
                    <a:ln>
                      <a:noFill/>
                    </a:ln>
                  </pic:spPr>
                </pic:pic>
              </a:graphicData>
            </a:graphic>
          </wp:inline>
        </w:drawing>
      </w:r>
    </w:p>
    <w:sectPr w:rsidR="00526B69" w:rsidRPr="00C80544" w:rsidSect="00F57985">
      <w:pgSz w:w="11907" w:h="16840"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6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544"/>
    <w:rsid w:val="00526B69"/>
    <w:rsid w:val="00C80544"/>
    <w:rsid w:val="00EA4AB6"/>
    <w:rsid w:val="00F579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33C2C"/>
  <w15:chartTrackingRefBased/>
  <w15:docId w15:val="{7AEB7021-CC03-4A59-A6DE-B7D1641CD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805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81</Words>
  <Characters>465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STD_THAO</dc:creator>
  <cp:keywords/>
  <dc:description/>
  <cp:lastModifiedBy>Administrator</cp:lastModifiedBy>
  <cp:revision>2</cp:revision>
  <dcterms:created xsi:type="dcterms:W3CDTF">2024-05-23T16:27:00Z</dcterms:created>
  <dcterms:modified xsi:type="dcterms:W3CDTF">2024-05-23T16:27:00Z</dcterms:modified>
</cp:coreProperties>
</file>