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394FB" w14:textId="77777777" w:rsidR="00C82448" w:rsidRPr="00C82448" w:rsidRDefault="00C82448" w:rsidP="00601CAD">
      <w:pPr>
        <w:shd w:val="clear" w:color="auto" w:fill="FFFFFF"/>
        <w:spacing w:before="150" w:after="150" w:line="375" w:lineRule="atLeast"/>
        <w:jc w:val="center"/>
        <w:textAlignment w:val="baseline"/>
        <w:outlineLvl w:val="0"/>
        <w:rPr>
          <w:rFonts w:ascii="Arial" w:eastAsia="Times New Roman" w:hAnsi="Arial" w:cs="Arial"/>
          <w:b/>
          <w:bCs/>
          <w:color w:val="D50F0D"/>
          <w:kern w:val="36"/>
          <w:sz w:val="27"/>
          <w:szCs w:val="27"/>
          <w14:ligatures w14:val="none"/>
        </w:rPr>
      </w:pPr>
      <w:bookmarkStart w:id="0" w:name="_GoBack"/>
      <w:r w:rsidRPr="00C82448">
        <w:rPr>
          <w:rFonts w:ascii="Arial" w:eastAsia="Times New Roman" w:hAnsi="Arial" w:cs="Arial"/>
          <w:b/>
          <w:bCs/>
          <w:color w:val="D50F0D"/>
          <w:kern w:val="36"/>
          <w:sz w:val="27"/>
          <w:szCs w:val="27"/>
          <w14:ligatures w14:val="none"/>
        </w:rPr>
        <w:t>Tự hào một dải non sông – Mỗi tấm bản đồ, một trái tim Việt Nam</w:t>
      </w:r>
    </w:p>
    <w:bookmarkEnd w:id="0"/>
    <w:p w14:paraId="574A2E86" w14:textId="667E4620" w:rsidR="00B66041" w:rsidRDefault="00C82448" w:rsidP="00601CAD">
      <w:pPr>
        <w:ind w:firstLine="720"/>
        <w:rPr>
          <w:rFonts w:ascii="Times New Roman" w:hAnsi="Times New Roman" w:cs="Times New Roman"/>
          <w:color w:val="222222"/>
          <w:sz w:val="24"/>
          <w:szCs w:val="24"/>
          <w:shd w:val="clear" w:color="auto" w:fill="FFFFFF"/>
        </w:rPr>
      </w:pPr>
      <w:r w:rsidRPr="00C82448">
        <w:rPr>
          <w:rFonts w:ascii="Times New Roman" w:hAnsi="Times New Roman" w:cs="Times New Roman"/>
          <w:color w:val="222222"/>
          <w:sz w:val="24"/>
          <w:szCs w:val="24"/>
          <w:shd w:val="clear" w:color="auto" w:fill="FFFFFF"/>
        </w:rPr>
        <w:t xml:space="preserve">Cùng với lá cờ Tổ quốc, bản đồ Việt Nam có ý nghĩa thiêng liêng trong trái tim mỗi người con đất Việt. Với hy vọng thúc đẩy hoạt động tuyên truyền, giáo dục lòng yêu nước, toàn vẹn lãnh thổ và niềm tự hào dân tộc cho thế hệ trẻ, </w:t>
      </w:r>
      <w:r>
        <w:rPr>
          <w:rFonts w:ascii="Times New Roman" w:hAnsi="Times New Roman" w:cs="Times New Roman"/>
          <w:color w:val="222222"/>
          <w:sz w:val="24"/>
          <w:szCs w:val="24"/>
          <w:shd w:val="clear" w:color="auto" w:fill="FFFFFF"/>
        </w:rPr>
        <w:t>c</w:t>
      </w:r>
      <w:r w:rsidRPr="00C82448">
        <w:rPr>
          <w:rFonts w:ascii="Times New Roman" w:hAnsi="Times New Roman" w:cs="Times New Roman"/>
          <w:color w:val="222222"/>
          <w:sz w:val="24"/>
          <w:szCs w:val="24"/>
          <w:shd w:val="clear" w:color="auto" w:fill="FFFFFF"/>
        </w:rPr>
        <w:t xml:space="preserve">uộc vận động "Tự hào một dải non sông” đã được Liên đội trường THCS An Tiến phát động và được đông đảo các em học sinh, trong đó có học sinh </w:t>
      </w:r>
      <w:r>
        <w:rPr>
          <w:rFonts w:ascii="Times New Roman" w:hAnsi="Times New Roman" w:cs="Times New Roman"/>
          <w:color w:val="222222"/>
          <w:sz w:val="24"/>
          <w:szCs w:val="24"/>
          <w:shd w:val="clear" w:color="auto" w:fill="FFFFFF"/>
        </w:rPr>
        <w:t>c</w:t>
      </w:r>
      <w:r w:rsidRPr="00C82448">
        <w:rPr>
          <w:rFonts w:ascii="Times New Roman" w:hAnsi="Times New Roman" w:cs="Times New Roman"/>
          <w:color w:val="222222"/>
          <w:sz w:val="24"/>
          <w:szCs w:val="24"/>
          <w:shd w:val="clear" w:color="auto" w:fill="FFFFFF"/>
        </w:rPr>
        <w:t>hi đội 6G hưởng ứng với thông điệp: Mỗi tấm bản đồ, một trái tim Việt Nam.</w:t>
      </w:r>
    </w:p>
    <w:p w14:paraId="003F5B36" w14:textId="77777777" w:rsidR="00C82448" w:rsidRDefault="00C82448">
      <w:pPr>
        <w:rPr>
          <w:rFonts w:ascii="Times New Roman" w:hAnsi="Times New Roman" w:cs="Times New Roman"/>
          <w:color w:val="222222"/>
          <w:sz w:val="24"/>
          <w:szCs w:val="24"/>
          <w:shd w:val="clear" w:color="auto" w:fill="FFFFFF"/>
        </w:rPr>
      </w:pPr>
    </w:p>
    <w:p w14:paraId="347B6086" w14:textId="1BC3AA92" w:rsidR="00C82448" w:rsidRPr="00C82448" w:rsidRDefault="00C82448">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77DF2C9" wp14:editId="5892310E">
            <wp:extent cx="1867117" cy="1400338"/>
            <wp:effectExtent l="0" t="0" r="0" b="9525"/>
            <wp:docPr id="2029589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589032" name="Picture 202958903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75074" cy="1406306"/>
                    </a:xfrm>
                    <a:prstGeom prst="rect">
                      <a:avLst/>
                    </a:prstGeom>
                  </pic:spPr>
                </pic:pic>
              </a:graphicData>
            </a:graphic>
          </wp:inline>
        </w:drawing>
      </w:r>
      <w:r>
        <w:rPr>
          <w:rFonts w:ascii="Times New Roman" w:hAnsi="Times New Roman" w:cs="Times New Roman"/>
          <w:noProof/>
          <w:sz w:val="24"/>
          <w:szCs w:val="24"/>
        </w:rPr>
        <w:drawing>
          <wp:inline distT="0" distB="0" distL="0" distR="0" wp14:anchorId="27F95EB9" wp14:editId="78E0866E">
            <wp:extent cx="1839250" cy="1379438"/>
            <wp:effectExtent l="0" t="0" r="8890" b="0"/>
            <wp:docPr id="3658908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90820" name="Picture 36589082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45739" cy="1384305"/>
                    </a:xfrm>
                    <a:prstGeom prst="rect">
                      <a:avLst/>
                    </a:prstGeom>
                  </pic:spPr>
                </pic:pic>
              </a:graphicData>
            </a:graphic>
          </wp:inline>
        </w:drawing>
      </w:r>
      <w:r>
        <w:rPr>
          <w:rFonts w:ascii="Times New Roman" w:hAnsi="Times New Roman" w:cs="Times New Roman"/>
          <w:noProof/>
          <w:sz w:val="24"/>
          <w:szCs w:val="24"/>
        </w:rPr>
        <w:drawing>
          <wp:inline distT="0" distB="0" distL="0" distR="0" wp14:anchorId="3C736B32" wp14:editId="79EFA02B">
            <wp:extent cx="1922854" cy="1442140"/>
            <wp:effectExtent l="0" t="0" r="1270" b="5715"/>
            <wp:docPr id="6650249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24962" name="Picture 66502496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8541" cy="1446405"/>
                    </a:xfrm>
                    <a:prstGeom prst="rect">
                      <a:avLst/>
                    </a:prstGeom>
                  </pic:spPr>
                </pic:pic>
              </a:graphicData>
            </a:graphic>
          </wp:inline>
        </w:drawing>
      </w:r>
    </w:p>
    <w:sectPr w:rsidR="00C82448" w:rsidRPr="00C82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B4"/>
    <w:rsid w:val="00601CAD"/>
    <w:rsid w:val="00663CF0"/>
    <w:rsid w:val="006C1E9A"/>
    <w:rsid w:val="006C61C6"/>
    <w:rsid w:val="009E55B4"/>
    <w:rsid w:val="00B66041"/>
    <w:rsid w:val="00C82448"/>
    <w:rsid w:val="00FE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4842"/>
  <w15:chartTrackingRefBased/>
  <w15:docId w15:val="{00707035-47DB-4805-9233-100EE406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82448"/>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448"/>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Administrator</cp:lastModifiedBy>
  <cp:revision>2</cp:revision>
  <dcterms:created xsi:type="dcterms:W3CDTF">2024-05-23T16:24:00Z</dcterms:created>
  <dcterms:modified xsi:type="dcterms:W3CDTF">2024-05-23T16:24:00Z</dcterms:modified>
</cp:coreProperties>
</file>