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E035A9" w14:paraId="1E49EB7C" w14:textId="77777777" w:rsidTr="00E7106D">
        <w:tc>
          <w:tcPr>
            <w:tcW w:w="4106" w:type="dxa"/>
          </w:tcPr>
          <w:p w14:paraId="7E987BDF" w14:textId="12A07D91" w:rsidR="00E035A9" w:rsidRPr="00101F5B" w:rsidRDefault="00E035A9" w:rsidP="00E035A9">
            <w:pPr>
              <w:spacing w:after="0" w:line="240" w:lineRule="auto"/>
              <w:jc w:val="center"/>
              <w:rPr>
                <w:rFonts w:cs="Times New Roman"/>
                <w:b/>
                <w:szCs w:val="26"/>
              </w:rPr>
            </w:pPr>
            <w:r w:rsidRPr="00101F5B">
              <w:rPr>
                <w:rFonts w:cs="Times New Roman"/>
                <w:b/>
                <w:szCs w:val="26"/>
              </w:rPr>
              <w:t>UBND HUYỆN THỦY NGUYÊN</w:t>
            </w:r>
          </w:p>
        </w:tc>
        <w:tc>
          <w:tcPr>
            <w:tcW w:w="5670" w:type="dxa"/>
          </w:tcPr>
          <w:p w14:paraId="3AD5271A" w14:textId="0E225175" w:rsidR="00E035A9" w:rsidRPr="00101F5B" w:rsidRDefault="00E035A9" w:rsidP="00E035A9">
            <w:pPr>
              <w:spacing w:after="0" w:line="240" w:lineRule="auto"/>
              <w:jc w:val="center"/>
              <w:rPr>
                <w:rFonts w:cs="Times New Roman"/>
                <w:b/>
                <w:szCs w:val="26"/>
              </w:rPr>
            </w:pPr>
            <w:r w:rsidRPr="00101F5B">
              <w:rPr>
                <w:rFonts w:cs="Times New Roman"/>
                <w:b/>
                <w:szCs w:val="26"/>
              </w:rPr>
              <w:t>CỘNG HÒA XÃ HỘI CHỦ NGHĨA VIỆT NAM</w:t>
            </w:r>
          </w:p>
        </w:tc>
      </w:tr>
      <w:tr w:rsidR="00E035A9" w14:paraId="6797DA45" w14:textId="77777777" w:rsidTr="00E7106D">
        <w:tc>
          <w:tcPr>
            <w:tcW w:w="4106" w:type="dxa"/>
          </w:tcPr>
          <w:p w14:paraId="14DBC220" w14:textId="40C3AB35" w:rsidR="00E035A9" w:rsidRDefault="00101F5B" w:rsidP="00E035A9">
            <w:pPr>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0288" behindDoc="0" locked="0" layoutInCell="1" allowOverlap="1" wp14:anchorId="633FE59B" wp14:editId="3598AAA1">
                      <wp:simplePos x="0" y="0"/>
                      <wp:positionH relativeFrom="column">
                        <wp:posOffset>277495</wp:posOffset>
                      </wp:positionH>
                      <wp:positionV relativeFrom="paragraph">
                        <wp:posOffset>231140</wp:posOffset>
                      </wp:positionV>
                      <wp:extent cx="1981200" cy="0"/>
                      <wp:effectExtent l="0" t="0" r="0" b="0"/>
                      <wp:wrapNone/>
                      <wp:docPr id="1597440634"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3C08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5pt,18.2pt" to="177.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" strokecolor="#4472c4 [3204]" strokeweight=".5pt">
                      <v:stroke joinstyle="miter"/>
                    </v:line>
                  </w:pict>
                </mc:Fallback>
              </mc:AlternateContent>
            </w:r>
            <w:r w:rsidR="00E035A9">
              <w:rPr>
                <w:rFonts w:cs="Times New Roman"/>
                <w:b/>
                <w:sz w:val="28"/>
                <w:szCs w:val="28"/>
              </w:rPr>
              <w:t xml:space="preserve">TRƯỜNG THCS </w:t>
            </w:r>
            <w:r w:rsidR="00A9183A">
              <w:rPr>
                <w:rFonts w:cs="Times New Roman"/>
                <w:b/>
                <w:sz w:val="28"/>
                <w:szCs w:val="28"/>
              </w:rPr>
              <w:t>CAO NHÂN</w:t>
            </w:r>
          </w:p>
        </w:tc>
        <w:tc>
          <w:tcPr>
            <w:tcW w:w="5670" w:type="dxa"/>
          </w:tcPr>
          <w:p w14:paraId="795AF992" w14:textId="77777777" w:rsidR="00E035A9" w:rsidRDefault="00E035A9" w:rsidP="00E035A9">
            <w:pPr>
              <w:spacing w:after="0" w:line="240" w:lineRule="auto"/>
              <w:jc w:val="center"/>
              <w:rPr>
                <w:rFonts w:cs="Times New Roman"/>
                <w:b/>
                <w:sz w:val="28"/>
                <w:szCs w:val="28"/>
              </w:rPr>
            </w:pPr>
            <w:r>
              <w:rPr>
                <w:rFonts w:cs="Times New Roman"/>
                <w:b/>
                <w:sz w:val="28"/>
                <w:szCs w:val="28"/>
              </w:rPr>
              <w:t>Độc lập – Tự do – Hạnh ph</w:t>
            </w:r>
            <w:r w:rsidR="00101F5B">
              <w:rPr>
                <w:rFonts w:cs="Times New Roman"/>
                <w:b/>
                <w:sz w:val="28"/>
                <w:szCs w:val="28"/>
              </w:rPr>
              <w:t>ú</w:t>
            </w:r>
            <w:r>
              <w:rPr>
                <w:rFonts w:cs="Times New Roman"/>
                <w:b/>
                <w:sz w:val="28"/>
                <w:szCs w:val="28"/>
              </w:rPr>
              <w:t>c</w:t>
            </w:r>
          </w:p>
          <w:p w14:paraId="4DB30371" w14:textId="5B0335F2" w:rsidR="00101F5B" w:rsidRDefault="00101F5B" w:rsidP="00E035A9">
            <w:pPr>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59264" behindDoc="0" locked="0" layoutInCell="1" allowOverlap="1" wp14:anchorId="253964D3" wp14:editId="128B3DCC">
                      <wp:simplePos x="0" y="0"/>
                      <wp:positionH relativeFrom="column">
                        <wp:posOffset>885825</wp:posOffset>
                      </wp:positionH>
                      <wp:positionV relativeFrom="paragraph">
                        <wp:posOffset>26670</wp:posOffset>
                      </wp:positionV>
                      <wp:extent cx="1821180" cy="0"/>
                      <wp:effectExtent l="0" t="0" r="0" b="0"/>
                      <wp:wrapNone/>
                      <wp:docPr id="54419300" name="Straight Connector 1"/>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3D8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2.1pt" to="21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" strokecolor="#4472c4 [3204]" strokeweight=".5pt">
                      <v:stroke joinstyle="miter"/>
                    </v:line>
                  </w:pict>
                </mc:Fallback>
              </mc:AlternateContent>
            </w:r>
          </w:p>
        </w:tc>
      </w:tr>
      <w:tr w:rsidR="00E035A9" w14:paraId="449F3BD9" w14:textId="77777777" w:rsidTr="00E7106D">
        <w:tc>
          <w:tcPr>
            <w:tcW w:w="4106" w:type="dxa"/>
          </w:tcPr>
          <w:p w14:paraId="479D6933" w14:textId="6D5B1879" w:rsidR="00E035A9" w:rsidRPr="006A5039" w:rsidRDefault="00352F5E" w:rsidP="00E035A9">
            <w:pPr>
              <w:spacing w:after="0" w:line="240" w:lineRule="auto"/>
              <w:jc w:val="center"/>
              <w:rPr>
                <w:rFonts w:cs="Times New Roman"/>
                <w:bCs/>
                <w:sz w:val="28"/>
                <w:szCs w:val="28"/>
              </w:rPr>
            </w:pPr>
            <w:r w:rsidRPr="006A5039">
              <w:rPr>
                <w:rFonts w:cs="Times New Roman"/>
                <w:bCs/>
                <w:sz w:val="28"/>
                <w:szCs w:val="28"/>
              </w:rPr>
              <w:t xml:space="preserve">Số    /BC-THCS </w:t>
            </w:r>
          </w:p>
        </w:tc>
        <w:tc>
          <w:tcPr>
            <w:tcW w:w="5670" w:type="dxa"/>
          </w:tcPr>
          <w:p w14:paraId="7CD9A516" w14:textId="5822C5D1" w:rsidR="00E035A9" w:rsidRPr="006A5039" w:rsidRDefault="00A9183A" w:rsidP="00E035A9">
            <w:pPr>
              <w:spacing w:after="0" w:line="240" w:lineRule="auto"/>
              <w:jc w:val="center"/>
              <w:rPr>
                <w:rFonts w:cs="Times New Roman"/>
                <w:bCs/>
                <w:i/>
                <w:iCs/>
                <w:sz w:val="28"/>
                <w:szCs w:val="28"/>
              </w:rPr>
            </w:pPr>
            <w:r>
              <w:rPr>
                <w:rFonts w:cs="Times New Roman"/>
                <w:bCs/>
                <w:i/>
                <w:iCs/>
                <w:sz w:val="28"/>
                <w:szCs w:val="28"/>
              </w:rPr>
              <w:t>Cao Nhân</w:t>
            </w:r>
            <w:r w:rsidR="00352F5E" w:rsidRPr="006A5039">
              <w:rPr>
                <w:rFonts w:cs="Times New Roman"/>
                <w:bCs/>
                <w:i/>
                <w:iCs/>
                <w:sz w:val="28"/>
                <w:szCs w:val="28"/>
              </w:rPr>
              <w:t>, ngày 25</w:t>
            </w:r>
            <w:r w:rsidR="006A5039" w:rsidRPr="006A5039">
              <w:rPr>
                <w:rFonts w:cs="Times New Roman"/>
                <w:bCs/>
                <w:i/>
                <w:iCs/>
                <w:sz w:val="28"/>
                <w:szCs w:val="28"/>
              </w:rPr>
              <w:t xml:space="preserve"> tháng 9 năm </w:t>
            </w:r>
            <w:r w:rsidR="00352F5E" w:rsidRPr="006A5039">
              <w:rPr>
                <w:rFonts w:cs="Times New Roman"/>
                <w:bCs/>
                <w:i/>
                <w:iCs/>
                <w:sz w:val="28"/>
                <w:szCs w:val="28"/>
              </w:rPr>
              <w:t>2024</w:t>
            </w:r>
          </w:p>
        </w:tc>
      </w:tr>
    </w:tbl>
    <w:p w14:paraId="43BDD84D" w14:textId="180867C5" w:rsidR="00B545EB" w:rsidRPr="00600C49" w:rsidRDefault="00B545EB" w:rsidP="00600C49">
      <w:pPr>
        <w:spacing w:line="240" w:lineRule="auto"/>
        <w:jc w:val="center"/>
        <w:rPr>
          <w:rFonts w:cs="Times New Roman"/>
          <w:b/>
          <w:sz w:val="28"/>
          <w:szCs w:val="28"/>
          <w:u w:val="single"/>
        </w:rPr>
      </w:pPr>
      <w:r w:rsidRPr="00600C49">
        <w:rPr>
          <w:rFonts w:cs="Times New Roman"/>
          <w:b/>
          <w:sz w:val="28"/>
          <w:szCs w:val="28"/>
          <w:u w:val="single"/>
        </w:rPr>
        <w:t xml:space="preserve"> </w:t>
      </w:r>
    </w:p>
    <w:p w14:paraId="651FDF68" w14:textId="77777777" w:rsidR="00B545EB" w:rsidRPr="00600C49" w:rsidRDefault="00B545EB" w:rsidP="009D324A">
      <w:pPr>
        <w:spacing w:after="0" w:line="240" w:lineRule="auto"/>
        <w:jc w:val="center"/>
        <w:rPr>
          <w:rFonts w:cs="Times New Roman"/>
          <w:b/>
          <w:sz w:val="28"/>
          <w:szCs w:val="28"/>
        </w:rPr>
      </w:pPr>
      <w:r w:rsidRPr="00600C49">
        <w:rPr>
          <w:rFonts w:cs="Times New Roman"/>
          <w:b/>
          <w:sz w:val="28"/>
          <w:szCs w:val="28"/>
        </w:rPr>
        <w:t>BÁO CÁO THƯỜNG NIÊN</w:t>
      </w:r>
    </w:p>
    <w:p w14:paraId="12CA8608" w14:textId="71D4F3F4" w:rsidR="00B545EB" w:rsidRDefault="00B545EB" w:rsidP="009D324A">
      <w:pPr>
        <w:spacing w:after="0" w:line="240" w:lineRule="auto"/>
        <w:jc w:val="center"/>
        <w:rPr>
          <w:rFonts w:cs="Times New Roman"/>
          <w:b/>
          <w:sz w:val="28"/>
          <w:szCs w:val="28"/>
        </w:rPr>
      </w:pPr>
      <w:r w:rsidRPr="00600C49">
        <w:rPr>
          <w:rFonts w:cs="Times New Roman"/>
          <w:b/>
          <w:sz w:val="28"/>
          <w:szCs w:val="28"/>
        </w:rPr>
        <w:t xml:space="preserve">NĂM </w:t>
      </w:r>
      <w:r w:rsidR="006C5B24">
        <w:rPr>
          <w:rFonts w:cs="Times New Roman"/>
          <w:b/>
          <w:sz w:val="28"/>
          <w:szCs w:val="28"/>
        </w:rPr>
        <w:t xml:space="preserve">HỌC </w:t>
      </w:r>
      <w:r w:rsidRPr="00600C49">
        <w:rPr>
          <w:rFonts w:cs="Times New Roman"/>
          <w:b/>
          <w:sz w:val="28"/>
          <w:szCs w:val="28"/>
        </w:rPr>
        <w:t>202</w:t>
      </w:r>
      <w:r w:rsidR="000A078F">
        <w:rPr>
          <w:rFonts w:cs="Times New Roman"/>
          <w:b/>
          <w:sz w:val="28"/>
          <w:szCs w:val="28"/>
        </w:rPr>
        <w:t>4</w:t>
      </w:r>
      <w:r w:rsidRPr="00600C49">
        <w:rPr>
          <w:rFonts w:cs="Times New Roman"/>
          <w:b/>
          <w:sz w:val="28"/>
          <w:szCs w:val="28"/>
        </w:rPr>
        <w:t>-202</w:t>
      </w:r>
      <w:r w:rsidR="000A078F">
        <w:rPr>
          <w:rFonts w:cs="Times New Roman"/>
          <w:b/>
          <w:sz w:val="28"/>
          <w:szCs w:val="28"/>
        </w:rPr>
        <w:t>5</w:t>
      </w:r>
    </w:p>
    <w:p w14:paraId="43716839" w14:textId="5E541885" w:rsidR="009D324A" w:rsidRPr="00600C49" w:rsidRDefault="00476A1A" w:rsidP="009D324A">
      <w:pPr>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14:anchorId="5B3D9968" wp14:editId="02ED90B8">
                <wp:simplePos x="0" y="0"/>
                <wp:positionH relativeFrom="column">
                  <wp:posOffset>2330450</wp:posOffset>
                </wp:positionH>
                <wp:positionV relativeFrom="paragraph">
                  <wp:posOffset>22860</wp:posOffset>
                </wp:positionV>
                <wp:extent cx="1485900" cy="0"/>
                <wp:effectExtent l="0" t="0" r="0" b="0"/>
                <wp:wrapNone/>
                <wp:docPr id="977060887" name="Straight Connector 3"/>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8B43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5pt,1.8pt" to="3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XOmwEAAJQDAAAOAAAAZHJzL2Uyb0RvYy54bWysU8tu2zAQvBfIPxC815KDtk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" strokecolor="#4472c4 [3204]" strokeweight=".5pt">
                <v:stroke joinstyle="miter"/>
              </v:line>
            </w:pict>
          </mc:Fallback>
        </mc:AlternateContent>
      </w:r>
    </w:p>
    <w:p w14:paraId="7E848DEF" w14:textId="2CBFC72D" w:rsidR="00B545EB" w:rsidRPr="00E0533E" w:rsidRDefault="00B545EB" w:rsidP="00D67B30">
      <w:pPr>
        <w:spacing w:after="0" w:line="264" w:lineRule="auto"/>
        <w:ind w:firstLine="720"/>
        <w:jc w:val="left"/>
      </w:pPr>
      <w:r w:rsidRPr="00600C49">
        <w:rPr>
          <w:rFonts w:cs="Times New Roman"/>
          <w:b/>
          <w:sz w:val="28"/>
          <w:szCs w:val="28"/>
        </w:rPr>
        <w:t>I</w:t>
      </w:r>
      <w:r w:rsidR="00A11C86">
        <w:rPr>
          <w:rFonts w:cs="Times New Roman"/>
          <w:b/>
          <w:sz w:val="28"/>
          <w:szCs w:val="28"/>
        </w:rPr>
        <w:t>.</w:t>
      </w:r>
      <w:r w:rsidRPr="00600C49">
        <w:rPr>
          <w:rFonts w:cs="Times New Roman"/>
          <w:b/>
          <w:sz w:val="28"/>
          <w:szCs w:val="28"/>
        </w:rPr>
        <w:t xml:space="preserve"> </w:t>
      </w:r>
      <w:r w:rsidRPr="00496A23">
        <w:rPr>
          <w:b/>
          <w:bCs/>
        </w:rPr>
        <w:t>THÔNG TIN CHUNG</w:t>
      </w:r>
    </w:p>
    <w:p w14:paraId="3E461065" w14:textId="4B1D63F3" w:rsidR="00B545EB" w:rsidRPr="00E0533E" w:rsidRDefault="001E3498" w:rsidP="001E3498">
      <w:pPr>
        <w:spacing w:after="0" w:line="264" w:lineRule="auto"/>
        <w:ind w:firstLine="720"/>
        <w:jc w:val="left"/>
      </w:pPr>
      <w:r w:rsidRPr="00496A23">
        <w:rPr>
          <w:b/>
          <w:bCs/>
        </w:rPr>
        <w:t xml:space="preserve">1. </w:t>
      </w:r>
      <w:r w:rsidR="00B545EB" w:rsidRPr="00496A23">
        <w:rPr>
          <w:b/>
          <w:bCs/>
        </w:rPr>
        <w:t xml:space="preserve">Tên </w:t>
      </w:r>
      <w:r w:rsidR="00BA0596" w:rsidRPr="00496A23">
        <w:rPr>
          <w:b/>
          <w:bCs/>
        </w:rPr>
        <w:t>cơ sở giáo dục</w:t>
      </w:r>
      <w:r w:rsidR="00B44E33" w:rsidRPr="00496A23">
        <w:rPr>
          <w:b/>
          <w:bCs/>
        </w:rPr>
        <w:t>:</w:t>
      </w:r>
      <w:r w:rsidR="00B44E33" w:rsidRPr="00E0533E">
        <w:t xml:space="preserve"> Trường Trung học cơ sở </w:t>
      </w:r>
      <w:r w:rsidR="00A9183A">
        <w:t>Cao Nhân</w:t>
      </w:r>
    </w:p>
    <w:p w14:paraId="25B31C8F" w14:textId="25724CC7" w:rsidR="000D2FD5" w:rsidRPr="00E0533E" w:rsidRDefault="001E3498" w:rsidP="001E3498">
      <w:pPr>
        <w:spacing w:after="0" w:line="264" w:lineRule="auto"/>
        <w:ind w:firstLine="720"/>
      </w:pPr>
      <w:r w:rsidRPr="00496A23">
        <w:rPr>
          <w:b/>
          <w:bCs/>
        </w:rPr>
        <w:t xml:space="preserve">2. </w:t>
      </w:r>
      <w:r w:rsidR="00B44E33" w:rsidRPr="00496A23">
        <w:rPr>
          <w:b/>
          <w:bCs/>
        </w:rPr>
        <w:t>Địa chỉ</w:t>
      </w:r>
      <w:r w:rsidR="00BA0596" w:rsidRPr="00496A23">
        <w:rPr>
          <w:b/>
          <w:bCs/>
        </w:rPr>
        <w:t xml:space="preserve"> trụ sở chính</w:t>
      </w:r>
      <w:r w:rsidR="00A9183A">
        <w:rPr>
          <w:b/>
          <w:bCs/>
        </w:rPr>
        <w:t>:</w:t>
      </w:r>
      <w:r w:rsidR="001270A6" w:rsidRPr="00E0533E">
        <w:t xml:space="preserve"> </w:t>
      </w:r>
      <w:r w:rsidR="0054458B" w:rsidRPr="00E0533E">
        <w:t>T</w:t>
      </w:r>
      <w:r w:rsidR="00B44E33" w:rsidRPr="00E0533E">
        <w:t xml:space="preserve">hôn </w:t>
      </w:r>
      <w:r w:rsidR="00A9183A">
        <w:t>2</w:t>
      </w:r>
      <w:r w:rsidR="00B44E33" w:rsidRPr="00E0533E">
        <w:t xml:space="preserve">, xã </w:t>
      </w:r>
      <w:r w:rsidR="00A9183A">
        <w:t>Cao Nhân</w:t>
      </w:r>
      <w:r w:rsidR="00B44E33" w:rsidRPr="00E0533E">
        <w:t xml:space="preserve">, huyện Thủy Nguyên, </w:t>
      </w:r>
      <w:r w:rsidR="00496A23">
        <w:t>TP.</w:t>
      </w:r>
      <w:r w:rsidR="00B44E33" w:rsidRPr="00E0533E">
        <w:t xml:space="preserve"> Hải Phòng </w:t>
      </w:r>
    </w:p>
    <w:p w14:paraId="2BD3C014" w14:textId="31497FD2" w:rsidR="00B44E33" w:rsidRPr="00E0533E" w:rsidRDefault="001E3498" w:rsidP="001E3498">
      <w:pPr>
        <w:spacing w:after="0" w:line="264" w:lineRule="auto"/>
        <w:ind w:firstLine="720"/>
      </w:pPr>
      <w:r w:rsidRPr="00496A23">
        <w:rPr>
          <w:b/>
          <w:bCs/>
        </w:rPr>
        <w:t xml:space="preserve">3. </w:t>
      </w:r>
      <w:r w:rsidR="00B44E33" w:rsidRPr="00496A23">
        <w:rPr>
          <w:b/>
          <w:bCs/>
        </w:rPr>
        <w:t>Loại hình</w:t>
      </w:r>
      <w:r w:rsidR="007B1DFD" w:rsidRPr="00496A23">
        <w:rPr>
          <w:b/>
          <w:bCs/>
        </w:rPr>
        <w:t xml:space="preserve"> giáo dục</w:t>
      </w:r>
      <w:r w:rsidR="00B44E33" w:rsidRPr="00E0533E">
        <w:t xml:space="preserve">: </w:t>
      </w:r>
      <w:r w:rsidR="00867C3F" w:rsidRPr="00E0533E">
        <w:t>Trường c</w:t>
      </w:r>
      <w:r w:rsidR="00B44E33" w:rsidRPr="00E0533E">
        <w:t>ông lập</w:t>
      </w:r>
    </w:p>
    <w:p w14:paraId="757C86F8" w14:textId="093CEE8B" w:rsidR="00B44E33" w:rsidRPr="00496A23" w:rsidRDefault="00FC4F87" w:rsidP="00FC4F87">
      <w:pPr>
        <w:shd w:val="clear" w:color="auto" w:fill="FFFFFF"/>
        <w:spacing w:after="0" w:line="264" w:lineRule="auto"/>
        <w:ind w:firstLine="720"/>
        <w:rPr>
          <w:b/>
          <w:bCs/>
        </w:rPr>
      </w:pPr>
      <w:r w:rsidRPr="00496A23">
        <w:rPr>
          <w:b/>
          <w:bCs/>
        </w:rPr>
        <w:t xml:space="preserve">4. </w:t>
      </w:r>
      <w:r w:rsidR="00B44E33" w:rsidRPr="00496A23">
        <w:rPr>
          <w:b/>
          <w:bCs/>
        </w:rPr>
        <w:t>Sứ mệnh</w:t>
      </w:r>
      <w:r w:rsidR="008409DD" w:rsidRPr="00496A23">
        <w:rPr>
          <w:b/>
          <w:bCs/>
        </w:rPr>
        <w:t>, tầm nhìn, mục tiêu</w:t>
      </w:r>
      <w:r w:rsidR="00A24961" w:rsidRPr="00496A23">
        <w:rPr>
          <w:b/>
          <w:bCs/>
        </w:rPr>
        <w:t xml:space="preserve"> của nhà trường</w:t>
      </w:r>
    </w:p>
    <w:p w14:paraId="03330FD0" w14:textId="4F463774" w:rsidR="005D0AC1" w:rsidRPr="00E0533E" w:rsidRDefault="00B762D7" w:rsidP="005D0AC1">
      <w:pPr>
        <w:pStyle w:val="BodyText"/>
        <w:spacing w:after="0" w:line="300" w:lineRule="auto"/>
        <w:ind w:firstLine="720"/>
        <w:jc w:val="both"/>
        <w:rPr>
          <w:rFonts w:ascii="Times New Roman" w:eastAsiaTheme="minorHAnsi" w:hAnsi="Times New Roman" w:cstheme="minorBidi"/>
          <w:kern w:val="0"/>
          <w:sz w:val="26"/>
          <w:szCs w:val="22"/>
        </w:rPr>
      </w:pPr>
      <w:r w:rsidRPr="00496A23">
        <w:rPr>
          <w:rFonts w:ascii="Times New Roman" w:eastAsiaTheme="minorHAnsi" w:hAnsi="Times New Roman" w:cstheme="minorBidi"/>
          <w:b/>
          <w:bCs/>
          <w:i/>
          <w:iCs/>
          <w:kern w:val="0"/>
          <w:sz w:val="26"/>
          <w:szCs w:val="22"/>
        </w:rPr>
        <w:t>a) Sứ mệnh</w:t>
      </w:r>
      <w:r w:rsidRPr="00E0533E">
        <w:rPr>
          <w:rFonts w:ascii="Times New Roman" w:eastAsiaTheme="minorHAnsi" w:hAnsi="Times New Roman" w:cstheme="minorBidi"/>
          <w:kern w:val="0"/>
          <w:sz w:val="26"/>
          <w:szCs w:val="22"/>
        </w:rPr>
        <w:t xml:space="preserve">: </w:t>
      </w:r>
      <w:r w:rsidR="003D597C" w:rsidRPr="00E0533E">
        <w:rPr>
          <w:rFonts w:ascii="Times New Roman" w:eastAsiaTheme="minorHAnsi" w:hAnsi="Times New Roman" w:cstheme="minorBidi"/>
          <w:kern w:val="0"/>
          <w:sz w:val="26"/>
          <w:szCs w:val="22"/>
        </w:rPr>
        <w:t>Tr</w:t>
      </w:r>
      <w:r w:rsidR="003D597C" w:rsidRPr="00E0533E">
        <w:rPr>
          <w:rFonts w:ascii="Times New Roman" w:eastAsiaTheme="minorHAnsi" w:hAnsi="Times New Roman" w:cstheme="minorBidi" w:hint="eastAsia"/>
          <w:kern w:val="0"/>
          <w:sz w:val="26"/>
          <w:szCs w:val="22"/>
        </w:rPr>
        <w:t>ư</w:t>
      </w:r>
      <w:r w:rsidR="003D597C" w:rsidRPr="00E0533E">
        <w:rPr>
          <w:rFonts w:ascii="Times New Roman" w:eastAsiaTheme="minorHAnsi" w:hAnsi="Times New Roman" w:cstheme="minorBidi"/>
          <w:kern w:val="0"/>
          <w:sz w:val="26"/>
          <w:szCs w:val="22"/>
        </w:rPr>
        <w:t xml:space="preserve">ờng THCS </w:t>
      </w:r>
      <w:r w:rsidR="002A0244">
        <w:rPr>
          <w:rFonts w:ascii="Times New Roman" w:eastAsiaTheme="minorHAnsi" w:hAnsi="Times New Roman" w:cstheme="minorBidi"/>
          <w:kern w:val="0"/>
          <w:sz w:val="26"/>
          <w:szCs w:val="22"/>
        </w:rPr>
        <w:t>Cao Nhân</w:t>
      </w:r>
      <w:r w:rsidR="003D597C" w:rsidRPr="00E0533E">
        <w:rPr>
          <w:rFonts w:ascii="Times New Roman" w:eastAsiaTheme="minorHAnsi" w:hAnsi="Times New Roman" w:cstheme="minorBidi"/>
          <w:kern w:val="0"/>
          <w:sz w:val="26"/>
          <w:szCs w:val="22"/>
        </w:rPr>
        <w:t xml:space="preserve"> là </w:t>
      </w:r>
      <w:r w:rsidR="00DE745F" w:rsidRPr="00E0533E">
        <w:rPr>
          <w:rFonts w:ascii="Times New Roman" w:eastAsiaTheme="minorHAnsi" w:hAnsi="Times New Roman" w:cstheme="minorBidi"/>
          <w:kern w:val="0"/>
          <w:sz w:val="26"/>
          <w:szCs w:val="22"/>
        </w:rPr>
        <w:t>cơ sở giáo dục phổ thông công lập thuộc huyện Thủy Nguyên, thành phố Hải Phòng. Trường thực hiện</w:t>
      </w:r>
      <w:r w:rsidR="003D597C" w:rsidRPr="00E0533E">
        <w:rPr>
          <w:rFonts w:ascii="Times New Roman" w:eastAsiaTheme="minorHAnsi" w:hAnsi="Times New Roman" w:cstheme="minorBidi"/>
          <w:kern w:val="0"/>
          <w:sz w:val="26"/>
          <w:szCs w:val="22"/>
        </w:rPr>
        <w:t xml:space="preserve"> quản lý nhà n</w:t>
      </w:r>
      <w:r w:rsidR="003D597C" w:rsidRPr="00E0533E">
        <w:rPr>
          <w:rFonts w:ascii="Times New Roman" w:eastAsiaTheme="minorHAnsi" w:hAnsi="Times New Roman" w:cstheme="minorBidi" w:hint="eastAsia"/>
          <w:kern w:val="0"/>
          <w:sz w:val="26"/>
          <w:szCs w:val="22"/>
        </w:rPr>
        <w:t>ư</w:t>
      </w:r>
      <w:r w:rsidR="003D597C" w:rsidRPr="00E0533E">
        <w:rPr>
          <w:rFonts w:ascii="Times New Roman" w:eastAsiaTheme="minorHAnsi" w:hAnsi="Times New Roman" w:cstheme="minorBidi"/>
          <w:kern w:val="0"/>
          <w:sz w:val="26"/>
          <w:szCs w:val="22"/>
        </w:rPr>
        <w:t xml:space="preserve">ớc về giáo dục ở </w:t>
      </w:r>
      <w:r w:rsidR="003D597C" w:rsidRPr="00E0533E">
        <w:rPr>
          <w:rFonts w:ascii="Times New Roman" w:eastAsiaTheme="minorHAnsi" w:hAnsi="Times New Roman" w:cstheme="minorBidi" w:hint="eastAsia"/>
          <w:kern w:val="0"/>
          <w:sz w:val="26"/>
          <w:szCs w:val="22"/>
        </w:rPr>
        <w:t>đ</w:t>
      </w:r>
      <w:r w:rsidR="003D597C" w:rsidRPr="00E0533E">
        <w:rPr>
          <w:rFonts w:ascii="Times New Roman" w:eastAsiaTheme="minorHAnsi" w:hAnsi="Times New Roman" w:cstheme="minorBidi"/>
          <w:kern w:val="0"/>
          <w:sz w:val="26"/>
          <w:szCs w:val="22"/>
        </w:rPr>
        <w:t>ịa ph</w:t>
      </w:r>
      <w:r w:rsidR="003D597C" w:rsidRPr="00E0533E">
        <w:rPr>
          <w:rFonts w:ascii="Times New Roman" w:eastAsiaTheme="minorHAnsi" w:hAnsi="Times New Roman" w:cstheme="minorBidi" w:hint="eastAsia"/>
          <w:kern w:val="0"/>
          <w:sz w:val="26"/>
          <w:szCs w:val="22"/>
        </w:rPr>
        <w:t>ươ</w:t>
      </w:r>
      <w:r w:rsidR="003D597C" w:rsidRPr="00E0533E">
        <w:rPr>
          <w:rFonts w:ascii="Times New Roman" w:eastAsiaTheme="minorHAnsi" w:hAnsi="Times New Roman" w:cstheme="minorBidi"/>
          <w:kern w:val="0"/>
          <w:sz w:val="26"/>
          <w:szCs w:val="22"/>
        </w:rPr>
        <w:t xml:space="preserve">ng </w:t>
      </w:r>
      <w:r w:rsidR="00DE745F" w:rsidRPr="00E0533E">
        <w:rPr>
          <w:rFonts w:ascii="Times New Roman" w:eastAsiaTheme="minorHAnsi" w:hAnsi="Times New Roman" w:cstheme="minorBidi"/>
          <w:kern w:val="0"/>
          <w:sz w:val="26"/>
          <w:szCs w:val="22"/>
        </w:rPr>
        <w:t xml:space="preserve"> xã </w:t>
      </w:r>
      <w:r w:rsidR="002A0244">
        <w:rPr>
          <w:rFonts w:ascii="Times New Roman" w:eastAsiaTheme="minorHAnsi" w:hAnsi="Times New Roman" w:cstheme="minorBidi"/>
          <w:kern w:val="0"/>
          <w:sz w:val="26"/>
          <w:szCs w:val="22"/>
        </w:rPr>
        <w:t>Cao Nhân</w:t>
      </w:r>
      <w:r w:rsidR="00DE745F" w:rsidRPr="00E0533E">
        <w:rPr>
          <w:rFonts w:ascii="Times New Roman" w:eastAsiaTheme="minorHAnsi" w:hAnsi="Times New Roman" w:cstheme="minorBidi"/>
          <w:kern w:val="0"/>
          <w:sz w:val="26"/>
          <w:szCs w:val="22"/>
        </w:rPr>
        <w:t>,</w:t>
      </w:r>
      <w:r w:rsidR="003D597C" w:rsidRPr="00E0533E">
        <w:rPr>
          <w:rFonts w:ascii="Times New Roman" w:eastAsiaTheme="minorHAnsi" w:hAnsi="Times New Roman" w:cstheme="minorBidi"/>
          <w:kern w:val="0"/>
          <w:sz w:val="26"/>
          <w:szCs w:val="22"/>
        </w:rPr>
        <w:t xml:space="preserve"> chịu sự quản lý của phòng GDĐT huyện Thuỷ Nguyên về chuyên môn nghiệp vụ. </w:t>
      </w:r>
    </w:p>
    <w:p w14:paraId="6518962F" w14:textId="5DB5AF93" w:rsidR="009605FB" w:rsidRPr="00E0533E" w:rsidRDefault="00BF3D48" w:rsidP="009D3AFD">
      <w:pPr>
        <w:pStyle w:val="BodyText"/>
        <w:spacing w:after="0" w:line="300" w:lineRule="auto"/>
        <w:ind w:firstLine="720"/>
        <w:jc w:val="both"/>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Trườn</w:t>
      </w:r>
      <w:r w:rsidR="007D67C2" w:rsidRPr="00E0533E">
        <w:rPr>
          <w:rFonts w:ascii="Times New Roman" w:eastAsiaTheme="minorHAnsi" w:hAnsi="Times New Roman" w:cstheme="minorBidi"/>
          <w:kern w:val="0"/>
          <w:sz w:val="26"/>
          <w:szCs w:val="22"/>
        </w:rPr>
        <w:t>g</w:t>
      </w:r>
      <w:r w:rsidRPr="00E0533E">
        <w:rPr>
          <w:rFonts w:ascii="Times New Roman" w:eastAsiaTheme="minorHAnsi" w:hAnsi="Times New Roman" w:cstheme="minorBidi"/>
          <w:kern w:val="0"/>
          <w:sz w:val="26"/>
          <w:szCs w:val="22"/>
        </w:rPr>
        <w:t xml:space="preserve"> c</w:t>
      </w:r>
      <w:r w:rsidR="003D597C" w:rsidRPr="00E0533E">
        <w:rPr>
          <w:rFonts w:ascii="Times New Roman" w:eastAsiaTheme="minorHAnsi" w:hAnsi="Times New Roman" w:cstheme="minorBidi"/>
          <w:kern w:val="0"/>
          <w:sz w:val="26"/>
          <w:szCs w:val="22"/>
        </w:rPr>
        <w:t>ó nhiệm vụ</w:t>
      </w:r>
      <w:r w:rsidR="009D3AFD" w:rsidRPr="00E0533E">
        <w:rPr>
          <w:rFonts w:ascii="Times New Roman" w:eastAsiaTheme="minorHAnsi" w:hAnsi="Times New Roman" w:cstheme="minorBidi"/>
          <w:kern w:val="0"/>
          <w:sz w:val="26"/>
          <w:szCs w:val="22"/>
        </w:rPr>
        <w:t>: X</w:t>
      </w:r>
      <w:r w:rsidR="009605FB" w:rsidRPr="00E0533E">
        <w:rPr>
          <w:rFonts w:ascii="Times New Roman" w:eastAsiaTheme="minorHAnsi" w:hAnsi="Times New Roman" w:cstheme="minorBidi"/>
          <w:kern w:val="0"/>
          <w:sz w:val="26"/>
          <w:szCs w:val="22"/>
        </w:rPr>
        <w:t xml:space="preserve">ây dựng kế hoạch, chiến lược phát triển của </w:t>
      </w:r>
      <w:r w:rsidR="009D3AFD" w:rsidRPr="00E0533E">
        <w:rPr>
          <w:rFonts w:ascii="Times New Roman" w:eastAsiaTheme="minorHAnsi" w:hAnsi="Times New Roman" w:cstheme="minorBidi"/>
          <w:kern w:val="0"/>
          <w:sz w:val="26"/>
          <w:szCs w:val="22"/>
        </w:rPr>
        <w:t>nhà trường.</w:t>
      </w:r>
      <w:r w:rsidR="00077355" w:rsidRPr="00E0533E">
        <w:rPr>
          <w:rFonts w:ascii="Times New Roman" w:eastAsiaTheme="minorHAnsi" w:hAnsi="Times New Roman" w:cstheme="minorBidi"/>
          <w:kern w:val="0"/>
          <w:sz w:val="26"/>
          <w:szCs w:val="22"/>
        </w:rPr>
        <w:t xml:space="preserve"> Tổ </w:t>
      </w:r>
      <w:r w:rsidR="009605FB" w:rsidRPr="00E0533E">
        <w:rPr>
          <w:rFonts w:ascii="Times New Roman" w:eastAsiaTheme="minorHAnsi" w:hAnsi="Times New Roman" w:cstheme="minorBidi"/>
          <w:kern w:val="0"/>
          <w:sz w:val="26"/>
          <w:szCs w:val="22"/>
        </w:rPr>
        <w:t>chức thực hiện kế hoạch giáo dục theo chương trình giáo dục phổ thông do Bộ trưởng Bộ Giáo dục và Đào tạo ban hành</w:t>
      </w:r>
      <w:r w:rsidR="009D3AFD" w:rsidRPr="00E0533E">
        <w:rPr>
          <w:rFonts w:ascii="Times New Roman" w:eastAsiaTheme="minorHAnsi" w:hAnsi="Times New Roman" w:cstheme="minorBidi"/>
          <w:kern w:val="0"/>
          <w:sz w:val="26"/>
          <w:szCs w:val="22"/>
        </w:rPr>
        <w:t>.</w:t>
      </w:r>
      <w:r w:rsidR="005D0AC1" w:rsidRPr="00E0533E">
        <w:rPr>
          <w:rFonts w:ascii="Times New Roman" w:eastAsiaTheme="minorHAnsi" w:hAnsi="Times New Roman" w:cstheme="minorBidi"/>
          <w:kern w:val="0"/>
          <w:sz w:val="26"/>
          <w:szCs w:val="22"/>
        </w:rPr>
        <w:t xml:space="preserve"> </w:t>
      </w:r>
      <w:r w:rsidR="009605FB" w:rsidRPr="00E0533E">
        <w:rPr>
          <w:rFonts w:ascii="Times New Roman" w:eastAsiaTheme="minorHAnsi" w:hAnsi="Times New Roman" w:cstheme="minorBidi"/>
          <w:kern w:val="0"/>
          <w:sz w:val="26"/>
          <w:szCs w:val="22"/>
        </w:rPr>
        <w:t>Tuyển sinh và tiếp nhận học sinh, quản lý học sinh</w:t>
      </w:r>
      <w:r w:rsidR="00E27E95" w:rsidRPr="00E0533E">
        <w:rPr>
          <w:rFonts w:ascii="Times New Roman" w:eastAsiaTheme="minorHAnsi" w:hAnsi="Times New Roman" w:cstheme="minorBidi"/>
          <w:kern w:val="0"/>
          <w:sz w:val="26"/>
          <w:szCs w:val="22"/>
        </w:rPr>
        <w:t>;</w:t>
      </w:r>
      <w:r w:rsidR="009D3AFD" w:rsidRPr="00E0533E">
        <w:rPr>
          <w:rFonts w:ascii="Times New Roman" w:eastAsiaTheme="minorHAnsi" w:hAnsi="Times New Roman" w:cstheme="minorBidi"/>
          <w:kern w:val="0"/>
          <w:sz w:val="26"/>
          <w:szCs w:val="22"/>
        </w:rPr>
        <w:t xml:space="preserve"> </w:t>
      </w:r>
      <w:r w:rsidR="009605FB" w:rsidRPr="00E0533E">
        <w:rPr>
          <w:rFonts w:ascii="Times New Roman" w:eastAsiaTheme="minorHAnsi" w:hAnsi="Times New Roman" w:cstheme="minorBidi"/>
          <w:kern w:val="0"/>
          <w:sz w:val="26"/>
          <w:szCs w:val="22"/>
        </w:rPr>
        <w:t xml:space="preserve">Thực hiện kế hoạch phổ cập giáo dục trong phạm vi </w:t>
      </w:r>
      <w:r w:rsidR="009D3AFD" w:rsidRPr="00E0533E">
        <w:rPr>
          <w:rFonts w:ascii="Times New Roman" w:eastAsiaTheme="minorHAnsi" w:hAnsi="Times New Roman" w:cstheme="minorBidi"/>
          <w:kern w:val="0"/>
          <w:sz w:val="26"/>
          <w:szCs w:val="22"/>
        </w:rPr>
        <w:t>xã</w:t>
      </w:r>
      <w:r w:rsidR="002A0244">
        <w:rPr>
          <w:rFonts w:ascii="Times New Roman" w:eastAsiaTheme="minorHAnsi" w:hAnsi="Times New Roman" w:cstheme="minorBidi"/>
          <w:kern w:val="0"/>
          <w:sz w:val="26"/>
          <w:szCs w:val="22"/>
        </w:rPr>
        <w:t xml:space="preserve"> Cao Nhân</w:t>
      </w:r>
      <w:r w:rsidR="009D3AFD" w:rsidRPr="00E0533E">
        <w:rPr>
          <w:rFonts w:ascii="Times New Roman" w:eastAsiaTheme="minorHAnsi" w:hAnsi="Times New Roman" w:cstheme="minorBidi"/>
          <w:kern w:val="0"/>
          <w:sz w:val="26"/>
          <w:szCs w:val="22"/>
        </w:rPr>
        <w:t>.</w:t>
      </w:r>
      <w:r w:rsidR="009605FB" w:rsidRPr="00E0533E">
        <w:rPr>
          <w:rFonts w:ascii="Times New Roman" w:eastAsiaTheme="minorHAnsi" w:hAnsi="Times New Roman" w:cstheme="minorBidi"/>
          <w:kern w:val="0"/>
          <w:sz w:val="26"/>
          <w:szCs w:val="22"/>
        </w:rPr>
        <w:t xml:space="preserve"> Tổ chức cho giáo viên, nhân viên, học sinh tham gia các hoạt động xã hội</w:t>
      </w:r>
      <w:r w:rsidR="009D3AFD" w:rsidRPr="00E0533E">
        <w:rPr>
          <w:rFonts w:ascii="Times New Roman" w:eastAsiaTheme="minorHAnsi" w:hAnsi="Times New Roman" w:cstheme="minorBidi"/>
          <w:kern w:val="0"/>
          <w:sz w:val="26"/>
          <w:szCs w:val="22"/>
        </w:rPr>
        <w:t>.</w:t>
      </w:r>
      <w:r w:rsidR="009605FB" w:rsidRPr="00E0533E">
        <w:rPr>
          <w:rFonts w:ascii="Times New Roman" w:eastAsiaTheme="minorHAnsi" w:hAnsi="Times New Roman" w:cstheme="minorBidi"/>
          <w:kern w:val="0"/>
          <w:sz w:val="26"/>
          <w:szCs w:val="22"/>
        </w:rPr>
        <w:t xml:space="preserve"> Quản lý giáo viên, nhân viên</w:t>
      </w:r>
      <w:r w:rsidR="009D3AFD" w:rsidRPr="00E0533E">
        <w:rPr>
          <w:rFonts w:ascii="Times New Roman" w:eastAsiaTheme="minorHAnsi" w:hAnsi="Times New Roman" w:cstheme="minorBidi"/>
          <w:kern w:val="0"/>
          <w:sz w:val="26"/>
          <w:szCs w:val="22"/>
        </w:rPr>
        <w:t>;</w:t>
      </w:r>
      <w:r w:rsidR="009605FB" w:rsidRPr="00E0533E">
        <w:rPr>
          <w:rFonts w:ascii="Times New Roman" w:eastAsiaTheme="minorHAnsi" w:hAnsi="Times New Roman" w:cstheme="minorBidi"/>
          <w:kern w:val="0"/>
          <w:sz w:val="26"/>
          <w:szCs w:val="22"/>
        </w:rPr>
        <w:t xml:space="preserve"> </w:t>
      </w:r>
      <w:r w:rsidR="009D3AFD" w:rsidRPr="00E0533E">
        <w:rPr>
          <w:rFonts w:ascii="Times New Roman" w:eastAsiaTheme="minorHAnsi" w:hAnsi="Times New Roman" w:cstheme="minorBidi"/>
          <w:kern w:val="0"/>
          <w:sz w:val="26"/>
          <w:szCs w:val="22"/>
        </w:rPr>
        <w:t xml:space="preserve">Huy động, quản lý, sử dụng các nguồn lực cho hoạt động giáo dục; Quản lý, sử dụng và bảo quản cơ sở vật chất, trang thiết bị </w:t>
      </w:r>
      <w:r w:rsidR="009605FB" w:rsidRPr="00E0533E">
        <w:rPr>
          <w:rFonts w:ascii="Times New Roman" w:eastAsiaTheme="minorHAnsi" w:hAnsi="Times New Roman" w:cstheme="minorBidi"/>
          <w:kern w:val="0"/>
          <w:sz w:val="26"/>
          <w:szCs w:val="22"/>
        </w:rPr>
        <w:t>theo quy định của pháp luật.</w:t>
      </w:r>
      <w:r w:rsidR="009D3AFD" w:rsidRPr="00E0533E">
        <w:rPr>
          <w:rFonts w:ascii="Times New Roman" w:eastAsiaTheme="minorHAnsi" w:hAnsi="Times New Roman" w:cstheme="minorBidi"/>
          <w:kern w:val="0"/>
          <w:sz w:val="26"/>
          <w:szCs w:val="22"/>
        </w:rPr>
        <w:t xml:space="preserve"> </w:t>
      </w:r>
      <w:r w:rsidR="009605FB" w:rsidRPr="00E0533E">
        <w:rPr>
          <w:rFonts w:ascii="Times New Roman" w:eastAsiaTheme="minorHAnsi" w:hAnsi="Times New Roman" w:cstheme="minorBidi"/>
          <w:kern w:val="0"/>
          <w:sz w:val="26"/>
          <w:szCs w:val="22"/>
        </w:rPr>
        <w:t>Thực hiện các hoạt động về bảo đảm chất lượng giáo dục, đánh giá và kiểm định chất lượng giáo dục theo quy định của Bộ Giáo dục và Đào tạo.</w:t>
      </w:r>
      <w:r w:rsidR="009D3AFD" w:rsidRPr="00E0533E">
        <w:rPr>
          <w:rFonts w:ascii="Times New Roman" w:eastAsiaTheme="minorHAnsi" w:hAnsi="Times New Roman" w:cstheme="minorBidi"/>
          <w:kern w:val="0"/>
          <w:sz w:val="26"/>
          <w:szCs w:val="22"/>
        </w:rPr>
        <w:t xml:space="preserve"> </w:t>
      </w:r>
      <w:r w:rsidR="009605FB" w:rsidRPr="00E0533E">
        <w:rPr>
          <w:rFonts w:ascii="Times New Roman" w:eastAsiaTheme="minorHAnsi" w:hAnsi="Times New Roman" w:cstheme="minorBidi"/>
          <w:kern w:val="0"/>
          <w:sz w:val="26"/>
          <w:szCs w:val="22"/>
        </w:rPr>
        <w:t>Thực hiện công khai về cam kết chất lượng giáo dục, các điều kiện bảo đảm chất lượng giáo dục và thu, chi tài chính theo quy định của pháp luật. Thực hiện dân chủ, trách nhiệm giải trình của cơ sở giáo dục trong quản lý các hoạt động giáo dục</w:t>
      </w:r>
      <w:r w:rsidR="00E27E95" w:rsidRPr="00E0533E">
        <w:rPr>
          <w:rFonts w:ascii="Times New Roman" w:eastAsiaTheme="minorHAnsi" w:hAnsi="Times New Roman" w:cstheme="minorBidi"/>
          <w:kern w:val="0"/>
          <w:sz w:val="26"/>
          <w:szCs w:val="22"/>
        </w:rPr>
        <w:t>.</w:t>
      </w:r>
    </w:p>
    <w:p w14:paraId="7B4665AF" w14:textId="2FD2FF6B" w:rsidR="009605FB" w:rsidRPr="00E0533E" w:rsidRDefault="009605FB" w:rsidP="009605FB">
      <w:pPr>
        <w:pStyle w:val="BodyText"/>
        <w:spacing w:after="0" w:line="300" w:lineRule="auto"/>
        <w:ind w:firstLine="720"/>
        <w:jc w:val="both"/>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Thực hiện các nhiệm vụ và quyền khác theo quy định của pháp luật.</w:t>
      </w:r>
    </w:p>
    <w:p w14:paraId="217B9372" w14:textId="5E78544B" w:rsidR="00B44E33" w:rsidRPr="00496A23" w:rsidRDefault="00E57058" w:rsidP="00C3174A">
      <w:pPr>
        <w:spacing w:after="0" w:line="264" w:lineRule="auto"/>
        <w:ind w:firstLine="720"/>
        <w:jc w:val="left"/>
        <w:rPr>
          <w:b/>
          <w:bCs/>
          <w:i/>
          <w:iCs/>
        </w:rPr>
      </w:pPr>
      <w:r w:rsidRPr="00496A23">
        <w:rPr>
          <w:b/>
          <w:bCs/>
          <w:i/>
          <w:iCs/>
        </w:rPr>
        <w:t>b) Tầm nhìn</w:t>
      </w:r>
    </w:p>
    <w:p w14:paraId="116BBC2C" w14:textId="4B828612" w:rsidR="00602737" w:rsidRDefault="00602737" w:rsidP="00496A23">
      <w:pPr>
        <w:spacing w:after="0" w:line="288" w:lineRule="auto"/>
        <w:ind w:firstLine="720"/>
      </w:pPr>
      <w:r>
        <w:t xml:space="preserve">- Giáo dục và Đào tạo đang trong giai đoạn đổi mới mạnh mẽ và toàn diện. Sự thay đổi về chương trình giáo dục dẫn đến những yêu cầu cần điều chỉnh về CSVC, đội ngũ giáo viên, nhân viên trong các nhà trường để đáp ứng mục tiêu giáo dục được xác định với những phẩm chất, năng lực thích ứng với những đổi thay trong bối cảnh toàn cầu hóa và cách mạng công nghiệp mới. </w:t>
      </w:r>
    </w:p>
    <w:p w14:paraId="7CE8FE2B" w14:textId="1168F1E2" w:rsidR="00602737" w:rsidRPr="00E0533E" w:rsidRDefault="00602737" w:rsidP="00496A23">
      <w:pPr>
        <w:spacing w:after="0" w:line="288" w:lineRule="auto"/>
        <w:ind w:firstLine="720"/>
      </w:pPr>
      <w:r w:rsidRPr="00E0533E">
        <w:t xml:space="preserve">- Trường THCS </w:t>
      </w:r>
      <w:r w:rsidR="002A0244">
        <w:t>Cao Nhân xây dựng một số lớp tiên tiến, giữ vững thành tích trường đạt chuẩn Quốc gia mức độ 2, chuẩn kiểm định mức độ 3.</w:t>
      </w:r>
    </w:p>
    <w:p w14:paraId="7DC69CFF" w14:textId="1CDD123B" w:rsidR="00E57058" w:rsidRPr="00496A23" w:rsidRDefault="00E57058" w:rsidP="00EC5F64">
      <w:pPr>
        <w:spacing w:after="0" w:line="288" w:lineRule="auto"/>
        <w:ind w:firstLine="720"/>
        <w:jc w:val="left"/>
        <w:rPr>
          <w:b/>
          <w:bCs/>
          <w:i/>
          <w:iCs/>
        </w:rPr>
      </w:pPr>
      <w:r w:rsidRPr="00496A23">
        <w:rPr>
          <w:b/>
          <w:bCs/>
          <w:i/>
          <w:iCs/>
        </w:rPr>
        <w:t xml:space="preserve">c) Mục tiêu </w:t>
      </w:r>
    </w:p>
    <w:p w14:paraId="5BD53943" w14:textId="77777777" w:rsidR="00E57058" w:rsidRPr="00E0533E" w:rsidRDefault="00E57058" w:rsidP="00EC5F64">
      <w:pPr>
        <w:spacing w:after="0" w:line="288" w:lineRule="auto"/>
        <w:ind w:firstLine="720"/>
      </w:pPr>
      <w:r>
        <w:t>- Nhà trường đạt được mục tiêu giáo dục của cấp học, đó là: “</w:t>
      </w:r>
      <w:r w:rsidRPr="00E0533E">
        <w:t xml:space="preserve">giúp học sinh phát triển các phẩm chất, năng lực đã được hình thành và phát triển ở cấp tiểu học, tự điều chỉnh bản thân theo các chuẩn mực chung của xã hội, biết vận dụng các phương pháp học tập tích cực </w:t>
      </w:r>
      <w:r w:rsidRPr="00E0533E">
        <w:lastRenderedPageBreak/>
        <w:t>để hoàn chỉnh tri thức và kĩ năng nền tảng, có những hiểu biết ban đầu về các ngành nghề và có ý thức hướng nghiệp để tiếp tục học lên trung học phổ thông, học nghề hoặc tham gia vào cuộc sống lao động” (Trích Thông tư số 32/2018/TT-BGDĐT)</w:t>
      </w:r>
    </w:p>
    <w:p w14:paraId="1E029F53" w14:textId="77777777" w:rsidR="00E57058" w:rsidRPr="00E0533E" w:rsidRDefault="00E57058" w:rsidP="00EC5F64">
      <w:pPr>
        <w:spacing w:after="0" w:line="288" w:lineRule="auto"/>
      </w:pPr>
      <w:r w:rsidRPr="00E0533E">
        <w:tab/>
        <w:t xml:space="preserve">- Xây dựng nhà trường trở thành đơn vị có uy tín về chất lượng giáo dục, là mô hình giáo dục hiện đại, tiên tiến phù hợp với xu thế phát triển của đất nước và thời đại. Được các cơ quan có thẩm quyền thẩm định, đánh giá là nhà trường đạt chuẩn chất lượng giáo dục mức độ 4 (mức độ cao nhất) và đạt chuẩn quốc gia mức độ 2 (mức cao nhất). </w:t>
      </w:r>
    </w:p>
    <w:p w14:paraId="65A700C7" w14:textId="3A40FB6F" w:rsidR="00E57058" w:rsidRPr="00E0533E" w:rsidRDefault="00E57058" w:rsidP="00EC5F64">
      <w:pPr>
        <w:spacing w:after="0" w:line="288" w:lineRule="auto"/>
      </w:pPr>
      <w:r w:rsidRPr="00E0533E">
        <w:tab/>
        <w:t xml:space="preserve">- Trở thành một trong số các trường THCS </w:t>
      </w:r>
      <w:r w:rsidR="001E46EB">
        <w:t>có</w:t>
      </w:r>
      <w:r w:rsidRPr="00E0533E">
        <w:t xml:space="preserve"> chất lượng cao của huyện; là đơn vị có năng lực trong việc </w:t>
      </w:r>
      <w:r w:rsidRPr="004B2D66">
        <w:t xml:space="preserve">giáo dục đạo đức và rèn kỹ năng sống cho học sinh, để </w:t>
      </w:r>
      <w:r>
        <w:t>học sinh</w:t>
      </w:r>
      <w:r w:rsidRPr="004B2D66">
        <w:t xml:space="preserve"> có ý thức và trách nhiệm trong học tập, có lối sống lành mạnh, có bản lĩnh, trung thực, ham thích học tập và học tập có kết quả</w:t>
      </w:r>
      <w:r>
        <w:t xml:space="preserve">; là đơn vị có năng lực </w:t>
      </w:r>
      <w:r w:rsidRPr="00E0533E">
        <w:t xml:space="preserve">tổ chức các hoạt động chuyên đề, hoạt động ngoại khóa mang tầm vóc lớn; có năng lực cao trong công tác phát hiện bồi dưỡng nhân tài cho địa phương </w:t>
      </w:r>
      <w:r w:rsidR="001E46EB">
        <w:t>.</w:t>
      </w:r>
    </w:p>
    <w:p w14:paraId="75305FB9" w14:textId="52722BB5" w:rsidR="00E57058" w:rsidRDefault="00117BFF" w:rsidP="00EC5F64">
      <w:pPr>
        <w:spacing w:after="0" w:line="288" w:lineRule="auto"/>
        <w:ind w:firstLine="720"/>
        <w:jc w:val="left"/>
        <w:rPr>
          <w:b/>
          <w:bCs/>
        </w:rPr>
      </w:pPr>
      <w:r w:rsidRPr="00496A23">
        <w:rPr>
          <w:b/>
          <w:bCs/>
        </w:rPr>
        <w:t>5. Tóm tắt quá trình hình thành và phát triển</w:t>
      </w:r>
    </w:p>
    <w:p w14:paraId="5DE58A7A" w14:textId="77777777" w:rsidR="00194720" w:rsidRPr="000A078F" w:rsidRDefault="00194720" w:rsidP="00194720">
      <w:pPr>
        <w:spacing w:before="120" w:line="240" w:lineRule="auto"/>
        <w:ind w:firstLine="720"/>
        <w:rPr>
          <w:rFonts w:eastAsia="Times New Roman" w:cs="Times New Roman"/>
          <w:szCs w:val="26"/>
          <w:lang w:val="nl-NL"/>
        </w:rPr>
      </w:pPr>
      <w:r w:rsidRPr="000A078F">
        <w:rPr>
          <w:rFonts w:eastAsia="Times New Roman" w:cs="Times New Roman"/>
          <w:szCs w:val="26"/>
          <w:lang w:val="nl-NL"/>
        </w:rPr>
        <w:t xml:space="preserve">Trường THCS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 tiền thân là trường </w:t>
      </w:r>
      <w:r w:rsidRPr="000A078F">
        <w:rPr>
          <w:rFonts w:eastAsia="Times New Roman" w:cs="Times New Roman"/>
          <w:szCs w:val="26"/>
          <w:lang w:val="vi-VN"/>
        </w:rPr>
        <w:t xml:space="preserve">cấp I - II Nguyễn Huệ - được thành lập năm 1997. </w:t>
      </w:r>
      <w:r w:rsidRPr="000A078F">
        <w:rPr>
          <w:rFonts w:eastAsia="Times New Roman" w:cs="Times New Roman"/>
          <w:szCs w:val="26"/>
          <w:lang w:val="nl-NL"/>
        </w:rPr>
        <w:t xml:space="preserve">Ngày 15 tháng 8 năm 1992, theo quyết định số 482-QĐ/UB của UBND huyện Thủy Nguyên, trường PTCS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tách ra làm hai trường: trường Tiểu học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và trường THCS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Trường THCS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chính thức hoạt động độc lập. Trải qua 60 năm xây dựng và phát triển trường có bề dày truyền thống lịch sử và </w:t>
      </w:r>
      <w:r w:rsidRPr="000A078F">
        <w:rPr>
          <w:rFonts w:eastAsia="Times New Roman" w:cs="Times New Roman"/>
          <w:szCs w:val="26"/>
          <w:lang w:val="vi-VN"/>
        </w:rPr>
        <w:t>đã có những đóng góp quan trọng trong công tác giáo dục của huyện, đặc biệt là sự tin tưởng của các thế hệ học sinh và phụ huynh. Nơi đây đã bồi dưỡng, nâng đỡ  biết bao thế hệ học sinh trưởng thành, bay cao và bay xa trên mọi miền tổ quốc  góp phần xây dựng quê hương</w:t>
      </w:r>
      <w:r w:rsidRPr="000A078F">
        <w:rPr>
          <w:rFonts w:eastAsia="Times New Roman" w:cs="Times New Roman"/>
          <w:szCs w:val="26"/>
          <w:lang w:val="nl-NL"/>
        </w:rPr>
        <w:t>.</w:t>
      </w:r>
    </w:p>
    <w:p w14:paraId="49FE43DC" w14:textId="6A80CEF8" w:rsidR="00194720" w:rsidRPr="000A078F" w:rsidRDefault="00194720" w:rsidP="00194720">
      <w:pPr>
        <w:tabs>
          <w:tab w:val="left" w:pos="720"/>
        </w:tabs>
        <w:spacing w:before="120" w:line="240" w:lineRule="auto"/>
        <w:ind w:firstLine="720"/>
        <w:rPr>
          <w:rFonts w:eastAsia="Times New Roman" w:cs="Times New Roman"/>
          <w:b/>
          <w:szCs w:val="26"/>
          <w:lang w:val="nl-NL"/>
        </w:rPr>
      </w:pPr>
      <w:r w:rsidRPr="000A078F">
        <w:rPr>
          <w:rFonts w:eastAsia="Times New Roman" w:cs="Times New Roman"/>
          <w:szCs w:val="26"/>
          <w:lang w:val="nl-NL"/>
        </w:rPr>
        <w:t xml:space="preserve">Trường hiện có </w:t>
      </w:r>
      <w:r w:rsidRPr="000A078F">
        <w:rPr>
          <w:rFonts w:eastAsia="Times New Roman" w:cs="Times New Roman"/>
          <w:szCs w:val="26"/>
          <w:lang w:val="vi-VN"/>
        </w:rPr>
        <w:t>33</w:t>
      </w:r>
      <w:r w:rsidRPr="000A078F">
        <w:rPr>
          <w:rFonts w:eastAsia="Times New Roman" w:cs="Times New Roman"/>
          <w:szCs w:val="26"/>
          <w:lang w:val="nl-NL"/>
        </w:rPr>
        <w:t xml:space="preserve"> cán bộ, giáo viên và công nhân viên chức (trong đó 100% giáo viên đạt chuẩn</w:t>
      </w:r>
      <w:r w:rsidRPr="000A078F">
        <w:rPr>
          <w:rFonts w:eastAsia="Times New Roman" w:cs="Times New Roman"/>
          <w:szCs w:val="26"/>
          <w:lang w:val="vi-VN"/>
        </w:rPr>
        <w:t xml:space="preserve"> và trên chuẩn</w:t>
      </w:r>
      <w:r w:rsidRPr="000A078F">
        <w:rPr>
          <w:rFonts w:eastAsia="Times New Roman" w:cs="Times New Roman"/>
          <w:szCs w:val="26"/>
          <w:lang w:val="nl-NL"/>
        </w:rPr>
        <w:t>,</w:t>
      </w:r>
      <w:r w:rsidRPr="000A078F">
        <w:rPr>
          <w:rFonts w:eastAsia="Times New Roman" w:cs="Times New Roman"/>
          <w:color w:val="FF0000"/>
          <w:szCs w:val="26"/>
          <w:lang w:val="nl-NL"/>
        </w:rPr>
        <w:t xml:space="preserve"> </w:t>
      </w:r>
      <w:r w:rsidRPr="000A078F">
        <w:rPr>
          <w:rFonts w:eastAsia="Times New Roman" w:cs="Times New Roman"/>
          <w:szCs w:val="26"/>
          <w:lang w:val="vi-VN"/>
        </w:rPr>
        <w:t>03</w:t>
      </w:r>
      <w:r w:rsidRPr="000A078F">
        <w:rPr>
          <w:rFonts w:eastAsia="Times New Roman" w:cs="Times New Roman"/>
          <w:szCs w:val="26"/>
          <w:lang w:val="nl-NL"/>
        </w:rPr>
        <w:t xml:space="preserve"> đồng chí có trình độ Trung cấp chính trị,</w:t>
      </w:r>
      <w:r w:rsidRPr="000A078F">
        <w:rPr>
          <w:rFonts w:eastAsia="Times New Roman" w:cs="Times New Roman"/>
          <w:color w:val="FF0000"/>
          <w:szCs w:val="26"/>
          <w:lang w:val="nl-NL"/>
        </w:rPr>
        <w:t xml:space="preserve"> </w:t>
      </w:r>
      <w:r w:rsidRPr="000A078F">
        <w:rPr>
          <w:rFonts w:eastAsia="Times New Roman" w:cs="Times New Roman"/>
          <w:szCs w:val="26"/>
          <w:lang w:val="nl-NL"/>
        </w:rPr>
        <w:t xml:space="preserve">01 đồng chí là Thạc sĩ). Trường có </w:t>
      </w:r>
      <w:r w:rsidRPr="000A078F">
        <w:rPr>
          <w:rFonts w:eastAsia="Times New Roman" w:cs="Times New Roman"/>
          <w:szCs w:val="26"/>
        </w:rPr>
        <w:t>681</w:t>
      </w:r>
      <w:r w:rsidRPr="000A078F">
        <w:rPr>
          <w:rFonts w:eastAsia="Times New Roman" w:cs="Times New Roman"/>
          <w:szCs w:val="26"/>
          <w:lang w:val="nl-NL"/>
        </w:rPr>
        <w:t xml:space="preserve"> học sinh chia thành </w:t>
      </w:r>
      <w:r w:rsidRPr="000A078F">
        <w:rPr>
          <w:rFonts w:eastAsia="Times New Roman" w:cs="Times New Roman"/>
          <w:szCs w:val="26"/>
          <w:lang w:val="vi-VN"/>
        </w:rPr>
        <w:t>1</w:t>
      </w:r>
      <w:r w:rsidRPr="000A078F">
        <w:rPr>
          <w:rFonts w:eastAsia="Times New Roman" w:cs="Times New Roman"/>
          <w:szCs w:val="26"/>
        </w:rPr>
        <w:t>6</w:t>
      </w:r>
      <w:r w:rsidRPr="000A078F">
        <w:rPr>
          <w:rFonts w:eastAsia="Times New Roman" w:cs="Times New Roman"/>
          <w:szCs w:val="26"/>
          <w:lang w:val="nl-NL"/>
        </w:rPr>
        <w:t xml:space="preserve"> lớp. Trên 90% học sinh trong trường xếp loại rèn luyện  tốt và trên 70% học sinh xếp loại văn hóa khá, giỏi. </w:t>
      </w:r>
    </w:p>
    <w:p w14:paraId="3A7E2B16" w14:textId="77777777" w:rsidR="00194720" w:rsidRPr="000A078F" w:rsidRDefault="00194720" w:rsidP="00194720">
      <w:pPr>
        <w:spacing w:before="120" w:line="240" w:lineRule="auto"/>
        <w:ind w:firstLine="720"/>
        <w:rPr>
          <w:rFonts w:eastAsia="Times New Roman" w:cs="Times New Roman"/>
          <w:b/>
          <w:color w:val="FF0000"/>
          <w:szCs w:val="26"/>
          <w:lang w:val="nl-NL"/>
        </w:rPr>
      </w:pPr>
      <w:r w:rsidRPr="000A078F">
        <w:rPr>
          <w:rFonts w:eastAsia="Times New Roman" w:cs="Times New Roman"/>
          <w:szCs w:val="26"/>
          <w:lang w:val="nl-NL"/>
        </w:rPr>
        <w:t xml:space="preserve">Với sự phấn đấu không ngừng, tập thể cán bộ, giáo viên và học sinh trường THCS </w:t>
      </w:r>
      <w:r w:rsidRPr="000A078F">
        <w:rPr>
          <w:rFonts w:eastAsia="Times New Roman" w:cs="Times New Roman"/>
          <w:szCs w:val="26"/>
          <w:lang w:val="vi-VN"/>
        </w:rPr>
        <w:t>Cao</w:t>
      </w:r>
      <w:r w:rsidRPr="000A078F">
        <w:rPr>
          <w:rFonts w:eastAsia="Times New Roman" w:cs="Times New Roman"/>
          <w:szCs w:val="26"/>
          <w:lang w:val="nl-NL"/>
        </w:rPr>
        <w:t xml:space="preserve"> </w:t>
      </w:r>
      <w:r w:rsidRPr="000A078F">
        <w:rPr>
          <w:rFonts w:eastAsia="Times New Roman" w:cs="Times New Roman"/>
          <w:szCs w:val="26"/>
          <w:lang w:val="vi-VN"/>
        </w:rPr>
        <w:t>Nhân</w:t>
      </w:r>
      <w:r w:rsidRPr="000A078F">
        <w:rPr>
          <w:rFonts w:eastAsia="Times New Roman" w:cs="Times New Roman"/>
          <w:szCs w:val="26"/>
          <w:lang w:val="nl-NL"/>
        </w:rPr>
        <w:t xml:space="preserve"> đã </w:t>
      </w:r>
      <w:r w:rsidRPr="000A078F">
        <w:rPr>
          <w:rFonts w:eastAsia="Times New Roman" w:cs="Times New Roman"/>
          <w:szCs w:val="26"/>
          <w:lang w:val="vi-VN"/>
        </w:rPr>
        <w:t>đạt được những kết quả đáng tự hào</w:t>
      </w:r>
      <w:r w:rsidRPr="000A078F">
        <w:rPr>
          <w:rFonts w:eastAsia="Times New Roman" w:cs="Times New Roman"/>
          <w:szCs w:val="26"/>
          <w:lang w:val="nl-NL"/>
        </w:rPr>
        <w:t>:</w:t>
      </w:r>
      <w:r w:rsidRPr="000A078F">
        <w:rPr>
          <w:rFonts w:eastAsia="Times New Roman" w:cs="Times New Roman"/>
          <w:color w:val="FF0000"/>
          <w:szCs w:val="26"/>
          <w:lang w:val="nl-NL"/>
        </w:rPr>
        <w:t xml:space="preserve"> </w:t>
      </w:r>
    </w:p>
    <w:p w14:paraId="1547AE81" w14:textId="77777777" w:rsidR="00194720" w:rsidRPr="000A078F" w:rsidRDefault="00194720" w:rsidP="00194720">
      <w:pPr>
        <w:spacing w:before="120" w:line="240" w:lineRule="auto"/>
        <w:ind w:firstLine="720"/>
        <w:rPr>
          <w:rFonts w:eastAsia="Times New Roman" w:cs="Times New Roman"/>
          <w:b/>
          <w:szCs w:val="26"/>
          <w:lang w:val="nl-NL"/>
        </w:rPr>
      </w:pPr>
      <w:r w:rsidRPr="000A078F">
        <w:rPr>
          <w:rFonts w:eastAsia="Times New Roman" w:cs="Times New Roman"/>
          <w:szCs w:val="26"/>
          <w:lang w:val="nl-NL"/>
        </w:rPr>
        <w:t xml:space="preserve">- </w:t>
      </w:r>
      <w:r w:rsidRPr="000A078F">
        <w:rPr>
          <w:rFonts w:eastAsia="Times New Roman" w:cs="Times New Roman"/>
          <w:szCs w:val="26"/>
          <w:lang w:val="vi-VN"/>
        </w:rPr>
        <w:t>Nhiều năm liên tục trường đạt danh hiệu là trường lao động tiên tiến</w:t>
      </w:r>
      <w:r w:rsidRPr="000A078F">
        <w:rPr>
          <w:rFonts w:eastAsia="Times New Roman" w:cs="Times New Roman"/>
          <w:szCs w:val="26"/>
          <w:lang w:val="nl-NL"/>
        </w:rPr>
        <w:t>;</w:t>
      </w:r>
    </w:p>
    <w:p w14:paraId="79FE5796" w14:textId="77777777" w:rsidR="00194720" w:rsidRPr="000A078F" w:rsidRDefault="00194720" w:rsidP="00194720">
      <w:pPr>
        <w:spacing w:before="120" w:line="240" w:lineRule="auto"/>
        <w:ind w:firstLine="720"/>
        <w:rPr>
          <w:rFonts w:eastAsia="Times New Roman" w:cs="Times New Roman"/>
          <w:b/>
          <w:szCs w:val="26"/>
          <w:lang w:val="nl-NL"/>
        </w:rPr>
      </w:pPr>
      <w:r w:rsidRPr="000A078F">
        <w:rPr>
          <w:rFonts w:eastAsia="Times New Roman" w:cs="Times New Roman"/>
          <w:szCs w:val="26"/>
          <w:lang w:val="nl-NL"/>
        </w:rPr>
        <w:t xml:space="preserve">- </w:t>
      </w:r>
      <w:r w:rsidRPr="000A078F">
        <w:rPr>
          <w:rFonts w:eastAsia="Times New Roman" w:cs="Times New Roman"/>
          <w:szCs w:val="26"/>
          <w:lang w:val="vi-VN"/>
        </w:rPr>
        <w:t>Năm học 2020-2021 trường vinh dự đạt danh hiệu là trường lao động tiên tiến x</w:t>
      </w:r>
      <w:r w:rsidRPr="000A078F">
        <w:rPr>
          <w:rFonts w:eastAsia="Times New Roman" w:cs="Times New Roman"/>
          <w:szCs w:val="26"/>
          <w:lang w:val="nl-NL"/>
        </w:rPr>
        <w:t xml:space="preserve">uất </w:t>
      </w:r>
      <w:r w:rsidRPr="000A078F">
        <w:rPr>
          <w:rFonts w:eastAsia="Times New Roman" w:cs="Times New Roman"/>
          <w:szCs w:val="26"/>
          <w:lang w:val="vi-VN"/>
        </w:rPr>
        <w:t xml:space="preserve">sắc, được nhận </w:t>
      </w:r>
      <w:r w:rsidRPr="000A078F">
        <w:rPr>
          <w:rFonts w:eastAsia="Times New Roman" w:cs="Times New Roman"/>
          <w:szCs w:val="26"/>
          <w:lang w:val="nl-NL"/>
        </w:rPr>
        <w:t xml:space="preserve">giấy </w:t>
      </w:r>
      <w:r w:rsidRPr="000A078F">
        <w:rPr>
          <w:rFonts w:eastAsia="Times New Roman" w:cs="Times New Roman"/>
          <w:szCs w:val="26"/>
          <w:lang w:val="vi-VN"/>
        </w:rPr>
        <w:t>khen của UBND Huyện</w:t>
      </w:r>
      <w:r w:rsidRPr="000A078F">
        <w:rPr>
          <w:rFonts w:eastAsia="Times New Roman" w:cs="Times New Roman"/>
          <w:szCs w:val="26"/>
          <w:lang w:val="nl-NL"/>
        </w:rPr>
        <w:t>;</w:t>
      </w:r>
    </w:p>
    <w:p w14:paraId="2D7315B2" w14:textId="1B650288" w:rsidR="00194720" w:rsidRPr="000A078F" w:rsidRDefault="00194720" w:rsidP="00194720">
      <w:pPr>
        <w:spacing w:before="120" w:line="240" w:lineRule="auto"/>
        <w:ind w:firstLine="720"/>
        <w:rPr>
          <w:rFonts w:eastAsia="Times New Roman" w:cs="Times New Roman"/>
          <w:b/>
          <w:color w:val="000000"/>
          <w:szCs w:val="26"/>
          <w:lang w:val="nl-NL"/>
        </w:rPr>
      </w:pPr>
      <w:r w:rsidRPr="000A078F">
        <w:rPr>
          <w:rFonts w:eastAsia="Times New Roman" w:cs="Times New Roman"/>
          <w:color w:val="000000"/>
          <w:szCs w:val="26"/>
          <w:lang w:val="nl-NL"/>
        </w:rPr>
        <w:t xml:space="preserve">- Năm học </w:t>
      </w:r>
      <w:r w:rsidRPr="000A078F">
        <w:rPr>
          <w:rFonts w:eastAsia="Times New Roman" w:cs="Times New Roman"/>
          <w:color w:val="000000"/>
          <w:szCs w:val="26"/>
          <w:lang w:val="vi-VN"/>
        </w:rPr>
        <w:t>2021</w:t>
      </w:r>
      <w:r w:rsidRPr="000A078F">
        <w:rPr>
          <w:rFonts w:eastAsia="Times New Roman" w:cs="Times New Roman"/>
          <w:color w:val="000000"/>
          <w:szCs w:val="26"/>
          <w:lang w:val="nl-NL"/>
        </w:rPr>
        <w:t>-</w:t>
      </w:r>
      <w:r w:rsidRPr="000A078F">
        <w:rPr>
          <w:rFonts w:eastAsia="Times New Roman" w:cs="Times New Roman"/>
          <w:color w:val="000000"/>
          <w:szCs w:val="26"/>
          <w:lang w:val="vi-VN"/>
        </w:rPr>
        <w:t>2022</w:t>
      </w:r>
      <w:r w:rsidRPr="000A078F">
        <w:rPr>
          <w:rFonts w:eastAsia="Times New Roman" w:cs="Times New Roman"/>
          <w:color w:val="000000"/>
          <w:szCs w:val="26"/>
          <w:lang w:val="nl-NL"/>
        </w:rPr>
        <w:t xml:space="preserve"> Công đoàn nhà trường được Liên đoàn lao động </w:t>
      </w:r>
      <w:r w:rsidR="00FF2822">
        <w:rPr>
          <w:rFonts w:eastAsia="Times New Roman" w:cs="Times New Roman"/>
          <w:color w:val="000000"/>
          <w:szCs w:val="26"/>
        </w:rPr>
        <w:t>Thành phố</w:t>
      </w:r>
      <w:r w:rsidRPr="000A078F">
        <w:rPr>
          <w:rFonts w:eastAsia="Times New Roman" w:cs="Times New Roman"/>
          <w:color w:val="000000"/>
          <w:szCs w:val="26"/>
          <w:lang w:val="vi-VN"/>
        </w:rPr>
        <w:t xml:space="preserve"> </w:t>
      </w:r>
      <w:r w:rsidRPr="000A078F">
        <w:rPr>
          <w:rFonts w:eastAsia="Times New Roman" w:cs="Times New Roman"/>
          <w:color w:val="000000"/>
          <w:szCs w:val="26"/>
          <w:lang w:val="nl-NL"/>
        </w:rPr>
        <w:t>tặng bằng khen;</w:t>
      </w:r>
    </w:p>
    <w:p w14:paraId="33141F69" w14:textId="77777777" w:rsidR="00194720" w:rsidRPr="000A078F" w:rsidRDefault="00194720" w:rsidP="00194720">
      <w:pPr>
        <w:spacing w:before="120" w:line="240" w:lineRule="auto"/>
        <w:ind w:firstLine="720"/>
        <w:rPr>
          <w:rFonts w:eastAsia="Times New Roman" w:cs="Times New Roman"/>
          <w:b/>
          <w:color w:val="000000"/>
          <w:spacing w:val="-4"/>
          <w:szCs w:val="26"/>
          <w:lang w:val="vi-VN"/>
        </w:rPr>
      </w:pPr>
      <w:r w:rsidRPr="000A078F">
        <w:rPr>
          <w:rFonts w:eastAsia="Times New Roman" w:cs="Times New Roman"/>
          <w:color w:val="000000"/>
          <w:spacing w:val="-4"/>
          <w:szCs w:val="26"/>
          <w:lang w:val="vi-VN"/>
        </w:rPr>
        <w:t>- Năm học 2019-2020 Liên đội đạt danh hiệu Liên đội vững mạnh cấp thành phố;</w:t>
      </w:r>
    </w:p>
    <w:p w14:paraId="2605DF81" w14:textId="77777777" w:rsidR="00194720" w:rsidRPr="000A078F" w:rsidRDefault="00194720" w:rsidP="00194720">
      <w:pPr>
        <w:spacing w:before="120" w:line="240" w:lineRule="auto"/>
        <w:ind w:firstLine="720"/>
        <w:rPr>
          <w:rFonts w:eastAsia="Times New Roman" w:cs="Times New Roman"/>
          <w:b/>
          <w:color w:val="000000"/>
          <w:szCs w:val="26"/>
          <w:lang w:val="vi-VN"/>
        </w:rPr>
      </w:pPr>
      <w:r w:rsidRPr="000A078F">
        <w:rPr>
          <w:rFonts w:eastAsia="Times New Roman" w:cs="Times New Roman"/>
          <w:color w:val="000000"/>
          <w:szCs w:val="26"/>
          <w:lang w:val="vi-VN"/>
        </w:rPr>
        <w:t>T</w:t>
      </w:r>
      <w:r w:rsidRPr="000A078F">
        <w:rPr>
          <w:rFonts w:eastAsia="Times New Roman" w:cs="Times New Roman"/>
          <w:color w:val="000000"/>
          <w:szCs w:val="26"/>
          <w:lang w:val="nl-NL"/>
        </w:rPr>
        <w:t xml:space="preserve">rong nhiều năm trường đạt các danh hiệu thi đua: </w:t>
      </w:r>
      <w:r w:rsidRPr="000A078F">
        <w:rPr>
          <w:rFonts w:eastAsia="Times New Roman" w:cs="Times New Roman"/>
          <w:color w:val="000000"/>
          <w:szCs w:val="26"/>
          <w:lang w:val="vi-VN"/>
        </w:rPr>
        <w:t xml:space="preserve">Chi bộ trong sạch vững mạnh xuất sắc, Công đoàn vững mạnh; Liên đội vững mạnh cấp thành phố, </w:t>
      </w:r>
      <w:r w:rsidRPr="000A078F">
        <w:rPr>
          <w:rFonts w:eastAsia="Times New Roman" w:cs="Times New Roman"/>
          <w:color w:val="000000"/>
          <w:szCs w:val="26"/>
          <w:lang w:val="nl-NL"/>
        </w:rPr>
        <w:t xml:space="preserve">Trường Tiên tiến, trường Tiên tiến xuất </w:t>
      </w:r>
      <w:r w:rsidRPr="000A078F">
        <w:rPr>
          <w:rFonts w:eastAsia="Times New Roman" w:cs="Times New Roman"/>
          <w:color w:val="000000"/>
          <w:szCs w:val="26"/>
          <w:lang w:val="vi-VN"/>
        </w:rPr>
        <w:t>sắc.</w:t>
      </w:r>
    </w:p>
    <w:p w14:paraId="4A5C21F8" w14:textId="77777777" w:rsidR="00194720" w:rsidRPr="00341CA4" w:rsidRDefault="00194720" w:rsidP="00194720">
      <w:pPr>
        <w:spacing w:before="120" w:line="240" w:lineRule="auto"/>
        <w:ind w:firstLine="720"/>
        <w:rPr>
          <w:rFonts w:eastAsia="Times New Roman" w:cs="Times New Roman"/>
          <w:b/>
          <w:spacing w:val="2"/>
          <w:szCs w:val="26"/>
          <w:lang w:val="vi-VN"/>
        </w:rPr>
      </w:pPr>
      <w:r w:rsidRPr="00341CA4">
        <w:rPr>
          <w:rFonts w:eastAsia="Times New Roman" w:cs="Times New Roman"/>
          <w:spacing w:val="2"/>
          <w:szCs w:val="26"/>
          <w:lang w:val="nl-NL"/>
        </w:rPr>
        <w:t xml:space="preserve">Từ năm </w:t>
      </w:r>
      <w:r w:rsidRPr="00341CA4">
        <w:rPr>
          <w:rFonts w:eastAsia="Times New Roman" w:cs="Times New Roman"/>
          <w:spacing w:val="2"/>
          <w:szCs w:val="26"/>
          <w:lang w:val="vi-VN"/>
        </w:rPr>
        <w:t>2018</w:t>
      </w:r>
      <w:r w:rsidRPr="00341CA4">
        <w:rPr>
          <w:rFonts w:eastAsia="Times New Roman" w:cs="Times New Roman"/>
          <w:spacing w:val="2"/>
          <w:szCs w:val="26"/>
          <w:lang w:val="nl-NL"/>
        </w:rPr>
        <w:t>-</w:t>
      </w:r>
      <w:r w:rsidRPr="00341CA4">
        <w:rPr>
          <w:rFonts w:eastAsia="Times New Roman" w:cs="Times New Roman"/>
          <w:spacing w:val="2"/>
          <w:szCs w:val="26"/>
          <w:lang w:val="vi-VN"/>
        </w:rPr>
        <w:t>2019</w:t>
      </w:r>
      <w:r w:rsidRPr="00341CA4">
        <w:rPr>
          <w:rFonts w:eastAsia="Times New Roman" w:cs="Times New Roman"/>
          <w:spacing w:val="2"/>
          <w:szCs w:val="26"/>
          <w:lang w:val="nl-NL"/>
        </w:rPr>
        <w:t xml:space="preserve"> đến năm </w:t>
      </w:r>
      <w:r w:rsidRPr="00341CA4">
        <w:rPr>
          <w:rFonts w:eastAsia="Times New Roman" w:cs="Times New Roman"/>
          <w:spacing w:val="2"/>
          <w:szCs w:val="26"/>
          <w:lang w:val="vi-VN"/>
        </w:rPr>
        <w:t>202</w:t>
      </w:r>
      <w:r w:rsidRPr="00341CA4">
        <w:rPr>
          <w:rFonts w:eastAsia="Times New Roman" w:cs="Times New Roman"/>
          <w:spacing w:val="2"/>
          <w:szCs w:val="26"/>
          <w:lang w:val="nl-NL"/>
        </w:rPr>
        <w:t>1-</w:t>
      </w:r>
      <w:r w:rsidRPr="00341CA4">
        <w:rPr>
          <w:rFonts w:eastAsia="Times New Roman" w:cs="Times New Roman"/>
          <w:spacing w:val="2"/>
          <w:szCs w:val="26"/>
          <w:lang w:val="vi-VN"/>
        </w:rPr>
        <w:t>2022</w:t>
      </w:r>
      <w:r w:rsidRPr="00341CA4">
        <w:rPr>
          <w:rFonts w:eastAsia="Times New Roman" w:cs="Times New Roman"/>
          <w:spacing w:val="2"/>
          <w:szCs w:val="26"/>
          <w:lang w:val="nl-NL"/>
        </w:rPr>
        <w:t xml:space="preserve">, toàn trường có </w:t>
      </w:r>
      <w:r w:rsidRPr="00341CA4">
        <w:rPr>
          <w:rFonts w:eastAsia="Times New Roman" w:cs="Times New Roman"/>
          <w:spacing w:val="2"/>
          <w:szCs w:val="26"/>
          <w:lang w:val="vi-VN"/>
        </w:rPr>
        <w:t>12</w:t>
      </w:r>
      <w:r w:rsidRPr="00341CA4">
        <w:rPr>
          <w:rFonts w:eastAsia="Times New Roman" w:cs="Times New Roman"/>
          <w:spacing w:val="2"/>
          <w:szCs w:val="26"/>
          <w:lang w:val="nl-NL"/>
        </w:rPr>
        <w:t xml:space="preserve"> Chiến sĩ thi đua, trong đó </w:t>
      </w:r>
      <w:r w:rsidRPr="00341CA4">
        <w:rPr>
          <w:rFonts w:eastAsia="Times New Roman" w:cs="Times New Roman"/>
          <w:spacing w:val="2"/>
          <w:szCs w:val="26"/>
          <w:lang w:val="vi-VN"/>
        </w:rPr>
        <w:t>14</w:t>
      </w:r>
      <w:r w:rsidRPr="00341CA4">
        <w:rPr>
          <w:rFonts w:eastAsia="Times New Roman" w:cs="Times New Roman"/>
          <w:spacing w:val="2"/>
          <w:szCs w:val="26"/>
          <w:lang w:val="nl-NL"/>
        </w:rPr>
        <w:t xml:space="preserve"> đồng chí đạt danh hiệu </w:t>
      </w:r>
      <w:r w:rsidRPr="00341CA4">
        <w:rPr>
          <w:rFonts w:eastAsia="Times New Roman" w:cs="Times New Roman"/>
          <w:spacing w:val="2"/>
          <w:szCs w:val="26"/>
          <w:lang w:val="vi-VN"/>
        </w:rPr>
        <w:t>giáo viên dạy giỏi cấp huyện, 01 đồng chí đạt danh hiệu giáo viên dạy giỏi cấp thành phố (Riêng năm học 2022-2023 trường vinh dự có 04 đồng chí tham gia thi giáo viên giỏi cấp huyện trong đó có 01 đồng chí đạt thủ khoa và 01 đồng chí đạt á khoa. Đặc biệt trong kì thi giáo viên dạy giỏi cấp thành phố có 01 đồng chí đạt thành tích xuất sắc)</w:t>
      </w:r>
      <w:r w:rsidRPr="00341CA4">
        <w:rPr>
          <w:rFonts w:eastAsia="Times New Roman" w:cs="Times New Roman"/>
          <w:spacing w:val="2"/>
          <w:szCs w:val="26"/>
          <w:lang w:val="nl-NL"/>
        </w:rPr>
        <w:t>.</w:t>
      </w:r>
      <w:r w:rsidRPr="00341CA4">
        <w:rPr>
          <w:rFonts w:eastAsia="Times New Roman" w:cs="Times New Roman"/>
          <w:color w:val="FF0000"/>
          <w:spacing w:val="2"/>
          <w:szCs w:val="26"/>
          <w:lang w:val="nl-NL"/>
        </w:rPr>
        <w:t xml:space="preserve"> </w:t>
      </w:r>
      <w:r w:rsidRPr="00341CA4">
        <w:rPr>
          <w:rFonts w:eastAsia="Times New Roman" w:cs="Times New Roman"/>
          <w:spacing w:val="2"/>
          <w:szCs w:val="26"/>
          <w:lang w:val="nl-NL"/>
        </w:rPr>
        <w:t xml:space="preserve">Trường có nhiều giáo viên đạt thành tích cao trong giảng dạy và bồi dưỡng học sinh </w:t>
      </w:r>
      <w:r w:rsidRPr="00341CA4">
        <w:rPr>
          <w:rFonts w:eastAsia="Times New Roman" w:cs="Times New Roman"/>
          <w:spacing w:val="2"/>
          <w:szCs w:val="26"/>
          <w:lang w:val="nl-NL"/>
        </w:rPr>
        <w:lastRenderedPageBreak/>
        <w:t xml:space="preserve">giỏi, </w:t>
      </w:r>
      <w:r w:rsidRPr="00341CA4">
        <w:rPr>
          <w:rFonts w:eastAsia="Times New Roman" w:cs="Times New Roman"/>
          <w:spacing w:val="2"/>
          <w:szCs w:val="26"/>
          <w:lang w:val="vi-VN"/>
        </w:rPr>
        <w:t>có</w:t>
      </w:r>
      <w:r w:rsidRPr="00341CA4">
        <w:rPr>
          <w:rFonts w:eastAsia="Times New Roman" w:cs="Times New Roman"/>
          <w:spacing w:val="2"/>
          <w:szCs w:val="26"/>
          <w:lang w:val="nl-NL"/>
        </w:rPr>
        <w:t xml:space="preserve"> đồng chí được lựa chọn đảm nhận ví trí cán bộ cốt cán của Phòng Giáo dục,</w:t>
      </w:r>
      <w:r w:rsidRPr="00341CA4">
        <w:rPr>
          <w:rFonts w:eastAsia="Times New Roman" w:cs="Times New Roman"/>
          <w:spacing w:val="2"/>
          <w:szCs w:val="26"/>
          <w:lang w:val="vi-VN"/>
        </w:rPr>
        <w:t xml:space="preserve"> phụ trách bồi dưỡng đội ngũ học sinh giỏi cấp thành phố hàng năm và tham gia trong Hội đồng môn lựa chọn SGK của SGD và ĐT.</w:t>
      </w:r>
    </w:p>
    <w:p w14:paraId="4B8FF338" w14:textId="77777777" w:rsidR="00194720" w:rsidRPr="00341CA4" w:rsidRDefault="00194720" w:rsidP="00194720">
      <w:pPr>
        <w:widowControl w:val="0"/>
        <w:autoSpaceDE w:val="0"/>
        <w:autoSpaceDN w:val="0"/>
        <w:adjustRightInd w:val="0"/>
        <w:spacing w:before="120" w:line="240" w:lineRule="auto"/>
        <w:ind w:firstLine="720"/>
        <w:rPr>
          <w:rFonts w:eastAsia="Times New Roman" w:cs="Times New Roman"/>
          <w:b/>
          <w:spacing w:val="2"/>
          <w:szCs w:val="26"/>
          <w:lang w:val="vi-VN"/>
        </w:rPr>
      </w:pPr>
      <w:r w:rsidRPr="00341CA4">
        <w:rPr>
          <w:rFonts w:eastAsia="Times New Roman" w:cs="Times New Roman"/>
          <w:spacing w:val="2"/>
          <w:szCs w:val="26"/>
          <w:lang w:val="nl-NL"/>
        </w:rPr>
        <w:t xml:space="preserve">Tập thể học sinh </w:t>
      </w:r>
      <w:r w:rsidRPr="00341CA4">
        <w:rPr>
          <w:rFonts w:eastAsia="Times New Roman" w:cs="Times New Roman"/>
          <w:spacing w:val="2"/>
          <w:szCs w:val="26"/>
          <w:lang w:val="vi-VN"/>
        </w:rPr>
        <w:t>n</w:t>
      </w:r>
      <w:r w:rsidRPr="00341CA4">
        <w:rPr>
          <w:rFonts w:eastAsia="Times New Roman" w:cs="Times New Roman"/>
          <w:spacing w:val="2"/>
          <w:szCs w:val="26"/>
          <w:lang w:val="nl-NL"/>
        </w:rPr>
        <w:t xml:space="preserve">hà trường đạt được </w:t>
      </w:r>
      <w:r w:rsidRPr="00341CA4">
        <w:rPr>
          <w:rFonts w:eastAsia="Times New Roman" w:cs="Times New Roman"/>
          <w:spacing w:val="2"/>
          <w:szCs w:val="26"/>
          <w:lang w:val="vi-VN"/>
        </w:rPr>
        <w:t>những</w:t>
      </w:r>
      <w:r w:rsidRPr="00341CA4">
        <w:rPr>
          <w:rFonts w:eastAsia="Times New Roman" w:cs="Times New Roman"/>
          <w:spacing w:val="2"/>
          <w:szCs w:val="26"/>
          <w:lang w:val="nl-NL"/>
        </w:rPr>
        <w:t xml:space="preserve"> thành tích đáng tự hào: Từ năm học </w:t>
      </w:r>
      <w:r w:rsidRPr="00341CA4">
        <w:rPr>
          <w:rFonts w:eastAsia="Times New Roman" w:cs="Times New Roman"/>
          <w:spacing w:val="2"/>
          <w:szCs w:val="26"/>
          <w:lang w:val="vi-VN"/>
        </w:rPr>
        <w:t>2018-2019 đến năm học 2022-2023, nhà trường có giải nhất, giải nhì trong các kì thi học sinh giỏi cấp huyện. Chất lượng giáo dục đại trà càng ngày càng được nâng lên với tỷ lệ học sinh đạt trung bình trở lên trên 97% (năm học 2021-2022 đạt 99,4%), tỉ lệ học sinh đỗ vào lớp 10-THPT công lập trung bình đạt trên 70%.</w:t>
      </w:r>
      <w:r w:rsidRPr="00341CA4">
        <w:rPr>
          <w:rFonts w:eastAsia="Times New Roman" w:cs="Times New Roman"/>
          <w:color w:val="FF0000"/>
          <w:spacing w:val="2"/>
          <w:szCs w:val="26"/>
          <w:lang w:val="vi-VN"/>
        </w:rPr>
        <w:t xml:space="preserve"> </w:t>
      </w:r>
      <w:r w:rsidRPr="00341CA4">
        <w:rPr>
          <w:rFonts w:eastAsia="Times New Roman" w:cs="Times New Roman"/>
          <w:spacing w:val="2"/>
          <w:szCs w:val="26"/>
          <w:lang w:val="vi-VN"/>
        </w:rPr>
        <w:t>Từ mái trường này, nhiều thế hệ học sinh đã trưởng thành trên nhiều ngành nghề, nhiều lĩnh vực như: kỹ sư, bác sĩ, công an, quân đội, nhà quản lý, nhà giáo, những công nhân lành nghề,...</w:t>
      </w:r>
    </w:p>
    <w:p w14:paraId="7890946C" w14:textId="3D5C0409" w:rsidR="00B545EB" w:rsidRPr="00341CA4" w:rsidRDefault="003E060A" w:rsidP="003E060A">
      <w:pPr>
        <w:spacing w:after="0" w:line="264" w:lineRule="auto"/>
        <w:ind w:firstLine="720"/>
        <w:rPr>
          <w:b/>
          <w:bCs/>
          <w:szCs w:val="26"/>
        </w:rPr>
      </w:pPr>
      <w:r w:rsidRPr="00341CA4">
        <w:rPr>
          <w:b/>
          <w:bCs/>
          <w:szCs w:val="26"/>
        </w:rPr>
        <w:t>6.</w:t>
      </w:r>
      <w:r w:rsidR="00932E6D" w:rsidRPr="00341CA4">
        <w:rPr>
          <w:b/>
          <w:bCs/>
          <w:szCs w:val="26"/>
        </w:rPr>
        <w:t xml:space="preserve"> Thông tin </w:t>
      </w:r>
      <w:r w:rsidR="004E479E" w:rsidRPr="00341CA4">
        <w:rPr>
          <w:b/>
          <w:bCs/>
          <w:szCs w:val="26"/>
        </w:rPr>
        <w:t xml:space="preserve">người </w:t>
      </w:r>
      <w:r w:rsidR="00932E6D" w:rsidRPr="00341CA4">
        <w:rPr>
          <w:b/>
          <w:bCs/>
          <w:szCs w:val="26"/>
        </w:rPr>
        <w:t>đại diện pháp luật</w:t>
      </w:r>
    </w:p>
    <w:p w14:paraId="5D9AE679" w14:textId="7EC0858B" w:rsidR="00932E6D" w:rsidRPr="00341CA4" w:rsidRDefault="00932E6D" w:rsidP="00C255AD">
      <w:pPr>
        <w:spacing w:after="0" w:line="264" w:lineRule="auto"/>
        <w:ind w:firstLine="720"/>
        <w:jc w:val="left"/>
        <w:rPr>
          <w:szCs w:val="26"/>
        </w:rPr>
      </w:pPr>
      <w:r w:rsidRPr="00341CA4">
        <w:rPr>
          <w:szCs w:val="26"/>
        </w:rPr>
        <w:t>Họ và tên: Phan Thị L</w:t>
      </w:r>
      <w:r w:rsidR="00194720" w:rsidRPr="00341CA4">
        <w:rPr>
          <w:szCs w:val="26"/>
        </w:rPr>
        <w:t>an</w:t>
      </w:r>
    </w:p>
    <w:p w14:paraId="1A8897E3" w14:textId="77777777" w:rsidR="00932E6D" w:rsidRPr="00E0533E" w:rsidRDefault="00932E6D" w:rsidP="00C255AD">
      <w:pPr>
        <w:spacing w:after="0" w:line="264" w:lineRule="auto"/>
        <w:ind w:firstLine="720"/>
        <w:jc w:val="left"/>
      </w:pPr>
      <w:r w:rsidRPr="00E0533E">
        <w:t>Chức vụ: Hiệu trưởng</w:t>
      </w:r>
    </w:p>
    <w:p w14:paraId="05379079" w14:textId="5F27EC52" w:rsidR="00932E6D" w:rsidRPr="00E0533E" w:rsidRDefault="00932E6D" w:rsidP="00C255AD">
      <w:pPr>
        <w:spacing w:after="0" w:line="264" w:lineRule="auto"/>
        <w:ind w:firstLine="720"/>
        <w:jc w:val="left"/>
      </w:pPr>
      <w:r w:rsidRPr="00E0533E">
        <w:t>Địa chỉ làm việc:</w:t>
      </w:r>
      <w:r w:rsidR="00C255AD" w:rsidRPr="00E0533E">
        <w:t xml:space="preserve"> </w:t>
      </w:r>
      <w:r w:rsidR="00496A23">
        <w:t xml:space="preserve">Trường THCS </w:t>
      </w:r>
      <w:r w:rsidR="00194720">
        <w:t>Cao Nhân</w:t>
      </w:r>
      <w:r w:rsidR="00496A23">
        <w:t xml:space="preserve"> (</w:t>
      </w:r>
      <w:r w:rsidR="00C255AD" w:rsidRPr="00E0533E">
        <w:t>T</w:t>
      </w:r>
      <w:r w:rsidRPr="00E0533E">
        <w:t xml:space="preserve">hôn </w:t>
      </w:r>
      <w:r w:rsidR="00194720">
        <w:t>2</w:t>
      </w:r>
      <w:r w:rsidRPr="00E0533E">
        <w:t>, xã</w:t>
      </w:r>
      <w:r w:rsidR="00194720">
        <w:t xml:space="preserve"> Cao Nhân</w:t>
      </w:r>
      <w:r w:rsidRPr="00E0533E">
        <w:t>, huyện Thủy Nguyên, thành phố Hải Phòng</w:t>
      </w:r>
      <w:r w:rsidR="00496A23">
        <w:t>)</w:t>
      </w:r>
    </w:p>
    <w:p w14:paraId="3FAE1D7E" w14:textId="317DDCA2" w:rsidR="00932E6D" w:rsidRPr="00E0533E" w:rsidRDefault="00932E6D" w:rsidP="00C255AD">
      <w:pPr>
        <w:spacing w:after="0" w:line="264" w:lineRule="auto"/>
        <w:ind w:firstLine="720"/>
        <w:jc w:val="left"/>
      </w:pPr>
      <w:r w:rsidRPr="00E0533E">
        <w:t>Số điện thoại: 090</w:t>
      </w:r>
      <w:r w:rsidR="00194720">
        <w:t>6299676</w:t>
      </w:r>
    </w:p>
    <w:p w14:paraId="7802CCB9" w14:textId="2336DB5A" w:rsidR="00C255AD" w:rsidRPr="00E0533E" w:rsidRDefault="000C7730" w:rsidP="00C255AD">
      <w:pPr>
        <w:spacing w:after="0" w:line="264" w:lineRule="auto"/>
        <w:ind w:firstLine="720"/>
        <w:jc w:val="left"/>
      </w:pPr>
      <w:r>
        <w:t>Em</w:t>
      </w:r>
      <w:r w:rsidR="00C255AD" w:rsidRPr="00E0533E">
        <w:t>ai</w:t>
      </w:r>
      <w:r w:rsidR="00194720">
        <w:t>: Lanminhhung76@gmail.com</w:t>
      </w:r>
    </w:p>
    <w:p w14:paraId="30B187F7" w14:textId="417F6B75" w:rsidR="00C255AD" w:rsidRPr="00C47BCC" w:rsidRDefault="00C255AD" w:rsidP="00C255AD">
      <w:pPr>
        <w:spacing w:after="0" w:line="264" w:lineRule="auto"/>
        <w:ind w:firstLine="720"/>
        <w:jc w:val="left"/>
        <w:rPr>
          <w:b/>
          <w:bCs/>
        </w:rPr>
      </w:pPr>
      <w:r w:rsidRPr="00C47BCC">
        <w:rPr>
          <w:b/>
          <w:bCs/>
        </w:rPr>
        <w:t>7. Tổ chức bộ máy</w:t>
      </w:r>
    </w:p>
    <w:p w14:paraId="3B7145D7" w14:textId="61D98842" w:rsidR="007C44C9" w:rsidRPr="00E0533E" w:rsidRDefault="00C47BCC" w:rsidP="00C47BCC">
      <w:pPr>
        <w:spacing w:after="0" w:line="264" w:lineRule="auto"/>
        <w:ind w:firstLine="720"/>
        <w:jc w:val="left"/>
      </w:pPr>
      <w:r>
        <w:t xml:space="preserve">7.1. </w:t>
      </w:r>
      <w:r w:rsidR="007C44C9" w:rsidRPr="00E0533E">
        <w:t>Hội đồng trường</w:t>
      </w:r>
      <w:r w:rsidR="00937581" w:rsidRPr="00E0533E">
        <w:t xml:space="preserve">: </w:t>
      </w:r>
      <w:r w:rsidR="00194720">
        <w:t>9</w:t>
      </w:r>
      <w:r w:rsidR="00937581" w:rsidRPr="00E0533E">
        <w:t xml:space="preserve"> người</w:t>
      </w:r>
    </w:p>
    <w:p w14:paraId="746F93D0" w14:textId="59E907CE" w:rsidR="00937581" w:rsidRPr="00E0533E" w:rsidRDefault="00C47BCC" w:rsidP="00C47BCC">
      <w:pPr>
        <w:spacing w:after="0" w:line="264" w:lineRule="auto"/>
        <w:ind w:firstLine="720"/>
        <w:jc w:val="left"/>
      </w:pPr>
      <w:r>
        <w:t xml:space="preserve">7.2. </w:t>
      </w:r>
      <w:r w:rsidR="007C44C9" w:rsidRPr="00E0533E">
        <w:t>C</w:t>
      </w:r>
      <w:r w:rsidR="00546F41" w:rsidRPr="00E0533E">
        <w:t xml:space="preserve">hi bộ: </w:t>
      </w:r>
      <w:r w:rsidR="00194720">
        <w:t>21</w:t>
      </w:r>
      <w:r w:rsidR="00546F41" w:rsidRPr="00E0533E">
        <w:t xml:space="preserve"> đảng viên. C</w:t>
      </w:r>
      <w:r w:rsidR="007C44C9" w:rsidRPr="00E0533E">
        <w:t>ấp ủy</w:t>
      </w:r>
      <w:r w:rsidR="00937581" w:rsidRPr="00E0533E">
        <w:t>: 0</w:t>
      </w:r>
      <w:r w:rsidR="00194720">
        <w:t>3</w:t>
      </w:r>
      <w:r w:rsidR="00937581" w:rsidRPr="00E0533E">
        <w:t xml:space="preserve"> người</w:t>
      </w:r>
    </w:p>
    <w:p w14:paraId="270E67E6" w14:textId="4A1AD5B6" w:rsidR="004E2A16" w:rsidRPr="00E0533E" w:rsidRDefault="004E2A16" w:rsidP="00C97445">
      <w:pPr>
        <w:spacing w:after="0" w:line="264" w:lineRule="auto"/>
        <w:ind w:left="720" w:firstLine="720"/>
        <w:jc w:val="left"/>
      </w:pPr>
      <w:r w:rsidRPr="00E0533E">
        <w:t xml:space="preserve">Bí thư: Phan Thị </w:t>
      </w:r>
      <w:r w:rsidR="00194720">
        <w:t>Lan</w:t>
      </w:r>
    </w:p>
    <w:p w14:paraId="35C2625A" w14:textId="488CD7BA" w:rsidR="004E2A16" w:rsidRPr="00E0533E" w:rsidRDefault="004E2A16" w:rsidP="00C97445">
      <w:pPr>
        <w:spacing w:after="0" w:line="264" w:lineRule="auto"/>
        <w:ind w:left="720" w:firstLine="720"/>
        <w:jc w:val="left"/>
      </w:pPr>
      <w:r w:rsidRPr="00E0533E">
        <w:t xml:space="preserve">Phó bí thư: </w:t>
      </w:r>
      <w:r w:rsidR="00194720">
        <w:t>Nguyễn Thị Nhì</w:t>
      </w:r>
    </w:p>
    <w:p w14:paraId="7B5DED33" w14:textId="04F3CB8B" w:rsidR="004E2A16" w:rsidRPr="00E0533E" w:rsidRDefault="004E2A16" w:rsidP="00C97445">
      <w:pPr>
        <w:spacing w:after="0" w:line="264" w:lineRule="auto"/>
        <w:ind w:left="720" w:firstLine="720"/>
        <w:jc w:val="left"/>
      </w:pPr>
      <w:r w:rsidRPr="00E0533E">
        <w:t>Ủy viên:</w:t>
      </w:r>
      <w:r w:rsidR="00194720">
        <w:t>Trần Thị Thắm</w:t>
      </w:r>
    </w:p>
    <w:p w14:paraId="7E21F028" w14:textId="59E277D8" w:rsidR="00035862" w:rsidRPr="00E0533E" w:rsidRDefault="00C47BCC" w:rsidP="00C47BCC">
      <w:pPr>
        <w:spacing w:after="0" w:line="264" w:lineRule="auto"/>
        <w:ind w:firstLine="720"/>
        <w:jc w:val="left"/>
      </w:pPr>
      <w:r>
        <w:t xml:space="preserve">7.3. </w:t>
      </w:r>
      <w:r w:rsidR="00035862" w:rsidRPr="00E0533E">
        <w:t>Ban giám hiệu</w:t>
      </w:r>
      <w:r w:rsidR="00937581" w:rsidRPr="00E0533E">
        <w:t>: 02 người</w:t>
      </w:r>
    </w:p>
    <w:p w14:paraId="46B9B780" w14:textId="73D29972" w:rsidR="004E2A16" w:rsidRPr="00E0533E" w:rsidRDefault="004E2A16" w:rsidP="00C97445">
      <w:pPr>
        <w:spacing w:after="0" w:line="264" w:lineRule="auto"/>
        <w:ind w:left="720" w:firstLine="720"/>
        <w:jc w:val="left"/>
      </w:pPr>
      <w:r w:rsidRPr="00E0533E">
        <w:t>Hiệu trưởng: Phan Thị L</w:t>
      </w:r>
      <w:r w:rsidR="00194720">
        <w:t>an</w:t>
      </w:r>
    </w:p>
    <w:p w14:paraId="64CF699F" w14:textId="1D1C8AE3" w:rsidR="004E2A16" w:rsidRDefault="004E2A16" w:rsidP="00C97445">
      <w:pPr>
        <w:spacing w:after="0" w:line="264" w:lineRule="auto"/>
        <w:ind w:left="720" w:firstLine="720"/>
        <w:jc w:val="left"/>
      </w:pPr>
      <w:r w:rsidRPr="00E0533E">
        <w:t xml:space="preserve">Phó hiệu trưởng: </w:t>
      </w:r>
      <w:r w:rsidR="00194720">
        <w:t>Nguyễn Thị Nhì</w:t>
      </w:r>
    </w:p>
    <w:p w14:paraId="4F87499E" w14:textId="23EF31F4" w:rsidR="00C97445" w:rsidRPr="00E0533E" w:rsidRDefault="00C97445" w:rsidP="00C97445">
      <w:pPr>
        <w:spacing w:after="0" w:line="264" w:lineRule="auto"/>
        <w:jc w:val="left"/>
      </w:pPr>
      <w:r>
        <w:tab/>
        <w:t xml:space="preserve">7.4. Hội đồng sư phạm nhà trường: </w:t>
      </w:r>
      <w:r w:rsidR="00194720">
        <w:t>33</w:t>
      </w:r>
      <w:r>
        <w:t xml:space="preserve"> thành viên</w:t>
      </w:r>
    </w:p>
    <w:p w14:paraId="6AEB8163" w14:textId="4A092114" w:rsidR="00AC1D24" w:rsidRPr="00E0533E" w:rsidRDefault="00C47BCC" w:rsidP="00C47BCC">
      <w:pPr>
        <w:spacing w:after="0" w:line="264" w:lineRule="auto"/>
        <w:ind w:firstLine="720"/>
        <w:jc w:val="left"/>
      </w:pPr>
      <w:r>
        <w:t>7.</w:t>
      </w:r>
      <w:r w:rsidR="00C97445">
        <w:t>5</w:t>
      </w:r>
      <w:r>
        <w:t>.</w:t>
      </w:r>
      <w:r w:rsidR="00937581" w:rsidRPr="00E0533E">
        <w:t xml:space="preserve"> Tổ chuyên môn: 03 tổ</w:t>
      </w:r>
    </w:p>
    <w:p w14:paraId="51DD64E7" w14:textId="66CCFA20" w:rsidR="00AC1D24" w:rsidRPr="00E0533E" w:rsidRDefault="00AC1D24" w:rsidP="00640B33">
      <w:pPr>
        <w:spacing w:after="0" w:line="264" w:lineRule="auto"/>
        <w:ind w:left="720" w:firstLine="720"/>
      </w:pPr>
      <w:r w:rsidRPr="00E0533E">
        <w:t xml:space="preserve">Tổ hành chính: </w:t>
      </w:r>
      <w:r w:rsidR="00564ED1">
        <w:t>T</w:t>
      </w:r>
      <w:r w:rsidRPr="00E0533E">
        <w:t xml:space="preserve">ổ trưởng </w:t>
      </w:r>
      <w:r w:rsidR="00194720">
        <w:t>Vũ Thị Bích Ngọc</w:t>
      </w:r>
    </w:p>
    <w:p w14:paraId="25E0C864" w14:textId="3C78E198" w:rsidR="00AC1D24" w:rsidRPr="00E0533E" w:rsidRDefault="00AC1D24" w:rsidP="003F54C9">
      <w:pPr>
        <w:spacing w:after="0" w:line="264" w:lineRule="auto"/>
        <w:ind w:left="720" w:firstLine="720"/>
        <w:jc w:val="left"/>
      </w:pPr>
      <w:r w:rsidRPr="00E0533E">
        <w:t xml:space="preserve">Tổ KHXH: Tổ trưởng </w:t>
      </w:r>
      <w:r w:rsidR="00194720">
        <w:t>Trần Thị Thắm</w:t>
      </w:r>
      <w:r w:rsidRPr="00E0533E">
        <w:t xml:space="preserve">; tổ phó </w:t>
      </w:r>
      <w:r w:rsidR="00194720">
        <w:t>Tạ Thị Dung</w:t>
      </w:r>
    </w:p>
    <w:p w14:paraId="7DD1F019" w14:textId="25C65253" w:rsidR="00035862" w:rsidRPr="00E0533E" w:rsidRDefault="00AC1D24" w:rsidP="003F54C9">
      <w:pPr>
        <w:spacing w:after="0" w:line="264" w:lineRule="auto"/>
        <w:ind w:left="720" w:firstLine="720"/>
        <w:jc w:val="left"/>
      </w:pPr>
      <w:r w:rsidRPr="00E0533E">
        <w:t xml:space="preserve">Tổ KHTN: Tổ trưởng Lê </w:t>
      </w:r>
      <w:r w:rsidR="00194720">
        <w:t>Văn Khải</w:t>
      </w:r>
      <w:r w:rsidRPr="00E0533E">
        <w:t xml:space="preserve">; tổ phó </w:t>
      </w:r>
      <w:r w:rsidR="00FF2822">
        <w:t>Lê</w:t>
      </w:r>
      <w:r w:rsidR="00194720">
        <w:t xml:space="preserve"> Thị Hỷ</w:t>
      </w:r>
    </w:p>
    <w:p w14:paraId="4A32657C" w14:textId="77C4473D" w:rsidR="004936B9" w:rsidRPr="00564ED1" w:rsidRDefault="00932E6D" w:rsidP="00564ED1">
      <w:pPr>
        <w:spacing w:after="0" w:line="288" w:lineRule="auto"/>
        <w:ind w:firstLine="720"/>
        <w:jc w:val="left"/>
        <w:rPr>
          <w:b/>
          <w:bCs/>
        </w:rPr>
      </w:pPr>
      <w:r w:rsidRPr="00564ED1">
        <w:rPr>
          <w:b/>
          <w:bCs/>
        </w:rPr>
        <w:t>II</w:t>
      </w:r>
      <w:r w:rsidR="005F5937" w:rsidRPr="00564ED1">
        <w:rPr>
          <w:b/>
          <w:bCs/>
        </w:rPr>
        <w:t xml:space="preserve">. </w:t>
      </w:r>
      <w:r w:rsidR="00600C49" w:rsidRPr="00564ED1">
        <w:rPr>
          <w:b/>
          <w:bCs/>
        </w:rPr>
        <w:t xml:space="preserve">ĐỘI NGŨ </w:t>
      </w:r>
      <w:r w:rsidR="00394C8C" w:rsidRPr="00564ED1">
        <w:rPr>
          <w:b/>
          <w:bCs/>
        </w:rPr>
        <w:t xml:space="preserve">CÁN BỘ QUẢN LÝ, </w:t>
      </w:r>
      <w:r w:rsidR="00600C49" w:rsidRPr="00564ED1">
        <w:rPr>
          <w:b/>
          <w:bCs/>
        </w:rPr>
        <w:t>GIÁO VIÊN</w:t>
      </w:r>
      <w:r w:rsidR="00394C8C" w:rsidRPr="00564ED1">
        <w:rPr>
          <w:b/>
          <w:bCs/>
        </w:rPr>
        <w:t>, 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2065"/>
        <w:gridCol w:w="569"/>
        <w:gridCol w:w="401"/>
        <w:gridCol w:w="454"/>
        <w:gridCol w:w="396"/>
        <w:gridCol w:w="408"/>
        <w:gridCol w:w="404"/>
        <w:gridCol w:w="569"/>
        <w:gridCol w:w="584"/>
        <w:gridCol w:w="584"/>
        <w:gridCol w:w="584"/>
        <w:gridCol w:w="494"/>
        <w:gridCol w:w="483"/>
        <w:gridCol w:w="560"/>
        <w:gridCol w:w="580"/>
      </w:tblGrid>
      <w:tr w:rsidR="00600C49" w:rsidRPr="00600C49" w14:paraId="4845D0AA" w14:textId="77777777" w:rsidTr="00F4235D">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C0B9D" w14:textId="77777777" w:rsidR="00932E6D" w:rsidRPr="00E0533E" w:rsidRDefault="00932E6D" w:rsidP="00600C49">
            <w:pPr>
              <w:spacing w:before="120" w:line="240" w:lineRule="auto"/>
              <w:jc w:val="center"/>
            </w:pPr>
            <w:r w:rsidRPr="00E0533E">
              <w:t>STT</w:t>
            </w:r>
          </w:p>
        </w:tc>
        <w:tc>
          <w:tcPr>
            <w:tcW w:w="10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7946" w14:textId="77777777" w:rsidR="00932E6D" w:rsidRPr="00E0533E" w:rsidRDefault="00932E6D" w:rsidP="00600C49">
            <w:pPr>
              <w:spacing w:before="120" w:line="240" w:lineRule="auto"/>
              <w:jc w:val="center"/>
            </w:pPr>
            <w:r w:rsidRPr="00E0533E">
              <w:t>Nội dung</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5A35" w14:textId="77777777" w:rsidR="00932E6D" w:rsidRPr="00E0533E" w:rsidRDefault="00932E6D" w:rsidP="00600C49">
            <w:pPr>
              <w:spacing w:before="120" w:line="240" w:lineRule="auto"/>
              <w:jc w:val="center"/>
            </w:pPr>
            <w:r w:rsidRPr="00E0533E">
              <w:t>Tổng số</w:t>
            </w:r>
          </w:p>
        </w:tc>
        <w:tc>
          <w:tcPr>
            <w:tcW w:w="1363"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6CAF" w14:textId="77777777" w:rsidR="00932E6D" w:rsidRPr="00E0533E" w:rsidRDefault="00932E6D" w:rsidP="00600C49">
            <w:pPr>
              <w:spacing w:before="120" w:line="240" w:lineRule="auto"/>
              <w:jc w:val="center"/>
            </w:pPr>
            <w:r w:rsidRPr="00E0533E">
              <w:t>Trình độ đào tạo</w:t>
            </w:r>
          </w:p>
        </w:tc>
        <w:tc>
          <w:tcPr>
            <w:tcW w:w="9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4FB6" w14:textId="77777777" w:rsidR="00932E6D" w:rsidRPr="00E0533E" w:rsidRDefault="00932E6D" w:rsidP="00600C49">
            <w:pPr>
              <w:spacing w:before="120" w:line="240" w:lineRule="auto"/>
              <w:jc w:val="center"/>
            </w:pPr>
            <w:r w:rsidRPr="00E0533E">
              <w:t>Hạng chức danh nghề nghiệp</w:t>
            </w:r>
          </w:p>
        </w:tc>
        <w:tc>
          <w:tcPr>
            <w:tcW w:w="114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E6AA" w14:textId="77777777" w:rsidR="00932E6D" w:rsidRPr="00E0533E" w:rsidRDefault="00932E6D" w:rsidP="00600C49">
            <w:pPr>
              <w:spacing w:before="120" w:line="240" w:lineRule="auto"/>
              <w:jc w:val="center"/>
            </w:pPr>
            <w:r w:rsidRPr="00E0533E">
              <w:t>Chuẩn nghề nghiệp</w:t>
            </w:r>
          </w:p>
        </w:tc>
      </w:tr>
      <w:tr w:rsidR="00600C49" w:rsidRPr="00600C49" w14:paraId="42B7DB18" w14:textId="77777777" w:rsidTr="00F4235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62D97B" w14:textId="77777777" w:rsidR="00932E6D" w:rsidRPr="00E0533E" w:rsidRDefault="00932E6D" w:rsidP="00600C49">
            <w:pPr>
              <w:spacing w:before="120" w:line="240" w:lineRule="auto"/>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3E27B7" w14:textId="77777777" w:rsidR="00932E6D" w:rsidRPr="00E0533E" w:rsidRDefault="00932E6D" w:rsidP="00600C49">
            <w:pPr>
              <w:spacing w:before="120" w:line="240" w:lineRule="auto"/>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865DC4" w14:textId="77777777" w:rsidR="00932E6D" w:rsidRPr="00E0533E" w:rsidRDefault="00932E6D" w:rsidP="00600C49">
            <w:pPr>
              <w:spacing w:before="120" w:line="240" w:lineRule="auto"/>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EA37" w14:textId="77777777" w:rsidR="00932E6D" w:rsidRPr="00E0533E" w:rsidRDefault="00932E6D" w:rsidP="00600C49">
            <w:pPr>
              <w:spacing w:before="120" w:line="240" w:lineRule="auto"/>
              <w:jc w:val="center"/>
            </w:pPr>
            <w:r w:rsidRPr="00E0533E">
              <w:t>TS</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1ACB" w14:textId="77777777" w:rsidR="00932E6D" w:rsidRPr="00E0533E" w:rsidRDefault="00932E6D" w:rsidP="00600C49">
            <w:pPr>
              <w:spacing w:before="120" w:line="240" w:lineRule="auto"/>
              <w:jc w:val="center"/>
            </w:pPr>
            <w:r w:rsidRPr="00E0533E">
              <w:t>ThS</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BD47" w14:textId="77777777" w:rsidR="00932E6D" w:rsidRPr="00E0533E" w:rsidRDefault="00932E6D" w:rsidP="00600C49">
            <w:pPr>
              <w:spacing w:before="120" w:line="240" w:lineRule="auto"/>
              <w:jc w:val="center"/>
            </w:pPr>
            <w:r w:rsidRPr="00E0533E">
              <w:t>ĐH</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3D55" w14:textId="77777777" w:rsidR="00932E6D" w:rsidRPr="00E0533E" w:rsidRDefault="00932E6D" w:rsidP="00600C49">
            <w:pPr>
              <w:spacing w:before="120" w:line="240" w:lineRule="auto"/>
              <w:jc w:val="center"/>
            </w:pPr>
            <w:r w:rsidRPr="00E0533E">
              <w:t>CĐ</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DF7D" w14:textId="77777777" w:rsidR="00932E6D" w:rsidRPr="00E0533E" w:rsidRDefault="00932E6D" w:rsidP="00600C49">
            <w:pPr>
              <w:spacing w:before="120" w:line="240" w:lineRule="auto"/>
              <w:jc w:val="center"/>
            </w:pPr>
            <w:r w:rsidRPr="00E0533E">
              <w:t>TC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90AE" w14:textId="54BABD7A" w:rsidR="00932E6D" w:rsidRPr="00E0533E" w:rsidRDefault="002B72CF" w:rsidP="00600C49">
            <w:pPr>
              <w:spacing w:before="120" w:line="240" w:lineRule="auto"/>
              <w:jc w:val="center"/>
            </w:pPr>
            <w:r w:rsidRPr="00E0533E">
              <w:t>Khác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4DFB" w14:textId="77777777" w:rsidR="00932E6D" w:rsidRPr="00E0533E" w:rsidRDefault="00932E6D" w:rsidP="00600C49">
            <w:pPr>
              <w:spacing w:before="120" w:line="240" w:lineRule="auto"/>
              <w:jc w:val="center"/>
            </w:pPr>
            <w:r w:rsidRPr="00E0533E">
              <w:t>Hạng III</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902B" w14:textId="77777777" w:rsidR="00932E6D" w:rsidRPr="00E0533E" w:rsidRDefault="00932E6D" w:rsidP="00600C49">
            <w:pPr>
              <w:spacing w:before="120" w:line="240" w:lineRule="auto"/>
              <w:jc w:val="center"/>
            </w:pPr>
            <w:r w:rsidRPr="00E0533E">
              <w:t>Hạng II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905F" w14:textId="77777777" w:rsidR="00932E6D" w:rsidRPr="00E0533E" w:rsidRDefault="00932E6D" w:rsidP="00600C49">
            <w:pPr>
              <w:spacing w:before="120" w:line="240" w:lineRule="auto"/>
              <w:jc w:val="center"/>
            </w:pPr>
            <w:r w:rsidRPr="00E0533E">
              <w:t>Hạng I</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62AE" w14:textId="77777777" w:rsidR="00932E6D" w:rsidRPr="00E0533E" w:rsidRDefault="00932E6D" w:rsidP="00600C49">
            <w:pPr>
              <w:spacing w:before="120" w:line="240" w:lineRule="auto"/>
              <w:jc w:val="center"/>
            </w:pPr>
            <w:r w:rsidRPr="00E0533E">
              <w:t>Tốt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82B3" w14:textId="77777777" w:rsidR="00932E6D" w:rsidRPr="00E0533E" w:rsidRDefault="00932E6D" w:rsidP="00600C49">
            <w:pPr>
              <w:spacing w:before="120" w:line="240" w:lineRule="auto"/>
              <w:jc w:val="center"/>
            </w:pPr>
            <w:r w:rsidRPr="00E0533E">
              <w:t>Khá</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16E6" w14:textId="77777777" w:rsidR="00932E6D" w:rsidRPr="00E0533E" w:rsidRDefault="00932E6D" w:rsidP="00600C49">
            <w:pPr>
              <w:spacing w:before="120" w:line="240" w:lineRule="auto"/>
              <w:jc w:val="center"/>
            </w:pPr>
            <w:r w:rsidRPr="00E0533E">
              <w:t>Đạt</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316C" w14:textId="77777777" w:rsidR="00932E6D" w:rsidRPr="00E0533E" w:rsidRDefault="00932E6D" w:rsidP="00600C49">
            <w:pPr>
              <w:spacing w:before="120" w:line="240" w:lineRule="auto"/>
              <w:jc w:val="center"/>
            </w:pPr>
            <w:r w:rsidRPr="00E0533E">
              <w:t>Chưa đạt</w:t>
            </w:r>
          </w:p>
        </w:tc>
      </w:tr>
      <w:tr w:rsidR="00600C49" w:rsidRPr="00600C49" w14:paraId="0532BEA5" w14:textId="77777777" w:rsidTr="00F4235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5CFFE9" w14:textId="77777777" w:rsidR="00932E6D" w:rsidRPr="00E0533E" w:rsidRDefault="00932E6D" w:rsidP="00600C49">
            <w:pPr>
              <w:spacing w:before="120" w:line="240" w:lineRule="auto"/>
              <w:jc w:val="center"/>
            </w:pP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5F77" w14:textId="3FD5287D" w:rsidR="00932E6D" w:rsidRPr="00E0533E" w:rsidRDefault="00932E6D" w:rsidP="00600C49">
            <w:pPr>
              <w:spacing w:before="120" w:line="240" w:lineRule="auto"/>
              <w:ind w:firstLine="130"/>
            </w:pPr>
            <w:r w:rsidRPr="00E0533E">
              <w:t>T</w:t>
            </w:r>
            <w:r w:rsidR="00334DB8" w:rsidRPr="00E0533E">
              <w:t>S</w:t>
            </w:r>
            <w:r w:rsidRPr="00E0533E">
              <w:t xml:space="preserve"> </w:t>
            </w:r>
            <w:r w:rsidR="00D32531" w:rsidRPr="00E0533E">
              <w:t>CBQL, giáo viên, nhân viên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3F8E" w14:textId="221D6496" w:rsidR="00932E6D" w:rsidRPr="00E0533E" w:rsidRDefault="00AF110F" w:rsidP="00600C49">
            <w:pPr>
              <w:spacing w:before="120" w:line="240" w:lineRule="auto"/>
              <w:jc w:val="center"/>
            </w:pPr>
            <w:r>
              <w:t>33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16EE" w14:textId="77777777" w:rsidR="00932E6D" w:rsidRPr="00E0533E" w:rsidRDefault="00932E6D" w:rsidP="00600C49">
            <w:pPr>
              <w:spacing w:before="12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9B79" w14:textId="77777777" w:rsidR="00932E6D" w:rsidRPr="00E0533E" w:rsidRDefault="00932E6D" w:rsidP="00600C49">
            <w:pPr>
              <w:spacing w:before="120" w:line="240" w:lineRule="auto"/>
              <w:jc w:val="center"/>
            </w:pPr>
            <w:r w:rsidRPr="00E0533E">
              <w:t> 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6A31" w14:textId="2D1A1689" w:rsidR="00932E6D" w:rsidRPr="00E0533E" w:rsidRDefault="00AF110F" w:rsidP="00600C49">
            <w:pPr>
              <w:spacing w:before="120" w:line="240" w:lineRule="auto"/>
              <w:jc w:val="center"/>
            </w:pPr>
            <w:r>
              <w:t>30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AF98" w14:textId="5CDF3F9D" w:rsidR="00932E6D" w:rsidRPr="00E0533E" w:rsidRDefault="00AF110F" w:rsidP="00600C49">
            <w:pPr>
              <w:spacing w:before="120" w:line="240" w:lineRule="auto"/>
              <w:jc w:val="center"/>
            </w:pPr>
            <w:r>
              <w:t>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333C" w14:textId="1CBE2B0C" w:rsidR="00932E6D" w:rsidRPr="00E0533E" w:rsidRDefault="00AF110F" w:rsidP="00600C49">
            <w:pPr>
              <w:spacing w:before="120" w:line="240" w:lineRule="auto"/>
              <w:jc w:val="center"/>
            </w:pPr>
            <w:r>
              <w:t>0</w:t>
            </w:r>
            <w:r w:rsidR="00932E6D"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568B" w14:textId="2567A63D" w:rsidR="00932E6D" w:rsidRPr="00E0533E" w:rsidRDefault="00932E6D" w:rsidP="00600C49">
            <w:pPr>
              <w:spacing w:before="120" w:line="240" w:lineRule="auto"/>
              <w:jc w:val="center"/>
            </w:pPr>
            <w:r w:rsidRPr="00E0533E">
              <w:t> </w:t>
            </w:r>
            <w:r w:rsidR="00AF110F">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F2DB" w14:textId="77777777" w:rsidR="00932E6D" w:rsidRPr="00E0533E" w:rsidRDefault="00932E6D" w:rsidP="00600C49">
            <w:pPr>
              <w:spacing w:before="12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85A9" w14:textId="77777777" w:rsidR="00932E6D" w:rsidRPr="00E0533E" w:rsidRDefault="00932E6D" w:rsidP="00600C49">
            <w:pPr>
              <w:spacing w:before="120" w:line="240" w:lineRule="auto"/>
              <w:jc w:val="cente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96E3" w14:textId="77777777" w:rsidR="00932E6D" w:rsidRPr="00E0533E" w:rsidRDefault="00932E6D" w:rsidP="00600C49">
            <w:pPr>
              <w:spacing w:before="12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4AEC" w14:textId="76D5246C" w:rsidR="00932E6D" w:rsidRPr="00E0533E" w:rsidRDefault="00A84637" w:rsidP="00600C49">
            <w:pPr>
              <w:spacing w:before="120" w:line="240" w:lineRule="auto"/>
              <w:jc w:val="center"/>
            </w:pPr>
            <w:r>
              <w:t>24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0C02" w14:textId="6C1B0A40" w:rsidR="00932E6D" w:rsidRPr="00E0533E" w:rsidRDefault="00A84637" w:rsidP="00600C49">
            <w:pPr>
              <w:spacing w:before="120" w:line="240" w:lineRule="auto"/>
              <w:jc w:val="center"/>
            </w:pPr>
            <w:r>
              <w:t>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A57B" w14:textId="725A3CEE" w:rsidR="00932E6D" w:rsidRPr="00E0533E" w:rsidRDefault="00932E6D" w:rsidP="00600C49">
            <w:pPr>
              <w:spacing w:before="120" w:line="240" w:lineRule="auto"/>
              <w:jc w:val="center"/>
            </w:pPr>
            <w:r w:rsidRPr="00E0533E">
              <w:t> </w:t>
            </w:r>
            <w:r w:rsidR="00AF110F">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4A28" w14:textId="77777777" w:rsidR="00932E6D" w:rsidRPr="00E0533E" w:rsidRDefault="00932E6D" w:rsidP="00600C49">
            <w:pPr>
              <w:spacing w:before="120" w:line="240" w:lineRule="auto"/>
              <w:jc w:val="center"/>
            </w:pPr>
            <w:r w:rsidRPr="00E0533E">
              <w:t> </w:t>
            </w:r>
          </w:p>
        </w:tc>
      </w:tr>
      <w:tr w:rsidR="00600C49" w:rsidRPr="00600C49" w14:paraId="39841799"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78D1" w14:textId="77777777" w:rsidR="00932E6D" w:rsidRPr="00E0533E" w:rsidRDefault="00932E6D" w:rsidP="0078599A">
            <w:pPr>
              <w:spacing w:after="0" w:line="240" w:lineRule="auto"/>
              <w:jc w:val="center"/>
            </w:pPr>
            <w:r w:rsidRPr="00E0533E">
              <w:t>I</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F303" w14:textId="751EEBD6" w:rsidR="00932E6D" w:rsidRPr="00E0533E" w:rsidRDefault="00932E6D" w:rsidP="0078599A">
            <w:pPr>
              <w:spacing w:after="0" w:line="240" w:lineRule="auto"/>
              <w:ind w:firstLine="130"/>
            </w:pPr>
            <w:r w:rsidRPr="00E0533E">
              <w:t>Giáo viên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A34B" w14:textId="293D73CE" w:rsidR="00932E6D" w:rsidRPr="00E0533E" w:rsidRDefault="00AF110F" w:rsidP="0078599A">
            <w:pPr>
              <w:spacing w:after="0" w:line="240" w:lineRule="auto"/>
              <w:jc w:val="center"/>
            </w:pPr>
            <w:r>
              <w:t>29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289F"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3453"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48D2" w14:textId="67F0A6D4" w:rsidR="00932E6D" w:rsidRPr="00E0533E" w:rsidRDefault="00AF110F" w:rsidP="0078599A">
            <w:pPr>
              <w:spacing w:after="0" w:line="240" w:lineRule="auto"/>
              <w:jc w:val="center"/>
            </w:pPr>
            <w:r>
              <w:t>29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4CA6"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4429"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BA26"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3B2A" w14:textId="378A9927" w:rsidR="00932E6D" w:rsidRPr="00E0533E" w:rsidRDefault="00AF110F" w:rsidP="0078599A">
            <w:pPr>
              <w:spacing w:after="0" w:line="240" w:lineRule="auto"/>
              <w:jc w:val="center"/>
            </w:pPr>
            <w: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A1BC" w14:textId="11A86A27" w:rsidR="00932E6D" w:rsidRPr="00E0533E" w:rsidRDefault="00AF110F" w:rsidP="0078599A">
            <w:pPr>
              <w:spacing w:after="0" w:line="240" w:lineRule="auto"/>
              <w:jc w:val="center"/>
            </w:pPr>
            <w:r>
              <w:t>27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7D4A" w14:textId="77777777" w:rsidR="00932E6D" w:rsidRPr="00E0533E" w:rsidRDefault="00932E6D" w:rsidP="0078599A">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7179" w14:textId="6028546E" w:rsidR="00932E6D" w:rsidRPr="00E0533E" w:rsidRDefault="00AF110F" w:rsidP="0078599A">
            <w:pPr>
              <w:spacing w:after="0" w:line="240" w:lineRule="auto"/>
              <w:jc w:val="center"/>
            </w:pPr>
            <w:r>
              <w:t>22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16E3" w14:textId="44BA15A2" w:rsidR="00932E6D" w:rsidRPr="00E0533E" w:rsidRDefault="00932E6D" w:rsidP="0078599A">
            <w:pPr>
              <w:spacing w:after="0" w:line="240" w:lineRule="auto"/>
              <w:jc w:val="center"/>
            </w:pPr>
            <w:r w:rsidRPr="00E0533E">
              <w:t> </w:t>
            </w:r>
            <w:r w:rsidR="00AF110F">
              <w:t>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B38C" w14:textId="7A2835B0" w:rsidR="00932E6D" w:rsidRPr="00E0533E" w:rsidRDefault="00AF110F" w:rsidP="0078599A">
            <w:pPr>
              <w:spacing w:after="0" w:line="240" w:lineRule="auto"/>
              <w:jc w:val="center"/>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B45C" w14:textId="77777777" w:rsidR="00932E6D" w:rsidRPr="00E0533E" w:rsidRDefault="00932E6D" w:rsidP="0078599A">
            <w:pPr>
              <w:spacing w:after="0" w:line="240" w:lineRule="auto"/>
              <w:jc w:val="center"/>
            </w:pPr>
            <w:r w:rsidRPr="00E0533E">
              <w:t> </w:t>
            </w:r>
          </w:p>
        </w:tc>
      </w:tr>
      <w:tr w:rsidR="00600C49" w:rsidRPr="00600C49" w14:paraId="4B29BFED"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0AE5" w14:textId="77777777" w:rsidR="00932E6D" w:rsidRPr="00E0533E" w:rsidRDefault="00932E6D" w:rsidP="0078599A">
            <w:pPr>
              <w:spacing w:after="0" w:line="240" w:lineRule="auto"/>
              <w:jc w:val="center"/>
            </w:pPr>
            <w:r w:rsidRPr="00E0533E">
              <w:t>1</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D0C384" w14:textId="77777777" w:rsidR="00932E6D" w:rsidRPr="00E0533E" w:rsidRDefault="00932E6D" w:rsidP="0078599A">
            <w:pPr>
              <w:spacing w:after="0" w:line="240" w:lineRule="auto"/>
              <w:ind w:firstLine="130"/>
            </w:pPr>
            <w:r w:rsidRPr="00E0533E">
              <w:t>Toán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96E00" w14:textId="21DEDC80" w:rsidR="00932E6D" w:rsidRPr="00E0533E" w:rsidRDefault="00200933" w:rsidP="0078599A">
            <w:pPr>
              <w:spacing w:after="0" w:line="240" w:lineRule="auto"/>
              <w:jc w:val="center"/>
            </w:pPr>
            <w:r>
              <w:t>7</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DE80B"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BB328"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4D21B" w14:textId="283B898F" w:rsidR="00932E6D" w:rsidRPr="00E0533E" w:rsidRDefault="00200933" w:rsidP="0078599A">
            <w:pPr>
              <w:spacing w:after="0" w:line="240" w:lineRule="auto"/>
              <w:jc w:val="center"/>
            </w:pPr>
            <w:r>
              <w:t>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D4812"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2DAD1"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15C92"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FBF3" w14:textId="77777777" w:rsidR="00932E6D" w:rsidRPr="00E0533E" w:rsidRDefault="00932E6D" w:rsidP="0078599A">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4183" w14:textId="77777777" w:rsidR="00932E6D" w:rsidRPr="00E0533E" w:rsidRDefault="00932E6D" w:rsidP="0078599A">
            <w:pPr>
              <w:spacing w:after="0" w:line="240" w:lineRule="auto"/>
              <w:jc w:val="center"/>
            </w:pPr>
            <w:r w:rsidRPr="00E0533E">
              <w:t>6 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2D2F" w14:textId="77777777" w:rsidR="00932E6D" w:rsidRPr="00E0533E" w:rsidRDefault="00932E6D" w:rsidP="0078599A">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41D0" w14:textId="77777777" w:rsidR="00932E6D" w:rsidRPr="00E0533E" w:rsidRDefault="00932E6D" w:rsidP="0078599A">
            <w:pPr>
              <w:spacing w:after="0" w:line="240" w:lineRule="auto"/>
              <w:jc w:val="center"/>
            </w:pPr>
            <w:r w:rsidRPr="00E0533E">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84F5" w14:textId="77777777" w:rsidR="00932E6D" w:rsidRPr="00E0533E" w:rsidRDefault="00932E6D" w:rsidP="0078599A">
            <w:pPr>
              <w:spacing w:after="0" w:line="240" w:lineRule="auto"/>
              <w:jc w:val="center"/>
            </w:pPr>
            <w:r w:rsidRPr="00E0533E">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6DEA"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8BB7" w14:textId="77777777" w:rsidR="00932E6D" w:rsidRPr="00E0533E" w:rsidRDefault="00932E6D" w:rsidP="0078599A">
            <w:pPr>
              <w:spacing w:after="0" w:line="240" w:lineRule="auto"/>
              <w:jc w:val="center"/>
            </w:pPr>
            <w:r w:rsidRPr="00E0533E">
              <w:t> </w:t>
            </w:r>
          </w:p>
        </w:tc>
      </w:tr>
      <w:tr w:rsidR="00600C49" w:rsidRPr="00600C49" w14:paraId="3F1A4AE5"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B5C6" w14:textId="77777777" w:rsidR="00932E6D" w:rsidRPr="00E0533E" w:rsidRDefault="00932E6D" w:rsidP="0078599A">
            <w:pPr>
              <w:spacing w:after="0" w:line="240" w:lineRule="auto"/>
              <w:jc w:val="center"/>
            </w:pPr>
            <w:r w:rsidRPr="00E0533E">
              <w:t>2</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AE3C20" w14:textId="77777777" w:rsidR="00932E6D" w:rsidRPr="00E0533E" w:rsidRDefault="00932E6D" w:rsidP="0078599A">
            <w:pPr>
              <w:spacing w:after="0" w:line="240" w:lineRule="auto"/>
              <w:ind w:firstLine="130"/>
            </w:pPr>
            <w:r w:rsidRPr="00E0533E">
              <w:t>Lý</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59799" w14:textId="0BE3168C" w:rsidR="00932E6D" w:rsidRPr="00E0533E" w:rsidRDefault="00200933" w:rsidP="0078599A">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5D213"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908BB"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0C214" w14:textId="6F6A90B3" w:rsidR="00932E6D" w:rsidRPr="00E0533E" w:rsidRDefault="00200933" w:rsidP="0078599A">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2526F"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125A6"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E030E"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214D" w14:textId="6B50BC26"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726B" w14:textId="77777777" w:rsidR="00932E6D" w:rsidRPr="00E0533E" w:rsidRDefault="00932E6D" w:rsidP="0078599A">
            <w:pPr>
              <w:spacing w:after="0" w:line="240" w:lineRule="auto"/>
              <w:jc w:val="center"/>
            </w:pPr>
            <w:r w:rsidRPr="00E0533E">
              <w:t>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5ED8" w14:textId="77777777" w:rsidR="00932E6D" w:rsidRPr="00E0533E" w:rsidRDefault="00932E6D" w:rsidP="0078599A">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547D" w14:textId="77777777" w:rsidR="00932E6D" w:rsidRPr="00E0533E" w:rsidRDefault="00932E6D" w:rsidP="0078599A">
            <w:pPr>
              <w:spacing w:after="0" w:line="240" w:lineRule="auto"/>
              <w:jc w:val="center"/>
            </w:pPr>
            <w:r w:rsidRPr="00E0533E">
              <w:t> 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3F51"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BC4C" w14:textId="77777777" w:rsidR="00932E6D" w:rsidRPr="00E0533E" w:rsidRDefault="00932E6D" w:rsidP="0078599A">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A074" w14:textId="77777777" w:rsidR="00932E6D" w:rsidRPr="00E0533E" w:rsidRDefault="00932E6D" w:rsidP="0078599A">
            <w:pPr>
              <w:spacing w:after="0" w:line="240" w:lineRule="auto"/>
              <w:jc w:val="center"/>
            </w:pPr>
            <w:r w:rsidRPr="00E0533E">
              <w:t> </w:t>
            </w:r>
          </w:p>
        </w:tc>
      </w:tr>
      <w:tr w:rsidR="00600C49" w:rsidRPr="00600C49" w14:paraId="55D3F254"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1B57" w14:textId="77777777" w:rsidR="00932E6D" w:rsidRPr="00E0533E" w:rsidRDefault="00932E6D" w:rsidP="0078599A">
            <w:pPr>
              <w:spacing w:after="0" w:line="240" w:lineRule="auto"/>
              <w:jc w:val="center"/>
            </w:pPr>
            <w:r w:rsidRPr="00E0533E">
              <w:t>3</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FDC4E1" w14:textId="77777777" w:rsidR="00932E6D" w:rsidRPr="00E0533E" w:rsidRDefault="00932E6D" w:rsidP="0078599A">
            <w:pPr>
              <w:spacing w:after="0" w:line="240" w:lineRule="auto"/>
              <w:ind w:firstLine="130"/>
            </w:pPr>
            <w:r w:rsidRPr="00E0533E">
              <w:t>Hóa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6B159" w14:textId="1AAF86E3" w:rsidR="00932E6D" w:rsidRPr="00E0533E" w:rsidRDefault="00200933" w:rsidP="0078599A">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E735B"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C4399"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A20BE" w14:textId="796A19B6" w:rsidR="00932E6D" w:rsidRPr="00E0533E" w:rsidRDefault="00200933" w:rsidP="0078599A">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702E7"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6FE5B"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8C9DF"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1734" w14:textId="134EE00A"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D94B" w14:textId="77777777" w:rsidR="00932E6D" w:rsidRPr="00E0533E" w:rsidRDefault="00932E6D" w:rsidP="0078599A">
            <w:pPr>
              <w:spacing w:after="0" w:line="240" w:lineRule="auto"/>
              <w:jc w:val="center"/>
            </w:pPr>
            <w:r w:rsidRPr="00E0533E">
              <w:t> 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F3F4" w14:textId="77777777" w:rsidR="00932E6D" w:rsidRPr="00E0533E" w:rsidRDefault="00932E6D" w:rsidP="0078599A">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AC15" w14:textId="77777777" w:rsidR="00932E6D" w:rsidRPr="00E0533E" w:rsidRDefault="00932E6D" w:rsidP="0078599A">
            <w:pPr>
              <w:spacing w:after="0" w:line="240" w:lineRule="auto"/>
              <w:jc w:val="center"/>
            </w:pPr>
            <w:r w:rsidRPr="00E0533E">
              <w:t> 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96AB" w14:textId="77777777" w:rsidR="00932E6D" w:rsidRPr="00E0533E" w:rsidRDefault="00932E6D" w:rsidP="0078599A">
            <w:pPr>
              <w:spacing w:after="0" w:line="240" w:lineRule="auto"/>
              <w:jc w:val="center"/>
            </w:pPr>
            <w:r w:rsidRPr="00E0533E">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ED78" w14:textId="77777777" w:rsidR="00932E6D" w:rsidRPr="00E0533E" w:rsidRDefault="00932E6D" w:rsidP="0078599A">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FC25" w14:textId="77777777" w:rsidR="00932E6D" w:rsidRPr="00E0533E" w:rsidRDefault="00932E6D" w:rsidP="0078599A">
            <w:pPr>
              <w:spacing w:after="0" w:line="240" w:lineRule="auto"/>
              <w:jc w:val="center"/>
            </w:pPr>
            <w:r w:rsidRPr="00E0533E">
              <w:t> </w:t>
            </w:r>
          </w:p>
        </w:tc>
      </w:tr>
      <w:tr w:rsidR="00600C49" w:rsidRPr="00600C49" w14:paraId="253ABAF3"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6705" w14:textId="77777777" w:rsidR="00932E6D" w:rsidRPr="00E0533E" w:rsidRDefault="00932E6D" w:rsidP="0078599A">
            <w:pPr>
              <w:spacing w:after="0" w:line="240" w:lineRule="auto"/>
              <w:jc w:val="center"/>
            </w:pPr>
            <w:r w:rsidRPr="00E0533E">
              <w:t>4</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F0F0E0" w14:textId="77777777" w:rsidR="00932E6D" w:rsidRPr="00E0533E" w:rsidRDefault="00932E6D" w:rsidP="0078599A">
            <w:pPr>
              <w:spacing w:after="0" w:line="240" w:lineRule="auto"/>
              <w:ind w:firstLine="130"/>
            </w:pPr>
            <w:r w:rsidRPr="00E0533E">
              <w:t>Sinh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94D9" w14:textId="41B917C8" w:rsidR="00932E6D" w:rsidRPr="00E0533E" w:rsidRDefault="00200933" w:rsidP="0078599A">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C09A5"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ADD5A"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A9A71" w14:textId="3E78AF30" w:rsidR="00932E6D" w:rsidRPr="00E0533E" w:rsidRDefault="00200933" w:rsidP="0078599A">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3A53D"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6D3E0"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B137D"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7775" w14:textId="53F59834"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7D32" w14:textId="77777777" w:rsidR="00932E6D" w:rsidRPr="00E0533E" w:rsidRDefault="00932E6D" w:rsidP="0078599A">
            <w:pPr>
              <w:spacing w:after="0" w:line="240" w:lineRule="auto"/>
              <w:jc w:val="center"/>
            </w:pPr>
            <w:r w:rsidRPr="00E0533E">
              <w:t>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E220"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9BF2" w14:textId="77777777" w:rsidR="00932E6D" w:rsidRPr="00E0533E" w:rsidRDefault="00932E6D" w:rsidP="0078599A">
            <w:pPr>
              <w:spacing w:after="0" w:line="240" w:lineRule="auto"/>
              <w:jc w:val="center"/>
            </w:pPr>
            <w:r w:rsidRPr="00E0533E">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8734"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AC22"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70CF" w14:textId="77777777" w:rsidR="00932E6D" w:rsidRPr="00E0533E" w:rsidRDefault="00932E6D" w:rsidP="0078599A">
            <w:pPr>
              <w:spacing w:after="0" w:line="240" w:lineRule="auto"/>
              <w:jc w:val="center"/>
            </w:pPr>
          </w:p>
        </w:tc>
      </w:tr>
      <w:tr w:rsidR="00600C49" w:rsidRPr="00600C49" w14:paraId="3C2AD18D"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B898" w14:textId="77777777" w:rsidR="00932E6D" w:rsidRPr="00E0533E" w:rsidRDefault="00932E6D" w:rsidP="0078599A">
            <w:pPr>
              <w:spacing w:after="0" w:line="240" w:lineRule="auto"/>
              <w:jc w:val="center"/>
            </w:pPr>
            <w:r w:rsidRPr="00E0533E">
              <w:lastRenderedPageBreak/>
              <w:t>5</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108187" w14:textId="77777777" w:rsidR="00932E6D" w:rsidRPr="00E0533E" w:rsidRDefault="00932E6D" w:rsidP="0078599A">
            <w:pPr>
              <w:spacing w:after="0" w:line="240" w:lineRule="auto"/>
              <w:ind w:firstLine="130"/>
            </w:pPr>
            <w:r w:rsidRPr="00E0533E">
              <w:t>Văn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5D782" w14:textId="7A73495D" w:rsidR="00932E6D" w:rsidRPr="00E0533E" w:rsidRDefault="00200933" w:rsidP="0078599A">
            <w:pPr>
              <w:spacing w:after="0" w:line="240" w:lineRule="auto"/>
              <w:jc w:val="center"/>
            </w:pPr>
            <w:r>
              <w:t>7</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96A4C"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FB7CE"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B3DA4" w14:textId="4EE714BC" w:rsidR="00932E6D" w:rsidRPr="00E0533E" w:rsidRDefault="00200933" w:rsidP="0078599A">
            <w:pPr>
              <w:spacing w:after="0" w:line="240" w:lineRule="auto"/>
              <w:jc w:val="center"/>
            </w:pPr>
            <w:r>
              <w:t>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89451"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EDC2A"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110F2"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FE04"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9AB9" w14:textId="77777777" w:rsidR="00932E6D" w:rsidRPr="00E0533E" w:rsidRDefault="00932E6D" w:rsidP="0078599A">
            <w:pPr>
              <w:spacing w:after="0" w:line="240" w:lineRule="auto"/>
              <w:jc w:val="center"/>
            </w:pPr>
            <w:r w:rsidRPr="00E0533E">
              <w:t>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78AF"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A460" w14:textId="77777777" w:rsidR="00932E6D" w:rsidRPr="00E0533E" w:rsidRDefault="00932E6D" w:rsidP="0078599A">
            <w:pPr>
              <w:spacing w:after="0" w:line="240" w:lineRule="auto"/>
              <w:jc w:val="center"/>
            </w:pPr>
            <w:r w:rsidRPr="00E0533E">
              <w:t>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9F56" w14:textId="77777777" w:rsidR="00932E6D" w:rsidRPr="00E0533E" w:rsidRDefault="00932E6D" w:rsidP="0078599A">
            <w:pPr>
              <w:spacing w:after="0" w:line="240" w:lineRule="auto"/>
              <w:jc w:val="center"/>
            </w:pPr>
            <w:r w:rsidRPr="00E0533E">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8361"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F19D" w14:textId="77777777" w:rsidR="00932E6D" w:rsidRPr="00E0533E" w:rsidRDefault="00932E6D" w:rsidP="0078599A">
            <w:pPr>
              <w:spacing w:after="0" w:line="240" w:lineRule="auto"/>
              <w:jc w:val="center"/>
            </w:pPr>
          </w:p>
        </w:tc>
      </w:tr>
      <w:tr w:rsidR="00600C49" w:rsidRPr="00600C49" w14:paraId="5196BA35"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ECEE" w14:textId="77777777" w:rsidR="00932E6D" w:rsidRPr="00E0533E" w:rsidRDefault="00932E6D" w:rsidP="0078599A">
            <w:pPr>
              <w:spacing w:after="0" w:line="240" w:lineRule="auto"/>
              <w:jc w:val="center"/>
            </w:pPr>
            <w:r w:rsidRPr="00E0533E">
              <w:t>6</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4F5714" w14:textId="77777777" w:rsidR="00932E6D" w:rsidRPr="00E0533E" w:rsidRDefault="00932E6D" w:rsidP="0078599A">
            <w:pPr>
              <w:spacing w:after="0" w:line="240" w:lineRule="auto"/>
              <w:ind w:firstLine="130"/>
            </w:pPr>
            <w:r w:rsidRPr="00E0533E">
              <w:t>Sử</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C7454" w14:textId="2273A96C" w:rsidR="00932E6D" w:rsidRPr="00E0533E" w:rsidRDefault="00200933" w:rsidP="0078599A">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7A117"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BE2BF"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688BC" w14:textId="4AF9C6E9" w:rsidR="00932E6D" w:rsidRPr="00E0533E" w:rsidRDefault="00200933" w:rsidP="0078599A">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87BDA"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40EB8"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58F59"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0F64" w14:textId="454048EF" w:rsidR="00932E6D" w:rsidRPr="00E0533E" w:rsidRDefault="00200933" w:rsidP="0078599A">
            <w:pPr>
              <w:spacing w:after="0" w:line="240" w:lineRule="auto"/>
              <w:jc w:val="center"/>
            </w:pPr>
            <w: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42CD" w14:textId="43EF7B91" w:rsidR="00932E6D" w:rsidRPr="00E0533E" w:rsidRDefault="00200933" w:rsidP="0078599A">
            <w:pPr>
              <w:spacing w:after="0" w:line="240" w:lineRule="auto"/>
              <w:jc w:val="center"/>
            </w:pPr>
            <w: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7349"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95ED" w14:textId="7104F349" w:rsidR="00932E6D" w:rsidRPr="00E0533E" w:rsidRDefault="00200933" w:rsidP="0078599A">
            <w:pPr>
              <w:spacing w:after="0" w:line="240" w:lineRule="auto"/>
              <w:jc w:val="center"/>
            </w:pPr>
            <w: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2A034" w14:textId="5564307B" w:rsidR="00932E6D" w:rsidRPr="00E0533E" w:rsidRDefault="00200933" w:rsidP="0078599A">
            <w:pPr>
              <w:spacing w:after="0" w:line="240" w:lineRule="auto"/>
              <w:jc w:val="center"/>
            </w:pPr>
            <w: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D583"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EEA3" w14:textId="77777777" w:rsidR="00932E6D" w:rsidRPr="00E0533E" w:rsidRDefault="00932E6D" w:rsidP="0078599A">
            <w:pPr>
              <w:spacing w:after="0" w:line="240" w:lineRule="auto"/>
              <w:jc w:val="center"/>
            </w:pPr>
          </w:p>
        </w:tc>
      </w:tr>
      <w:tr w:rsidR="00600C49" w:rsidRPr="00600C49" w14:paraId="70A01479"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58AD" w14:textId="77777777" w:rsidR="00932E6D" w:rsidRPr="00E0533E" w:rsidRDefault="00932E6D" w:rsidP="0078599A">
            <w:pPr>
              <w:spacing w:after="0" w:line="240" w:lineRule="auto"/>
              <w:jc w:val="center"/>
            </w:pPr>
            <w:r w:rsidRPr="00E0533E">
              <w:t>7</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C09B06" w14:textId="77777777" w:rsidR="00932E6D" w:rsidRPr="00E0533E" w:rsidRDefault="00932E6D" w:rsidP="0078599A">
            <w:pPr>
              <w:spacing w:after="0" w:line="240" w:lineRule="auto"/>
              <w:ind w:firstLine="130"/>
            </w:pPr>
            <w:r w:rsidRPr="00E0533E">
              <w:t>Địa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7F52B" w14:textId="77777777" w:rsidR="00932E6D" w:rsidRPr="00E0533E" w:rsidRDefault="00932E6D" w:rsidP="0078599A">
            <w:pPr>
              <w:spacing w:after="0" w:line="240" w:lineRule="auto"/>
              <w:jc w:val="center"/>
            </w:pPr>
            <w:r w:rsidRPr="00E0533E">
              <w:t>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5511B"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55485"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58BF" w14:textId="77777777" w:rsidR="00932E6D" w:rsidRPr="00E0533E" w:rsidRDefault="00932E6D" w:rsidP="0078599A">
            <w:pPr>
              <w:spacing w:after="0" w:line="240" w:lineRule="auto"/>
              <w:jc w:val="center"/>
            </w:pPr>
            <w:r w:rsidRPr="00E0533E">
              <w:t>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1567A"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F5DE9"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29A72"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E958" w14:textId="0FDCE20E"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BE51" w14:textId="77777777" w:rsidR="00932E6D" w:rsidRPr="00E0533E" w:rsidRDefault="00932E6D" w:rsidP="0078599A">
            <w:pPr>
              <w:spacing w:after="0" w:line="240" w:lineRule="auto"/>
              <w:jc w:val="center"/>
            </w:pPr>
            <w:r w:rsidRPr="00E0533E">
              <w:t>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121A"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3FC4" w14:textId="77777777" w:rsidR="00932E6D" w:rsidRPr="00E0533E" w:rsidRDefault="00932E6D" w:rsidP="0078599A">
            <w:pPr>
              <w:spacing w:after="0" w:line="240" w:lineRule="auto"/>
              <w:jc w:val="center"/>
            </w:pPr>
            <w:r w:rsidRPr="00E0533E">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379E"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7426"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C825" w14:textId="77777777" w:rsidR="00932E6D" w:rsidRPr="00E0533E" w:rsidRDefault="00932E6D" w:rsidP="0078599A">
            <w:pPr>
              <w:spacing w:after="0" w:line="240" w:lineRule="auto"/>
              <w:jc w:val="center"/>
            </w:pPr>
          </w:p>
        </w:tc>
      </w:tr>
      <w:tr w:rsidR="00600C49" w:rsidRPr="00600C49" w14:paraId="517A4F72"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486A" w14:textId="77777777" w:rsidR="00932E6D" w:rsidRPr="00E0533E" w:rsidRDefault="00932E6D" w:rsidP="0078599A">
            <w:pPr>
              <w:spacing w:after="0" w:line="240" w:lineRule="auto"/>
              <w:jc w:val="center"/>
            </w:pPr>
            <w:r w:rsidRPr="00E0533E">
              <w:t>8</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6CD810" w14:textId="77777777" w:rsidR="00932E6D" w:rsidRPr="00E0533E" w:rsidRDefault="00932E6D" w:rsidP="0078599A">
            <w:pPr>
              <w:spacing w:after="0" w:line="240" w:lineRule="auto"/>
              <w:ind w:firstLine="130"/>
            </w:pPr>
            <w:r w:rsidRPr="00E0533E">
              <w:t>Tiếng Anh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9137" w14:textId="0B4638EA" w:rsidR="00932E6D" w:rsidRPr="00E0533E" w:rsidRDefault="00200933" w:rsidP="0078599A">
            <w:pPr>
              <w:spacing w:after="0" w:line="240" w:lineRule="auto"/>
              <w:jc w:val="center"/>
            </w:pPr>
            <w:r>
              <w:t>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4B5AF"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AD816"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91D8" w14:textId="0B0BBE3B" w:rsidR="00932E6D" w:rsidRPr="00E0533E" w:rsidRDefault="00200933" w:rsidP="0078599A">
            <w:pPr>
              <w:spacing w:after="0" w:line="240" w:lineRule="auto"/>
              <w:jc w:val="center"/>
            </w:pPr>
            <w:r>
              <w:t>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7DABE"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F8B9B"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B9851"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418E"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AE2B" w14:textId="77777777" w:rsidR="00932E6D" w:rsidRPr="00E0533E" w:rsidRDefault="00932E6D" w:rsidP="0078599A">
            <w:pPr>
              <w:spacing w:after="0" w:line="240" w:lineRule="auto"/>
              <w:jc w:val="center"/>
            </w:pPr>
            <w:r w:rsidRPr="00E0533E">
              <w:t>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6955"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C72F" w14:textId="77777777" w:rsidR="00932E6D" w:rsidRPr="00E0533E" w:rsidRDefault="00932E6D" w:rsidP="0078599A">
            <w:pPr>
              <w:spacing w:after="0" w:line="240" w:lineRule="auto"/>
              <w:jc w:val="center"/>
            </w:pPr>
            <w:r w:rsidRPr="00E0533E">
              <w:t>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1FBB" w14:textId="77777777" w:rsidR="00932E6D" w:rsidRPr="00E0533E" w:rsidRDefault="00932E6D" w:rsidP="0078599A">
            <w:pPr>
              <w:spacing w:after="0" w:line="240" w:lineRule="auto"/>
              <w:jc w:val="center"/>
            </w:pPr>
            <w:r w:rsidRPr="00E0533E">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119C" w14:textId="77777777" w:rsidR="00932E6D" w:rsidRPr="00E0533E" w:rsidRDefault="00932E6D" w:rsidP="0078599A">
            <w:pPr>
              <w:spacing w:after="0" w:line="240" w:lineRule="auto"/>
              <w:jc w:val="center"/>
            </w:pPr>
            <w:r w:rsidRPr="00E0533E">
              <w:t>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9537" w14:textId="77777777" w:rsidR="00932E6D" w:rsidRPr="00E0533E" w:rsidRDefault="00932E6D" w:rsidP="0078599A">
            <w:pPr>
              <w:spacing w:after="0" w:line="240" w:lineRule="auto"/>
              <w:jc w:val="center"/>
            </w:pPr>
          </w:p>
        </w:tc>
      </w:tr>
      <w:tr w:rsidR="00600C49" w:rsidRPr="00600C49" w14:paraId="7CB96D47"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BAE7" w14:textId="77777777" w:rsidR="00932E6D" w:rsidRPr="00E0533E" w:rsidRDefault="00932E6D" w:rsidP="0078599A">
            <w:pPr>
              <w:spacing w:after="0" w:line="240" w:lineRule="auto"/>
              <w:jc w:val="center"/>
            </w:pPr>
            <w:r w:rsidRPr="00E0533E">
              <w:t>9</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7D1EBD" w14:textId="77777777" w:rsidR="00932E6D" w:rsidRPr="00E0533E" w:rsidRDefault="00932E6D" w:rsidP="0078599A">
            <w:pPr>
              <w:spacing w:after="0" w:line="240" w:lineRule="auto"/>
              <w:ind w:firstLine="130"/>
            </w:pPr>
            <w:r w:rsidRPr="00E0533E">
              <w:t>Công nghệ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04EF" w14:textId="4124C7FA" w:rsidR="00932E6D" w:rsidRPr="00E0533E" w:rsidRDefault="00200933" w:rsidP="0078599A">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74194"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BB53D" w14:textId="77777777" w:rsidR="00932E6D" w:rsidRPr="00E0533E" w:rsidRDefault="00932E6D" w:rsidP="0078599A">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4C344" w14:textId="38F62121" w:rsidR="00932E6D" w:rsidRPr="00E0533E" w:rsidRDefault="00200933" w:rsidP="0078599A">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40D4D" w14:textId="77777777" w:rsidR="00932E6D" w:rsidRPr="00E0533E" w:rsidRDefault="00932E6D" w:rsidP="0078599A">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F17B8" w14:textId="77777777" w:rsidR="00932E6D" w:rsidRPr="00E0533E" w:rsidRDefault="00932E6D" w:rsidP="0078599A">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DB208"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9BA0"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FDDF" w14:textId="77777777" w:rsidR="00932E6D" w:rsidRPr="00E0533E" w:rsidRDefault="00932E6D" w:rsidP="0078599A">
            <w:pPr>
              <w:spacing w:after="0" w:line="240" w:lineRule="auto"/>
              <w:jc w:val="center"/>
            </w:pPr>
            <w:r w:rsidRPr="00E0533E">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4F6C"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9C01" w14:textId="77777777" w:rsidR="00932E6D" w:rsidRPr="00E0533E" w:rsidRDefault="00932E6D" w:rsidP="0078599A">
            <w:pPr>
              <w:spacing w:after="0" w:line="240" w:lineRule="auto"/>
              <w:jc w:val="center"/>
            </w:pPr>
            <w:r w:rsidRPr="00E0533E">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ADED" w14:textId="77777777" w:rsidR="00932E6D" w:rsidRPr="00E0533E" w:rsidRDefault="00932E6D" w:rsidP="0078599A">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3596" w14:textId="77777777" w:rsidR="00932E6D" w:rsidRPr="00E0533E" w:rsidRDefault="00932E6D" w:rsidP="0078599A">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A931" w14:textId="77777777" w:rsidR="00932E6D" w:rsidRPr="00E0533E" w:rsidRDefault="00932E6D" w:rsidP="0078599A">
            <w:pPr>
              <w:spacing w:after="0" w:line="240" w:lineRule="auto"/>
              <w:jc w:val="center"/>
            </w:pPr>
          </w:p>
        </w:tc>
      </w:tr>
      <w:tr w:rsidR="00600C49" w:rsidRPr="00600C49" w14:paraId="7A431A04"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2AA3" w14:textId="77777777" w:rsidR="00932E6D" w:rsidRPr="00E0533E" w:rsidRDefault="00932E6D" w:rsidP="005B57C9">
            <w:pPr>
              <w:spacing w:after="0" w:line="240" w:lineRule="auto"/>
              <w:jc w:val="center"/>
            </w:pPr>
            <w:r w:rsidRPr="00E0533E">
              <w:t>10</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4A9F89" w14:textId="77777777" w:rsidR="00932E6D" w:rsidRPr="00E0533E" w:rsidRDefault="00932E6D" w:rsidP="005B57C9">
            <w:pPr>
              <w:spacing w:after="0" w:line="240" w:lineRule="auto"/>
              <w:ind w:firstLine="130"/>
            </w:pPr>
            <w:r w:rsidRPr="00E0533E">
              <w:t>Thể dục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7090A" w14:textId="77777777" w:rsidR="00932E6D" w:rsidRPr="00E0533E" w:rsidRDefault="00932E6D" w:rsidP="005B57C9">
            <w:pPr>
              <w:spacing w:after="0" w:line="240" w:lineRule="auto"/>
              <w:jc w:val="center"/>
            </w:pPr>
            <w:r w:rsidRPr="00E0533E">
              <w:t>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275F0"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3F98" w14:textId="77777777" w:rsidR="00932E6D" w:rsidRPr="00E0533E" w:rsidRDefault="00932E6D" w:rsidP="005B57C9">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B9F08" w14:textId="77777777" w:rsidR="00932E6D" w:rsidRPr="00E0533E" w:rsidRDefault="00932E6D" w:rsidP="005B57C9">
            <w:pPr>
              <w:spacing w:after="0" w:line="240" w:lineRule="auto"/>
              <w:jc w:val="center"/>
            </w:pPr>
            <w:r w:rsidRPr="00E0533E">
              <w:t>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0D6A4"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71829" w14:textId="77777777" w:rsidR="00932E6D" w:rsidRPr="00E0533E" w:rsidRDefault="00932E6D" w:rsidP="005B57C9">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6BAC7"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54FC"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2895" w14:textId="77777777" w:rsidR="00932E6D" w:rsidRPr="00E0533E" w:rsidRDefault="00932E6D" w:rsidP="005B57C9">
            <w:pPr>
              <w:spacing w:after="0" w:line="240" w:lineRule="auto"/>
              <w:jc w:val="center"/>
            </w:pPr>
            <w:r w:rsidRPr="00E0533E">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9838"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901C" w14:textId="77777777" w:rsidR="00932E6D" w:rsidRPr="00E0533E" w:rsidRDefault="00932E6D" w:rsidP="005B57C9">
            <w:pPr>
              <w:spacing w:after="0" w:line="240" w:lineRule="auto"/>
              <w:jc w:val="center"/>
            </w:pPr>
            <w:r w:rsidRPr="00E0533E">
              <w:t>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F4E12"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08D0" w14:textId="77777777"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1290" w14:textId="77777777" w:rsidR="00932E6D" w:rsidRPr="00E0533E" w:rsidRDefault="00932E6D" w:rsidP="005B57C9">
            <w:pPr>
              <w:spacing w:after="0" w:line="240" w:lineRule="auto"/>
              <w:jc w:val="center"/>
            </w:pPr>
          </w:p>
        </w:tc>
      </w:tr>
      <w:tr w:rsidR="00600C49" w:rsidRPr="00600C49" w14:paraId="6E988851"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0775" w14:textId="77777777" w:rsidR="00932E6D" w:rsidRPr="00E0533E" w:rsidRDefault="00932E6D" w:rsidP="005B57C9">
            <w:pPr>
              <w:spacing w:after="0" w:line="240" w:lineRule="auto"/>
              <w:jc w:val="center"/>
            </w:pPr>
            <w:r w:rsidRPr="00E0533E">
              <w:t>11</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0D0505" w14:textId="77777777" w:rsidR="00932E6D" w:rsidRPr="00E0533E" w:rsidRDefault="00932E6D" w:rsidP="005B57C9">
            <w:pPr>
              <w:spacing w:after="0" w:line="240" w:lineRule="auto"/>
              <w:ind w:firstLine="130"/>
            </w:pPr>
            <w:r w:rsidRPr="00E0533E">
              <w:t>Âm nhạc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671DA" w14:textId="77777777" w:rsidR="00932E6D" w:rsidRPr="00E0533E" w:rsidRDefault="00932E6D" w:rsidP="005B57C9">
            <w:pPr>
              <w:spacing w:after="0" w:line="240" w:lineRule="auto"/>
              <w:jc w:val="center"/>
            </w:pPr>
            <w:r w:rsidRPr="00E0533E">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A744A"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C0849" w14:textId="77777777" w:rsidR="00932E6D" w:rsidRPr="00E0533E" w:rsidRDefault="00932E6D" w:rsidP="005B57C9">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6A459" w14:textId="77777777" w:rsidR="00932E6D" w:rsidRPr="00E0533E" w:rsidRDefault="00932E6D" w:rsidP="005B57C9">
            <w:pPr>
              <w:spacing w:after="0" w:line="240" w:lineRule="auto"/>
              <w:jc w:val="center"/>
            </w:pPr>
            <w:r w:rsidRPr="00E0533E">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BBD47"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9298D" w14:textId="77777777" w:rsidR="00932E6D" w:rsidRPr="00E0533E" w:rsidRDefault="00932E6D" w:rsidP="005B57C9">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C017B"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9DCF" w14:textId="27D8DA6D"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C4AC" w14:textId="77777777" w:rsidR="00932E6D" w:rsidRPr="00E0533E" w:rsidRDefault="00932E6D" w:rsidP="005B57C9">
            <w:pPr>
              <w:spacing w:after="0" w:line="240" w:lineRule="auto"/>
              <w:jc w:val="center"/>
            </w:pPr>
            <w:r w:rsidRPr="00E0533E">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D659"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E255" w14:textId="77777777" w:rsidR="00932E6D" w:rsidRPr="00E0533E" w:rsidRDefault="00932E6D" w:rsidP="005B57C9">
            <w:pPr>
              <w:spacing w:after="0" w:line="240" w:lineRule="auto"/>
              <w:jc w:val="center"/>
            </w:pPr>
            <w:r w:rsidRPr="00E0533E">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B417"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AEB3" w14:textId="77777777"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C26C" w14:textId="77777777" w:rsidR="00932E6D" w:rsidRPr="00E0533E" w:rsidRDefault="00932E6D" w:rsidP="005B57C9">
            <w:pPr>
              <w:spacing w:after="0" w:line="240" w:lineRule="auto"/>
              <w:jc w:val="center"/>
            </w:pPr>
          </w:p>
        </w:tc>
      </w:tr>
      <w:tr w:rsidR="00600C49" w:rsidRPr="00600C49" w14:paraId="1CF4CB2A"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83FC" w14:textId="77777777" w:rsidR="00932E6D" w:rsidRPr="00E0533E" w:rsidRDefault="00932E6D" w:rsidP="005B57C9">
            <w:pPr>
              <w:spacing w:after="0" w:line="240" w:lineRule="auto"/>
              <w:jc w:val="center"/>
            </w:pPr>
            <w:r w:rsidRPr="00E0533E">
              <w:t>12</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7E3E6E" w14:textId="77777777" w:rsidR="00932E6D" w:rsidRPr="00E0533E" w:rsidRDefault="00932E6D" w:rsidP="005B57C9">
            <w:pPr>
              <w:spacing w:after="0" w:line="240" w:lineRule="auto"/>
              <w:ind w:firstLine="130"/>
            </w:pPr>
            <w:r w:rsidRPr="00E0533E">
              <w:t>Mỹ thuật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DBA61" w14:textId="27F0786F" w:rsidR="00932E6D" w:rsidRPr="00E0533E" w:rsidRDefault="00AF110F" w:rsidP="005B57C9">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412D3"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2FE98" w14:textId="77777777" w:rsidR="00932E6D" w:rsidRPr="00E0533E" w:rsidRDefault="00932E6D" w:rsidP="005B57C9">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DF42C" w14:textId="41A0008B" w:rsidR="00932E6D" w:rsidRPr="00E0533E" w:rsidRDefault="00AF110F" w:rsidP="005B57C9">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D057C"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86D84" w14:textId="77777777" w:rsidR="00932E6D" w:rsidRPr="00E0533E" w:rsidRDefault="00932E6D" w:rsidP="005B57C9">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E4A61"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3484"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9E86" w14:textId="1ADE6108" w:rsidR="00932E6D" w:rsidRPr="00E0533E" w:rsidRDefault="00AF110F" w:rsidP="005B57C9">
            <w:pPr>
              <w:spacing w:after="0" w:line="240" w:lineRule="auto"/>
              <w:jc w:val="center"/>
            </w:pPr>
            <w:r>
              <w:t>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23D0"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D80E" w14:textId="1FD2FA10" w:rsidR="00932E6D" w:rsidRPr="00E0533E" w:rsidRDefault="00A7344A" w:rsidP="005B57C9">
            <w:pPr>
              <w:spacing w:after="0" w:line="240" w:lineRule="auto"/>
              <w:jc w:val="center"/>
            </w:pPr>
            <w: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3D5F"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2667" w14:textId="77777777"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07E5" w14:textId="77777777" w:rsidR="00932E6D" w:rsidRPr="00E0533E" w:rsidRDefault="00932E6D" w:rsidP="005B57C9">
            <w:pPr>
              <w:spacing w:after="0" w:line="240" w:lineRule="auto"/>
              <w:jc w:val="center"/>
            </w:pPr>
          </w:p>
        </w:tc>
      </w:tr>
      <w:tr w:rsidR="00600C49" w:rsidRPr="00600C49" w14:paraId="491F5D0D"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BE1B" w14:textId="77777777" w:rsidR="00932E6D" w:rsidRPr="00E0533E" w:rsidRDefault="00932E6D" w:rsidP="005B57C9">
            <w:pPr>
              <w:spacing w:after="0" w:line="240" w:lineRule="auto"/>
              <w:jc w:val="center"/>
            </w:pPr>
            <w:r w:rsidRPr="00E0533E">
              <w:t>13</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E40653" w14:textId="77777777" w:rsidR="00932E6D" w:rsidRPr="00E0533E" w:rsidRDefault="00932E6D" w:rsidP="005B57C9">
            <w:pPr>
              <w:spacing w:after="0" w:line="240" w:lineRule="auto"/>
              <w:ind w:firstLine="130"/>
            </w:pPr>
            <w:r w:rsidRPr="00E0533E">
              <w:t>GDCD</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36304" w14:textId="0F332735" w:rsidR="00932E6D" w:rsidRPr="00E0533E" w:rsidRDefault="00AF110F" w:rsidP="005B57C9">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A4129"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277EB" w14:textId="77777777" w:rsidR="00932E6D" w:rsidRPr="00E0533E" w:rsidRDefault="00932E6D" w:rsidP="005B57C9">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F4AC9" w14:textId="4C1ABFF2" w:rsidR="00932E6D" w:rsidRPr="00E0533E" w:rsidRDefault="00AF110F" w:rsidP="005B57C9">
            <w:pPr>
              <w:spacing w:after="0" w:line="240" w:lineRule="auto"/>
              <w:jc w:val="center"/>
            </w:pPr>
            <w:r>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4E7BF"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B6559" w14:textId="77777777" w:rsidR="00932E6D" w:rsidRPr="00E0533E" w:rsidRDefault="00932E6D" w:rsidP="005B57C9">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BF4CE"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44D9"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13A5" w14:textId="45ABB0CC" w:rsidR="00932E6D" w:rsidRPr="00E0533E" w:rsidRDefault="00AF110F" w:rsidP="005B57C9">
            <w:pPr>
              <w:spacing w:after="0" w:line="240" w:lineRule="auto"/>
              <w:jc w:val="center"/>
            </w:pPr>
            <w:r>
              <w:t>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807A"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9281" w14:textId="2F517990" w:rsidR="00932E6D" w:rsidRPr="00E0533E" w:rsidRDefault="00AF110F" w:rsidP="005B57C9">
            <w:pPr>
              <w:spacing w:after="0" w:line="240" w:lineRule="auto"/>
              <w:jc w:val="center"/>
            </w:pPr>
            <w: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0B99"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B0EB" w14:textId="77777777"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F405" w14:textId="77777777" w:rsidR="00932E6D" w:rsidRPr="00E0533E" w:rsidRDefault="00932E6D" w:rsidP="005B57C9">
            <w:pPr>
              <w:spacing w:after="0" w:line="240" w:lineRule="auto"/>
              <w:jc w:val="center"/>
            </w:pPr>
          </w:p>
        </w:tc>
      </w:tr>
      <w:tr w:rsidR="00600C49" w:rsidRPr="00600C49" w14:paraId="52523DA0"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91AA" w14:textId="77777777" w:rsidR="00932E6D" w:rsidRPr="00E0533E" w:rsidRDefault="00932E6D" w:rsidP="005B57C9">
            <w:pPr>
              <w:spacing w:after="0" w:line="240" w:lineRule="auto"/>
              <w:jc w:val="center"/>
            </w:pPr>
            <w:r w:rsidRPr="00E0533E">
              <w:t>14</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7E0DB6" w14:textId="77777777" w:rsidR="00932E6D" w:rsidRPr="00E0533E" w:rsidRDefault="00932E6D" w:rsidP="005B57C9">
            <w:pPr>
              <w:spacing w:after="0" w:line="240" w:lineRule="auto"/>
              <w:ind w:firstLine="130"/>
            </w:pPr>
            <w:r w:rsidRPr="00E0533E">
              <w:t>Tin học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0C8A0" w14:textId="58A0DB15" w:rsidR="00932E6D" w:rsidRPr="00E0533E" w:rsidRDefault="00932E6D" w:rsidP="005B57C9">
            <w:pPr>
              <w:spacing w:after="0" w:line="240" w:lineRule="auto"/>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D5CDF"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09A13" w14:textId="77777777" w:rsidR="00932E6D" w:rsidRPr="00E0533E" w:rsidRDefault="00932E6D" w:rsidP="005B57C9">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3942F" w14:textId="2C9E86A9" w:rsidR="00932E6D" w:rsidRPr="00E0533E" w:rsidRDefault="00932E6D" w:rsidP="005B57C9">
            <w:pPr>
              <w:spacing w:after="0" w:line="240" w:lineRule="auto"/>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89B48" w14:textId="77777777" w:rsidR="00932E6D" w:rsidRPr="00E0533E" w:rsidRDefault="00932E6D" w:rsidP="005B57C9">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9C239" w14:textId="77777777" w:rsidR="00932E6D" w:rsidRPr="00E0533E" w:rsidRDefault="00932E6D" w:rsidP="005B57C9">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CA681"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5345"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3E95" w14:textId="3FB562DD" w:rsidR="00932E6D" w:rsidRPr="00E0533E" w:rsidRDefault="00932E6D" w:rsidP="005B57C9">
            <w:pPr>
              <w:spacing w:after="0" w:line="240" w:lineRule="auto"/>
              <w:jc w:val="cente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9CAA" w14:textId="68A5E7AA"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0AFC" w14:textId="68037B81" w:rsidR="00932E6D" w:rsidRPr="00E0533E" w:rsidRDefault="00932E6D" w:rsidP="005B57C9">
            <w:pPr>
              <w:spacing w:after="0" w:line="240" w:lineRule="auto"/>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4E99"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1088" w14:textId="03A83B9C"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2026" w14:textId="77777777" w:rsidR="00932E6D" w:rsidRPr="00E0533E" w:rsidRDefault="00932E6D" w:rsidP="005B57C9">
            <w:pPr>
              <w:spacing w:after="0" w:line="240" w:lineRule="auto"/>
              <w:jc w:val="center"/>
            </w:pPr>
            <w:r w:rsidRPr="00E0533E">
              <w:t> </w:t>
            </w:r>
          </w:p>
        </w:tc>
      </w:tr>
      <w:tr w:rsidR="00600C49" w:rsidRPr="00600C49" w14:paraId="417AFB75"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8130BA7" w14:textId="77777777" w:rsidR="00932E6D" w:rsidRPr="00E0533E" w:rsidRDefault="00932E6D" w:rsidP="005B57C9">
            <w:pPr>
              <w:spacing w:after="0" w:line="240" w:lineRule="auto"/>
              <w:jc w:val="center"/>
            </w:pPr>
            <w:r w:rsidRPr="00E0533E">
              <w:t>15</w:t>
            </w:r>
          </w:p>
        </w:tc>
        <w:tc>
          <w:tcPr>
            <w:tcW w:w="108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bottom"/>
          </w:tcPr>
          <w:p w14:paraId="4DB2C80E" w14:textId="77777777" w:rsidR="00932E6D" w:rsidRPr="00E0533E" w:rsidRDefault="00932E6D" w:rsidP="005B57C9">
            <w:pPr>
              <w:spacing w:after="0" w:line="240" w:lineRule="auto"/>
              <w:ind w:firstLine="130"/>
            </w:pPr>
            <w:r w:rsidRPr="00E0533E">
              <w:t>Tổng phụ trách</w:t>
            </w:r>
          </w:p>
        </w:tc>
        <w:tc>
          <w:tcPr>
            <w:tcW w:w="26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EB19860" w14:textId="2F845B1D" w:rsidR="00932E6D" w:rsidRPr="00E0533E" w:rsidRDefault="00932E6D" w:rsidP="005B57C9">
            <w:pPr>
              <w:spacing w:after="0" w:line="240" w:lineRule="auto"/>
              <w:jc w:val="center"/>
            </w:pPr>
          </w:p>
        </w:tc>
        <w:tc>
          <w:tcPr>
            <w:tcW w:w="22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E2F8C2A" w14:textId="77777777" w:rsidR="00932E6D" w:rsidRPr="00E0533E" w:rsidRDefault="00932E6D" w:rsidP="005B57C9">
            <w:pPr>
              <w:spacing w:after="0" w:line="240" w:lineRule="auto"/>
              <w:jc w:val="center"/>
            </w:pPr>
          </w:p>
        </w:tc>
        <w:tc>
          <w:tcPr>
            <w:tcW w:w="22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12119AC" w14:textId="77777777" w:rsidR="00932E6D" w:rsidRPr="00E0533E" w:rsidRDefault="00932E6D" w:rsidP="005B57C9">
            <w:pPr>
              <w:spacing w:after="0" w:line="240" w:lineRule="auto"/>
              <w:jc w:val="center"/>
            </w:pPr>
          </w:p>
        </w:tc>
        <w:tc>
          <w:tcPr>
            <w:tcW w:w="18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DE2C356" w14:textId="4B705547" w:rsidR="00932E6D" w:rsidRPr="00E0533E" w:rsidRDefault="00932E6D" w:rsidP="005B57C9">
            <w:pPr>
              <w:spacing w:after="0" w:line="240" w:lineRule="auto"/>
              <w:jc w:val="center"/>
            </w:pPr>
          </w:p>
        </w:tc>
        <w:tc>
          <w:tcPr>
            <w:tcW w:w="2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0F6C8AA5" w14:textId="77777777" w:rsidR="00932E6D" w:rsidRPr="00E0533E" w:rsidRDefault="00932E6D" w:rsidP="005B57C9">
            <w:pPr>
              <w:spacing w:after="0" w:line="240" w:lineRule="auto"/>
              <w:jc w:val="center"/>
            </w:pPr>
          </w:p>
        </w:tc>
        <w:tc>
          <w:tcPr>
            <w:tcW w:w="22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20F8B98" w14:textId="77777777" w:rsidR="00932E6D" w:rsidRPr="00E0533E" w:rsidRDefault="00932E6D" w:rsidP="005B57C9">
            <w:pPr>
              <w:spacing w:after="0" w:line="240" w:lineRule="auto"/>
              <w:jc w:val="center"/>
            </w:pPr>
          </w:p>
        </w:tc>
        <w:tc>
          <w:tcPr>
            <w:tcW w:w="2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96B3424" w14:textId="77777777" w:rsidR="00932E6D" w:rsidRPr="00E0533E" w:rsidRDefault="00932E6D" w:rsidP="005B57C9">
            <w:pPr>
              <w:spacing w:after="0" w:line="240" w:lineRule="auto"/>
              <w:jc w:val="center"/>
            </w:pP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0BC0E76" w14:textId="77777777" w:rsidR="00932E6D" w:rsidRPr="00E0533E" w:rsidRDefault="00932E6D" w:rsidP="005B57C9">
            <w:pPr>
              <w:spacing w:after="0" w:line="240" w:lineRule="auto"/>
              <w:jc w:val="center"/>
            </w:pP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983A65A" w14:textId="025D2C12" w:rsidR="00932E6D" w:rsidRPr="00E0533E" w:rsidRDefault="00932E6D" w:rsidP="005B57C9">
            <w:pPr>
              <w:spacing w:after="0" w:line="240" w:lineRule="auto"/>
              <w:jc w:val="center"/>
            </w:pPr>
          </w:p>
        </w:tc>
        <w:tc>
          <w:tcPr>
            <w:tcW w:w="30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A918A3C" w14:textId="77777777" w:rsidR="00932E6D" w:rsidRPr="00E0533E" w:rsidRDefault="00932E6D" w:rsidP="005B57C9">
            <w:pPr>
              <w:spacing w:after="0" w:line="240" w:lineRule="auto"/>
              <w:jc w:val="center"/>
            </w:pP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C70FAD5" w14:textId="68D65A90" w:rsidR="00932E6D" w:rsidRPr="00E0533E" w:rsidRDefault="00932E6D" w:rsidP="005B57C9">
            <w:pPr>
              <w:spacing w:after="0" w:line="240" w:lineRule="auto"/>
              <w:jc w:val="center"/>
            </w:pPr>
          </w:p>
        </w:tc>
        <w:tc>
          <w:tcPr>
            <w:tcW w:w="26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553B1D2" w14:textId="77777777" w:rsidR="00932E6D" w:rsidRPr="00E0533E" w:rsidRDefault="00932E6D" w:rsidP="005B57C9">
            <w:pPr>
              <w:spacing w:after="0" w:line="240" w:lineRule="auto"/>
              <w:jc w:val="center"/>
            </w:pP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6D98341" w14:textId="77777777" w:rsidR="00932E6D" w:rsidRPr="00E0533E" w:rsidRDefault="00932E6D" w:rsidP="005B57C9">
            <w:pPr>
              <w:spacing w:after="0" w:line="240" w:lineRule="auto"/>
              <w:jc w:val="center"/>
            </w:pPr>
          </w:p>
        </w:tc>
        <w:tc>
          <w:tcPr>
            <w:tcW w:w="27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18D36C6" w14:textId="77777777" w:rsidR="00932E6D" w:rsidRPr="00E0533E" w:rsidRDefault="00932E6D" w:rsidP="005B57C9">
            <w:pPr>
              <w:spacing w:after="0" w:line="240" w:lineRule="auto"/>
              <w:jc w:val="center"/>
            </w:pPr>
          </w:p>
        </w:tc>
      </w:tr>
      <w:tr w:rsidR="00600C49" w:rsidRPr="00600C49" w14:paraId="4A1341A7"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0D93D1" w14:textId="77777777" w:rsidR="00932E6D" w:rsidRPr="00E0533E" w:rsidRDefault="00932E6D" w:rsidP="005B57C9">
            <w:pPr>
              <w:spacing w:after="0" w:line="240" w:lineRule="auto"/>
              <w:jc w:val="center"/>
            </w:pPr>
            <w:r w:rsidRPr="00E0533E">
              <w:t>II</w:t>
            </w:r>
          </w:p>
        </w:tc>
        <w:tc>
          <w:tcPr>
            <w:tcW w:w="108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EC8A5F" w14:textId="77777777" w:rsidR="00932E6D" w:rsidRPr="00E0533E" w:rsidRDefault="00932E6D" w:rsidP="005B57C9">
            <w:pPr>
              <w:spacing w:after="0" w:line="240" w:lineRule="auto"/>
              <w:ind w:firstLine="129"/>
            </w:pPr>
            <w:r w:rsidRPr="00E0533E">
              <w:t>Cán bộ quản lý</w:t>
            </w:r>
          </w:p>
        </w:tc>
        <w:tc>
          <w:tcPr>
            <w:tcW w:w="2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85495D" w14:textId="77777777" w:rsidR="00932E6D" w:rsidRPr="00E0533E" w:rsidRDefault="00932E6D" w:rsidP="005B57C9">
            <w:pPr>
              <w:spacing w:after="0" w:line="240" w:lineRule="auto"/>
              <w:jc w:val="center"/>
            </w:pPr>
            <w:r w:rsidRPr="00E0533E">
              <w:t>2</w:t>
            </w:r>
          </w:p>
        </w:tc>
        <w:tc>
          <w:tcPr>
            <w:tcW w:w="22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5C292A" w14:textId="77777777" w:rsidR="00932E6D" w:rsidRPr="00E0533E" w:rsidRDefault="00932E6D" w:rsidP="005B57C9">
            <w:pPr>
              <w:spacing w:after="0" w:line="240" w:lineRule="auto"/>
              <w:jc w:val="center"/>
            </w:pPr>
          </w:p>
        </w:tc>
        <w:tc>
          <w:tcPr>
            <w:tcW w:w="2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A3E276" w14:textId="77777777" w:rsidR="00932E6D" w:rsidRPr="00E0533E" w:rsidRDefault="00932E6D" w:rsidP="005B57C9">
            <w:pPr>
              <w:spacing w:after="0" w:line="240" w:lineRule="auto"/>
              <w:jc w:val="center"/>
            </w:pPr>
            <w:r w:rsidRPr="00E0533E">
              <w:t>1</w:t>
            </w:r>
          </w:p>
        </w:tc>
        <w:tc>
          <w:tcPr>
            <w:tcW w:w="1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33972A" w14:textId="77777777" w:rsidR="00932E6D" w:rsidRPr="00E0533E" w:rsidRDefault="00932E6D" w:rsidP="005B57C9">
            <w:pPr>
              <w:spacing w:after="0" w:line="240" w:lineRule="auto"/>
              <w:jc w:val="center"/>
            </w:pPr>
            <w:r w:rsidRPr="00E0533E">
              <w:t>1</w:t>
            </w:r>
          </w:p>
        </w:tc>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3B1F57" w14:textId="77777777" w:rsidR="00932E6D" w:rsidRPr="00E0533E" w:rsidRDefault="00932E6D" w:rsidP="005B57C9">
            <w:pPr>
              <w:spacing w:after="0" w:line="240" w:lineRule="auto"/>
              <w:jc w:val="center"/>
            </w:pPr>
          </w:p>
        </w:tc>
        <w:tc>
          <w:tcPr>
            <w:tcW w:w="2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2E3AD4" w14:textId="77777777" w:rsidR="00932E6D" w:rsidRPr="00E0533E" w:rsidRDefault="00932E6D" w:rsidP="005B57C9">
            <w:pPr>
              <w:spacing w:after="0" w:line="240" w:lineRule="auto"/>
              <w:jc w:val="center"/>
            </w:pPr>
          </w:p>
        </w:tc>
        <w:tc>
          <w:tcPr>
            <w:tcW w:w="2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39391FC" w14:textId="77777777" w:rsidR="00932E6D" w:rsidRPr="00E0533E" w:rsidRDefault="00932E6D" w:rsidP="005B57C9">
            <w:pPr>
              <w:spacing w:after="0" w:line="240" w:lineRule="auto"/>
              <w:jc w:val="cente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544883" w14:textId="77777777" w:rsidR="00932E6D" w:rsidRPr="00E0533E" w:rsidRDefault="00932E6D" w:rsidP="005B57C9">
            <w:pPr>
              <w:spacing w:after="0" w:line="240" w:lineRule="auto"/>
              <w:jc w:val="cente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6EACDF" w14:textId="5379203B" w:rsidR="00932E6D" w:rsidRPr="00E0533E" w:rsidRDefault="00AF110F" w:rsidP="005B57C9">
            <w:pPr>
              <w:spacing w:after="0" w:line="240" w:lineRule="auto"/>
              <w:jc w:val="center"/>
            </w:pPr>
            <w:r>
              <w:t>1</w:t>
            </w:r>
          </w:p>
        </w:tc>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EAB456" w14:textId="635EB5DE" w:rsidR="00932E6D" w:rsidRPr="00E0533E" w:rsidRDefault="00AF110F" w:rsidP="005B57C9">
            <w:pPr>
              <w:spacing w:after="0" w:line="240" w:lineRule="auto"/>
              <w:jc w:val="center"/>
            </w:pPr>
            <w:r>
              <w:t>1</w:t>
            </w:r>
            <w:r w:rsidR="00932E6D" w:rsidRPr="00E0533E">
              <w:t> </w:t>
            </w: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153278" w14:textId="77777777" w:rsidR="00932E6D" w:rsidRPr="00E0533E" w:rsidRDefault="00932E6D" w:rsidP="005B57C9">
            <w:pPr>
              <w:spacing w:after="0" w:line="240" w:lineRule="auto"/>
              <w:jc w:val="center"/>
            </w:pPr>
            <w:r w:rsidRPr="00E0533E">
              <w:t> 2</w:t>
            </w:r>
          </w:p>
        </w:tc>
        <w:tc>
          <w:tcPr>
            <w:tcW w:w="2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3DD65F" w14:textId="77777777" w:rsidR="00932E6D" w:rsidRPr="00E0533E" w:rsidRDefault="00932E6D" w:rsidP="005B57C9">
            <w:pPr>
              <w:spacing w:after="0" w:line="240" w:lineRule="auto"/>
              <w:jc w:val="cente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555DDDF" w14:textId="77777777" w:rsidR="00932E6D" w:rsidRPr="00E0533E" w:rsidRDefault="00932E6D" w:rsidP="005B57C9">
            <w:pPr>
              <w:spacing w:after="0" w:line="240" w:lineRule="auto"/>
              <w:jc w:val="center"/>
            </w:pPr>
            <w:r w:rsidRPr="00E0533E">
              <w:t> </w:t>
            </w:r>
          </w:p>
        </w:tc>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A2D61F1" w14:textId="77777777" w:rsidR="00932E6D" w:rsidRPr="00E0533E" w:rsidRDefault="00932E6D" w:rsidP="005B57C9">
            <w:pPr>
              <w:spacing w:after="0" w:line="240" w:lineRule="auto"/>
              <w:jc w:val="center"/>
            </w:pPr>
            <w:r w:rsidRPr="00E0533E">
              <w:t> </w:t>
            </w:r>
          </w:p>
        </w:tc>
      </w:tr>
      <w:tr w:rsidR="00600C49" w:rsidRPr="00600C49" w14:paraId="59C37C09"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CA7B1C" w14:textId="77777777" w:rsidR="00932E6D" w:rsidRPr="00E0533E" w:rsidRDefault="00932E6D" w:rsidP="005B57C9">
            <w:pPr>
              <w:spacing w:after="0" w:line="240" w:lineRule="auto"/>
              <w:jc w:val="center"/>
            </w:pPr>
            <w:r w:rsidRPr="00E0533E">
              <w:t>1</w:t>
            </w:r>
          </w:p>
        </w:tc>
        <w:tc>
          <w:tcPr>
            <w:tcW w:w="108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5E1BA09" w14:textId="77777777" w:rsidR="00932E6D" w:rsidRPr="00E0533E" w:rsidRDefault="00932E6D" w:rsidP="005B57C9">
            <w:pPr>
              <w:spacing w:after="0" w:line="240" w:lineRule="auto"/>
              <w:ind w:firstLine="129"/>
            </w:pPr>
            <w:r w:rsidRPr="00E0533E">
              <w:t>Hiệu trưởng</w:t>
            </w:r>
          </w:p>
        </w:tc>
        <w:tc>
          <w:tcPr>
            <w:tcW w:w="2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FAAD571" w14:textId="77777777" w:rsidR="00932E6D" w:rsidRPr="00E0533E" w:rsidRDefault="00932E6D" w:rsidP="005B57C9">
            <w:pPr>
              <w:spacing w:after="0" w:line="240" w:lineRule="auto"/>
              <w:jc w:val="center"/>
            </w:pPr>
            <w:r w:rsidRPr="00E0533E">
              <w:t> 1</w:t>
            </w:r>
          </w:p>
        </w:tc>
        <w:tc>
          <w:tcPr>
            <w:tcW w:w="22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7CB38BB" w14:textId="77777777" w:rsidR="00932E6D" w:rsidRPr="00E0533E" w:rsidRDefault="00932E6D" w:rsidP="005B57C9">
            <w:pPr>
              <w:spacing w:after="0" w:line="240" w:lineRule="auto"/>
              <w:jc w:val="center"/>
            </w:pPr>
            <w:r w:rsidRPr="00E0533E">
              <w:t> </w:t>
            </w:r>
          </w:p>
        </w:tc>
        <w:tc>
          <w:tcPr>
            <w:tcW w:w="2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4C07F9" w14:textId="77777777" w:rsidR="00932E6D" w:rsidRPr="00E0533E" w:rsidRDefault="00932E6D" w:rsidP="005B57C9">
            <w:pPr>
              <w:spacing w:after="0" w:line="240" w:lineRule="auto"/>
              <w:jc w:val="center"/>
            </w:pPr>
            <w:r w:rsidRPr="00E0533E">
              <w:t>1</w:t>
            </w:r>
          </w:p>
        </w:tc>
        <w:tc>
          <w:tcPr>
            <w:tcW w:w="1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DA8B1C" w14:textId="77777777" w:rsidR="00932E6D" w:rsidRPr="00E0533E" w:rsidRDefault="00932E6D" w:rsidP="005B57C9">
            <w:pPr>
              <w:spacing w:after="0" w:line="240" w:lineRule="auto"/>
              <w:jc w:val="center"/>
            </w:pPr>
          </w:p>
        </w:tc>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8179F17" w14:textId="77777777" w:rsidR="00932E6D" w:rsidRPr="00E0533E" w:rsidRDefault="00932E6D" w:rsidP="005B57C9">
            <w:pPr>
              <w:spacing w:after="0" w:line="240" w:lineRule="auto"/>
              <w:jc w:val="center"/>
            </w:pPr>
          </w:p>
        </w:tc>
        <w:tc>
          <w:tcPr>
            <w:tcW w:w="22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3F212D" w14:textId="77777777" w:rsidR="00932E6D" w:rsidRPr="00E0533E" w:rsidRDefault="00932E6D" w:rsidP="005B57C9">
            <w:pPr>
              <w:spacing w:after="0" w:line="240" w:lineRule="auto"/>
              <w:jc w:val="center"/>
            </w:pPr>
          </w:p>
        </w:tc>
        <w:tc>
          <w:tcPr>
            <w:tcW w:w="2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E8A3CD" w14:textId="77777777" w:rsidR="00932E6D" w:rsidRPr="00E0533E" w:rsidRDefault="00932E6D" w:rsidP="005B57C9">
            <w:pPr>
              <w:spacing w:after="0" w:line="240" w:lineRule="auto"/>
              <w:jc w:val="center"/>
            </w:pPr>
            <w:r w:rsidRPr="00E0533E">
              <w:t> </w:t>
            </w: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CE0AB0A" w14:textId="77777777" w:rsidR="00932E6D" w:rsidRPr="00E0533E" w:rsidRDefault="00932E6D" w:rsidP="005B57C9">
            <w:pPr>
              <w:spacing w:after="0" w:line="240" w:lineRule="auto"/>
              <w:jc w:val="cente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0E87FC" w14:textId="53EA6CD9" w:rsidR="00932E6D" w:rsidRPr="00E0533E" w:rsidRDefault="00932E6D" w:rsidP="005B57C9">
            <w:pPr>
              <w:spacing w:after="0" w:line="240" w:lineRule="auto"/>
              <w:jc w:val="center"/>
            </w:pPr>
          </w:p>
        </w:tc>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8390DB" w14:textId="640CA387" w:rsidR="00932E6D" w:rsidRPr="00E0533E" w:rsidRDefault="00AF110F" w:rsidP="005B57C9">
            <w:pPr>
              <w:spacing w:after="0" w:line="240" w:lineRule="auto"/>
              <w:jc w:val="center"/>
            </w:pPr>
            <w:r>
              <w:t>1</w:t>
            </w:r>
            <w:r w:rsidR="00932E6D" w:rsidRPr="00E0533E">
              <w:t> </w:t>
            </w: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59183F" w14:textId="77777777" w:rsidR="00932E6D" w:rsidRPr="00E0533E" w:rsidRDefault="00932E6D" w:rsidP="005B57C9">
            <w:pPr>
              <w:spacing w:after="0" w:line="240" w:lineRule="auto"/>
              <w:jc w:val="center"/>
            </w:pPr>
            <w:r w:rsidRPr="00E0533E">
              <w:t> 1</w:t>
            </w:r>
          </w:p>
        </w:tc>
        <w:tc>
          <w:tcPr>
            <w:tcW w:w="2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103F7F0" w14:textId="77777777" w:rsidR="00932E6D" w:rsidRPr="00E0533E" w:rsidRDefault="00932E6D" w:rsidP="005B57C9">
            <w:pPr>
              <w:spacing w:after="0" w:line="240" w:lineRule="auto"/>
              <w:jc w:val="center"/>
            </w:pPr>
          </w:p>
        </w:tc>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04B7DDD" w14:textId="77777777" w:rsidR="00932E6D" w:rsidRPr="00E0533E" w:rsidRDefault="00932E6D" w:rsidP="005B57C9">
            <w:pPr>
              <w:spacing w:after="0" w:line="240" w:lineRule="auto"/>
              <w:jc w:val="center"/>
            </w:pPr>
            <w:r w:rsidRPr="00E0533E">
              <w:t> </w:t>
            </w:r>
          </w:p>
        </w:tc>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2872A7" w14:textId="77777777" w:rsidR="00932E6D" w:rsidRPr="00E0533E" w:rsidRDefault="00932E6D" w:rsidP="005B57C9">
            <w:pPr>
              <w:spacing w:after="0" w:line="240" w:lineRule="auto"/>
              <w:jc w:val="center"/>
            </w:pPr>
            <w:r w:rsidRPr="00E0533E">
              <w:t> </w:t>
            </w:r>
          </w:p>
        </w:tc>
      </w:tr>
      <w:tr w:rsidR="00600C49" w:rsidRPr="00600C49" w14:paraId="1593F6BB"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396A" w14:textId="77777777" w:rsidR="00932E6D" w:rsidRPr="00E0533E" w:rsidRDefault="00932E6D" w:rsidP="005B57C9">
            <w:pPr>
              <w:spacing w:after="0" w:line="240" w:lineRule="auto"/>
              <w:jc w:val="center"/>
            </w:pPr>
            <w:r w:rsidRPr="00E0533E">
              <w:t>2</w:t>
            </w:r>
          </w:p>
        </w:tc>
        <w:tc>
          <w:tcPr>
            <w:tcW w:w="108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70AC" w14:textId="77777777" w:rsidR="00932E6D" w:rsidRPr="00E0533E" w:rsidRDefault="00932E6D" w:rsidP="005B57C9">
            <w:pPr>
              <w:spacing w:after="0" w:line="240" w:lineRule="auto"/>
              <w:ind w:firstLine="129"/>
            </w:pPr>
            <w:r w:rsidRPr="00E0533E">
              <w:t>Phó hiệu trưởng</w:t>
            </w:r>
          </w:p>
        </w:tc>
        <w:tc>
          <w:tcPr>
            <w:tcW w:w="26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562B" w14:textId="77777777" w:rsidR="00932E6D" w:rsidRPr="00E0533E" w:rsidRDefault="00932E6D" w:rsidP="005B57C9">
            <w:pPr>
              <w:spacing w:after="0" w:line="240" w:lineRule="auto"/>
              <w:jc w:val="center"/>
            </w:pPr>
            <w:r w:rsidRPr="00E0533E">
              <w:t>1</w:t>
            </w:r>
          </w:p>
        </w:tc>
        <w:tc>
          <w:tcPr>
            <w:tcW w:w="22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87BC" w14:textId="77777777" w:rsidR="00932E6D" w:rsidRPr="00E0533E" w:rsidRDefault="00932E6D" w:rsidP="005B57C9">
            <w:pPr>
              <w:spacing w:after="0" w:line="240" w:lineRule="auto"/>
              <w:jc w:val="center"/>
            </w:pPr>
          </w:p>
        </w:tc>
        <w:tc>
          <w:tcPr>
            <w:tcW w:w="22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2883" w14:textId="77777777" w:rsidR="00932E6D" w:rsidRPr="00E0533E" w:rsidRDefault="00932E6D" w:rsidP="005B57C9">
            <w:pPr>
              <w:spacing w:after="0" w:line="240" w:lineRule="auto"/>
              <w:jc w:val="center"/>
            </w:pPr>
          </w:p>
        </w:tc>
        <w:tc>
          <w:tcPr>
            <w:tcW w:w="18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150A" w14:textId="77777777" w:rsidR="00932E6D" w:rsidRPr="00E0533E" w:rsidRDefault="00932E6D" w:rsidP="005B57C9">
            <w:pPr>
              <w:spacing w:after="0" w:line="240" w:lineRule="auto"/>
              <w:jc w:val="center"/>
            </w:pPr>
            <w:r w:rsidRPr="00E0533E">
              <w:t>1</w:t>
            </w:r>
          </w:p>
        </w:tc>
        <w:tc>
          <w:tcPr>
            <w:tcW w:w="2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E664" w14:textId="77777777" w:rsidR="00932E6D" w:rsidRPr="00E0533E" w:rsidRDefault="00932E6D" w:rsidP="005B57C9">
            <w:pPr>
              <w:spacing w:after="0" w:line="240" w:lineRule="auto"/>
              <w:jc w:val="center"/>
            </w:pPr>
          </w:p>
        </w:tc>
        <w:tc>
          <w:tcPr>
            <w:tcW w:w="22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F684A" w14:textId="77777777" w:rsidR="00932E6D" w:rsidRPr="00E0533E" w:rsidRDefault="00932E6D" w:rsidP="005B57C9">
            <w:pPr>
              <w:spacing w:after="0" w:line="240" w:lineRule="auto"/>
              <w:jc w:val="center"/>
            </w:pPr>
          </w:p>
        </w:tc>
        <w:tc>
          <w:tcPr>
            <w:tcW w:w="28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B02D" w14:textId="77777777" w:rsidR="00932E6D" w:rsidRPr="00E0533E" w:rsidRDefault="00932E6D" w:rsidP="005B57C9">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B19E" w14:textId="77777777" w:rsidR="00932E6D" w:rsidRPr="00E0533E" w:rsidRDefault="00932E6D" w:rsidP="005B57C9">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0398" w14:textId="77777777" w:rsidR="00932E6D" w:rsidRPr="00E0533E" w:rsidRDefault="00932E6D" w:rsidP="005B57C9">
            <w:pPr>
              <w:spacing w:after="0" w:line="240" w:lineRule="auto"/>
              <w:jc w:val="center"/>
            </w:pPr>
            <w:r w:rsidRPr="00E0533E">
              <w:t>1</w:t>
            </w:r>
          </w:p>
        </w:tc>
        <w:tc>
          <w:tcPr>
            <w:tcW w:w="30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A82D" w14:textId="77777777" w:rsidR="00932E6D" w:rsidRPr="00E0533E" w:rsidRDefault="00932E6D" w:rsidP="005B57C9">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848B" w14:textId="77777777" w:rsidR="00932E6D" w:rsidRPr="00E0533E" w:rsidRDefault="00932E6D" w:rsidP="005B57C9">
            <w:pPr>
              <w:spacing w:after="0" w:line="240" w:lineRule="auto"/>
              <w:jc w:val="center"/>
            </w:pPr>
            <w:r w:rsidRPr="00E0533E">
              <w:t xml:space="preserve"> 1</w:t>
            </w:r>
          </w:p>
        </w:tc>
        <w:tc>
          <w:tcPr>
            <w:tcW w:w="26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72D5" w14:textId="77777777" w:rsidR="00932E6D" w:rsidRPr="00E0533E" w:rsidRDefault="00932E6D" w:rsidP="005B57C9">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20E8" w14:textId="77777777" w:rsidR="00932E6D" w:rsidRPr="00E0533E" w:rsidRDefault="00932E6D" w:rsidP="005B57C9">
            <w:pPr>
              <w:spacing w:after="0" w:line="240" w:lineRule="auto"/>
              <w:jc w:val="center"/>
            </w:pPr>
          </w:p>
        </w:tc>
        <w:tc>
          <w:tcPr>
            <w:tcW w:w="27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41B8" w14:textId="77777777" w:rsidR="00932E6D" w:rsidRPr="00E0533E" w:rsidRDefault="00932E6D" w:rsidP="005B57C9">
            <w:pPr>
              <w:spacing w:after="0" w:line="240" w:lineRule="auto"/>
              <w:jc w:val="center"/>
            </w:pPr>
            <w:r w:rsidRPr="00E0533E">
              <w:t> </w:t>
            </w:r>
          </w:p>
        </w:tc>
      </w:tr>
      <w:tr w:rsidR="00600C49" w:rsidRPr="00600C49" w14:paraId="5CDC1AFA"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10F7" w14:textId="77777777" w:rsidR="00932E6D" w:rsidRPr="00E0533E" w:rsidRDefault="00932E6D" w:rsidP="005B57C9">
            <w:pPr>
              <w:spacing w:after="0" w:line="240" w:lineRule="auto"/>
              <w:jc w:val="center"/>
            </w:pPr>
            <w:r w:rsidRPr="00E0533E">
              <w:t>III</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B3F0" w14:textId="77777777" w:rsidR="00932E6D" w:rsidRPr="00E0533E" w:rsidRDefault="00932E6D" w:rsidP="005B57C9">
            <w:pPr>
              <w:spacing w:after="0" w:line="240" w:lineRule="auto"/>
              <w:ind w:firstLine="129"/>
            </w:pPr>
            <w:r w:rsidRPr="00E0533E">
              <w:t>Nhân viên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E0B8" w14:textId="69DDCBF0" w:rsidR="00932E6D" w:rsidRPr="00E0533E" w:rsidRDefault="00AF110F" w:rsidP="005B57C9">
            <w:pPr>
              <w:spacing w:after="0" w:line="240" w:lineRule="auto"/>
              <w:jc w:val="center"/>
            </w:pPr>
            <w:r>
              <w:t>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C737" w14:textId="77777777" w:rsidR="00932E6D" w:rsidRPr="00E0533E" w:rsidRDefault="00932E6D" w:rsidP="005B57C9">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50B1" w14:textId="77777777" w:rsidR="00932E6D" w:rsidRPr="00E0533E" w:rsidRDefault="00932E6D" w:rsidP="005B57C9">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4341" w14:textId="77777777" w:rsidR="00932E6D" w:rsidRPr="00E0533E" w:rsidRDefault="00932E6D" w:rsidP="005B57C9">
            <w:pPr>
              <w:spacing w:after="0" w:line="240" w:lineRule="auto"/>
              <w:jc w:val="center"/>
            </w:pPr>
            <w:r w:rsidRPr="00E0533E">
              <w:t>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1436" w14:textId="77777777" w:rsidR="00932E6D" w:rsidRPr="00E0533E" w:rsidRDefault="00932E6D" w:rsidP="005B57C9">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68A1" w14:textId="77777777" w:rsidR="00932E6D" w:rsidRPr="00E0533E" w:rsidRDefault="00932E6D" w:rsidP="005B57C9">
            <w:pPr>
              <w:spacing w:after="0" w:line="240" w:lineRule="auto"/>
              <w:jc w:val="center"/>
            </w:pPr>
            <w:r w:rsidRPr="00E0533E">
              <w:t> 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E2FF" w14:textId="7FA3673C"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B29CD" w14:textId="77777777"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7D27" w14:textId="77777777" w:rsidR="00932E6D" w:rsidRPr="00E0533E" w:rsidRDefault="00932E6D" w:rsidP="005B57C9">
            <w:pPr>
              <w:spacing w:after="0" w:line="240" w:lineRule="auto"/>
              <w:jc w:val="center"/>
            </w:pPr>
            <w:r w:rsidRPr="00E0533E">
              <w:t> 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3FA5" w14:textId="77777777" w:rsidR="00932E6D" w:rsidRPr="00E0533E" w:rsidRDefault="00932E6D" w:rsidP="005B57C9">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8E28" w14:textId="6A8AA5EF" w:rsidR="00932E6D" w:rsidRPr="00E0533E" w:rsidRDefault="00932E6D" w:rsidP="005B57C9">
            <w:pPr>
              <w:spacing w:after="0" w:line="240" w:lineRule="auto"/>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7FFA" w14:textId="3ABC72BE" w:rsidR="00932E6D" w:rsidRPr="00E0533E" w:rsidRDefault="00932E6D" w:rsidP="005B57C9">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85CA" w14:textId="77777777" w:rsidR="00932E6D" w:rsidRPr="00E0533E" w:rsidRDefault="00932E6D" w:rsidP="005B57C9">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8CD9" w14:textId="77777777" w:rsidR="00932E6D" w:rsidRPr="00E0533E" w:rsidRDefault="00932E6D" w:rsidP="005B57C9">
            <w:pPr>
              <w:spacing w:after="0" w:line="240" w:lineRule="auto"/>
              <w:jc w:val="center"/>
            </w:pPr>
            <w:r w:rsidRPr="00E0533E">
              <w:t> </w:t>
            </w:r>
          </w:p>
        </w:tc>
      </w:tr>
      <w:tr w:rsidR="00600C49" w:rsidRPr="00600C49" w14:paraId="1DEE4677"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C0DD" w14:textId="77777777" w:rsidR="00932E6D" w:rsidRPr="00E0533E" w:rsidRDefault="00932E6D" w:rsidP="0048670D">
            <w:pPr>
              <w:spacing w:after="0" w:line="240" w:lineRule="auto"/>
              <w:jc w:val="center"/>
            </w:pPr>
            <w:r w:rsidRPr="00E0533E">
              <w:t>1</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A22C" w14:textId="775D8821" w:rsidR="00932E6D" w:rsidRPr="00E0533E" w:rsidRDefault="00932E6D" w:rsidP="0048670D">
            <w:pPr>
              <w:spacing w:after="0" w:line="240" w:lineRule="auto"/>
              <w:ind w:firstLine="129"/>
            </w:pPr>
            <w:r w:rsidRPr="00E0533E">
              <w:t>N</w:t>
            </w:r>
            <w:r w:rsidR="0048670D" w:rsidRPr="00E0533E">
              <w:t xml:space="preserve">h.viên </w:t>
            </w:r>
            <w:r w:rsidRPr="00E0533E">
              <w:t>văn thư</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3B31" w14:textId="77777777" w:rsidR="00932E6D" w:rsidRPr="00E0533E" w:rsidRDefault="00932E6D" w:rsidP="0048670D">
            <w:pPr>
              <w:spacing w:after="0" w:line="240" w:lineRule="auto"/>
              <w:jc w:val="center"/>
            </w:pPr>
            <w:r w:rsidRPr="00E0533E">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A309"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6811C" w14:textId="77777777" w:rsidR="00932E6D" w:rsidRPr="00E0533E" w:rsidRDefault="00932E6D" w:rsidP="0048670D">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FE25" w14:textId="77777777" w:rsidR="00932E6D" w:rsidRPr="00E0533E" w:rsidRDefault="00932E6D" w:rsidP="0048670D">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855E"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3C45" w14:textId="77777777" w:rsidR="00932E6D" w:rsidRPr="00E0533E" w:rsidRDefault="00932E6D" w:rsidP="0048670D">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E3BB"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4D69"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6BC4" w14:textId="77777777" w:rsidR="00932E6D" w:rsidRPr="00E0533E" w:rsidRDefault="00932E6D" w:rsidP="0048670D">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2800"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7420" w14:textId="77777777" w:rsidR="00932E6D" w:rsidRPr="00E0533E" w:rsidRDefault="00932E6D" w:rsidP="0048670D">
            <w:pPr>
              <w:spacing w:after="0" w:line="240" w:lineRule="auto"/>
              <w:jc w:val="center"/>
            </w:pPr>
            <w:r w:rsidRPr="00E0533E">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A74D" w14:textId="77777777" w:rsidR="00932E6D" w:rsidRPr="00E0533E" w:rsidRDefault="00932E6D" w:rsidP="0048670D">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E6E1" w14:textId="77777777" w:rsidR="00932E6D" w:rsidRPr="00E0533E" w:rsidRDefault="00932E6D" w:rsidP="0048670D">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F829" w14:textId="77777777" w:rsidR="00932E6D" w:rsidRPr="00E0533E" w:rsidRDefault="00932E6D" w:rsidP="0048670D">
            <w:pPr>
              <w:spacing w:after="0" w:line="240" w:lineRule="auto"/>
              <w:jc w:val="center"/>
            </w:pPr>
            <w:r w:rsidRPr="00E0533E">
              <w:t> </w:t>
            </w:r>
          </w:p>
        </w:tc>
      </w:tr>
      <w:tr w:rsidR="00600C49" w:rsidRPr="00600C49" w14:paraId="7FB0FF8D"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0996" w14:textId="77777777" w:rsidR="00932E6D" w:rsidRPr="00E0533E" w:rsidRDefault="00932E6D" w:rsidP="0048670D">
            <w:pPr>
              <w:spacing w:after="0" w:line="240" w:lineRule="auto"/>
              <w:jc w:val="center"/>
            </w:pPr>
            <w:r w:rsidRPr="00E0533E">
              <w:t>2</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AED6" w14:textId="373A7A7B" w:rsidR="00932E6D" w:rsidRPr="00E0533E" w:rsidRDefault="0048670D" w:rsidP="0048670D">
            <w:pPr>
              <w:spacing w:after="0" w:line="240" w:lineRule="auto"/>
              <w:ind w:firstLine="129"/>
            </w:pPr>
            <w:r w:rsidRPr="00E0533E">
              <w:t>Nh.viên</w:t>
            </w:r>
            <w:r w:rsidR="00932E6D" w:rsidRPr="00E0533E">
              <w:t xml:space="preserve"> kế toán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1E70" w14:textId="77777777" w:rsidR="00932E6D" w:rsidRPr="00E0533E" w:rsidRDefault="00932E6D" w:rsidP="0048670D">
            <w:pPr>
              <w:spacing w:after="0" w:line="240" w:lineRule="auto"/>
              <w:jc w:val="center"/>
            </w:pPr>
            <w:r w:rsidRPr="00E0533E">
              <w:t> 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683C"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8C74" w14:textId="77777777" w:rsidR="00932E6D" w:rsidRPr="00E0533E" w:rsidRDefault="00932E6D" w:rsidP="0048670D">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22FE" w14:textId="77777777" w:rsidR="00932E6D" w:rsidRPr="00E0533E" w:rsidRDefault="00932E6D" w:rsidP="0048670D">
            <w:pPr>
              <w:spacing w:after="0" w:line="240" w:lineRule="auto"/>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56D9" w14:textId="7CE5B4E3" w:rsidR="00932E6D" w:rsidRPr="00E0533E" w:rsidRDefault="00932E6D" w:rsidP="0048670D">
            <w:pPr>
              <w:spacing w:after="0" w:line="240" w:lineRule="auto"/>
              <w:jc w:val="center"/>
            </w:pPr>
            <w:r w:rsidRPr="00E0533E">
              <w:t> </w:t>
            </w:r>
            <w:r w:rsidR="00AF110F">
              <w:t>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7DF3" w14:textId="68F44FB9" w:rsidR="00932E6D" w:rsidRPr="00E0533E" w:rsidRDefault="00932E6D" w:rsidP="0048670D">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B92E"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F4BF"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37D3" w14:textId="77777777" w:rsidR="00932E6D" w:rsidRPr="00E0533E" w:rsidRDefault="00932E6D" w:rsidP="0048670D">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7DFC"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E857" w14:textId="77777777" w:rsidR="00932E6D" w:rsidRPr="00E0533E" w:rsidRDefault="00932E6D" w:rsidP="0048670D">
            <w:pPr>
              <w:spacing w:after="0" w:line="240" w:lineRule="auto"/>
              <w:jc w:val="center"/>
            </w:pPr>
            <w:r w:rsidRPr="00E0533E">
              <w:t xml:space="preserve"> 1 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297E" w14:textId="77777777" w:rsidR="00932E6D" w:rsidRPr="00E0533E" w:rsidRDefault="00932E6D" w:rsidP="0048670D">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C973" w14:textId="77777777" w:rsidR="00932E6D" w:rsidRPr="00E0533E" w:rsidRDefault="00932E6D" w:rsidP="0048670D">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1239" w14:textId="77777777" w:rsidR="00932E6D" w:rsidRPr="00E0533E" w:rsidRDefault="00932E6D" w:rsidP="0048670D">
            <w:pPr>
              <w:spacing w:after="0" w:line="240" w:lineRule="auto"/>
              <w:jc w:val="center"/>
            </w:pPr>
            <w:r w:rsidRPr="00E0533E">
              <w:t> </w:t>
            </w:r>
          </w:p>
        </w:tc>
      </w:tr>
      <w:tr w:rsidR="00600C49" w:rsidRPr="00600C49" w14:paraId="0A29024A"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C52D" w14:textId="77777777" w:rsidR="00932E6D" w:rsidRPr="00E0533E" w:rsidRDefault="00932E6D" w:rsidP="0048670D">
            <w:pPr>
              <w:spacing w:after="0" w:line="240" w:lineRule="auto"/>
              <w:jc w:val="center"/>
            </w:pPr>
            <w:r w:rsidRPr="00E0533E">
              <w:t>3</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1A0D" w14:textId="77777777" w:rsidR="00932E6D" w:rsidRPr="00E0533E" w:rsidRDefault="00932E6D" w:rsidP="0048670D">
            <w:pPr>
              <w:spacing w:after="0" w:line="240" w:lineRule="auto"/>
              <w:ind w:firstLine="129"/>
            </w:pPr>
            <w:r w:rsidRPr="00E0533E">
              <w:t>Thủ quỹ</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423C" w14:textId="77777777" w:rsidR="00932E6D" w:rsidRPr="00E0533E" w:rsidRDefault="00932E6D" w:rsidP="0048670D">
            <w:pPr>
              <w:spacing w:after="0" w:line="240" w:lineRule="auto"/>
              <w:jc w:val="center"/>
            </w:pPr>
            <w:r w:rsidRPr="00E0533E">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C5A6"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4094" w14:textId="77777777" w:rsidR="00932E6D" w:rsidRPr="00E0533E" w:rsidRDefault="00932E6D" w:rsidP="0048670D">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4E5A" w14:textId="77777777" w:rsidR="00932E6D" w:rsidRPr="00E0533E" w:rsidRDefault="00932E6D" w:rsidP="0048670D">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8B57"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6EBB" w14:textId="77777777" w:rsidR="00932E6D" w:rsidRPr="00E0533E" w:rsidRDefault="00932E6D" w:rsidP="0048670D">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EBF5"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B865"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E2D9" w14:textId="77777777" w:rsidR="00932E6D" w:rsidRPr="00E0533E" w:rsidRDefault="00932E6D" w:rsidP="0048670D">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49D7"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A0FC" w14:textId="77777777" w:rsidR="00932E6D" w:rsidRPr="00E0533E" w:rsidRDefault="00932E6D" w:rsidP="0048670D">
            <w:pPr>
              <w:spacing w:after="0" w:line="240" w:lineRule="auto"/>
              <w:jc w:val="center"/>
            </w:pPr>
            <w:r w:rsidRPr="00E0533E">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C256" w14:textId="77777777" w:rsidR="00932E6D" w:rsidRPr="00E0533E" w:rsidRDefault="00932E6D" w:rsidP="0048670D">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081B" w14:textId="77777777" w:rsidR="00932E6D" w:rsidRPr="00E0533E" w:rsidRDefault="00932E6D" w:rsidP="0048670D">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A365" w14:textId="77777777" w:rsidR="00932E6D" w:rsidRPr="00E0533E" w:rsidRDefault="00932E6D" w:rsidP="0048670D">
            <w:pPr>
              <w:spacing w:after="0" w:line="240" w:lineRule="auto"/>
              <w:jc w:val="center"/>
            </w:pPr>
            <w:r w:rsidRPr="00E0533E">
              <w:t> </w:t>
            </w:r>
          </w:p>
        </w:tc>
      </w:tr>
      <w:tr w:rsidR="00600C49" w:rsidRPr="00600C49" w14:paraId="17895D17"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7713" w14:textId="77777777" w:rsidR="00932E6D" w:rsidRPr="00E0533E" w:rsidRDefault="00932E6D" w:rsidP="0048670D">
            <w:pPr>
              <w:spacing w:after="0" w:line="240" w:lineRule="auto"/>
              <w:jc w:val="center"/>
            </w:pPr>
            <w:r w:rsidRPr="00E0533E">
              <w:t>4</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0E04" w14:textId="2F1D908D" w:rsidR="00932E6D" w:rsidRPr="00E0533E" w:rsidRDefault="00932E6D" w:rsidP="0048670D">
            <w:pPr>
              <w:spacing w:after="0" w:line="240" w:lineRule="auto"/>
              <w:ind w:firstLine="129"/>
            </w:pPr>
            <w:r w:rsidRPr="00E0533E">
              <w:t>Nh</w:t>
            </w:r>
            <w:r w:rsidR="0048670D" w:rsidRPr="00E0533E">
              <w:t>.</w:t>
            </w:r>
            <w:r w:rsidRPr="00E0533E">
              <w:t>viên y tế</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9401" w14:textId="77777777" w:rsidR="00932E6D" w:rsidRPr="00E0533E" w:rsidRDefault="00932E6D" w:rsidP="0048670D">
            <w:pPr>
              <w:spacing w:after="0" w:line="240" w:lineRule="auto"/>
              <w:jc w:val="center"/>
            </w:pPr>
            <w:r w:rsidRPr="00E0533E">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E16D"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DE34" w14:textId="77777777" w:rsidR="00932E6D" w:rsidRPr="00E0533E" w:rsidRDefault="00932E6D" w:rsidP="0048670D">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2EEE" w14:textId="77777777" w:rsidR="00932E6D" w:rsidRPr="00E0533E" w:rsidRDefault="00932E6D" w:rsidP="0048670D">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4997"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D357" w14:textId="77777777" w:rsidR="00932E6D" w:rsidRPr="00E0533E" w:rsidRDefault="00932E6D" w:rsidP="0048670D">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6DE5"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DA5C"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DDA7" w14:textId="77777777" w:rsidR="00932E6D" w:rsidRPr="00E0533E" w:rsidRDefault="00932E6D" w:rsidP="0048670D">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2E88"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C93C" w14:textId="77777777" w:rsidR="00932E6D" w:rsidRPr="00E0533E" w:rsidRDefault="00932E6D" w:rsidP="0048670D">
            <w:pPr>
              <w:spacing w:after="0" w:line="240" w:lineRule="auto"/>
              <w:jc w:val="center"/>
            </w:pPr>
            <w:r w:rsidRPr="00E0533E">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D49F" w14:textId="77777777" w:rsidR="00932E6D" w:rsidRPr="00E0533E" w:rsidRDefault="00932E6D" w:rsidP="0048670D">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98B9" w14:textId="77777777" w:rsidR="00932E6D" w:rsidRPr="00E0533E" w:rsidRDefault="00932E6D" w:rsidP="0048670D">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DD8D" w14:textId="77777777" w:rsidR="00932E6D" w:rsidRPr="00E0533E" w:rsidRDefault="00932E6D" w:rsidP="0048670D">
            <w:pPr>
              <w:spacing w:after="0" w:line="240" w:lineRule="auto"/>
              <w:jc w:val="center"/>
            </w:pPr>
            <w:r w:rsidRPr="00E0533E">
              <w:t> </w:t>
            </w:r>
          </w:p>
        </w:tc>
      </w:tr>
      <w:tr w:rsidR="00600C49" w:rsidRPr="00600C49" w14:paraId="6887D4BC"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004B" w14:textId="77777777" w:rsidR="00932E6D" w:rsidRPr="00E0533E" w:rsidRDefault="00932E6D" w:rsidP="0048670D">
            <w:pPr>
              <w:spacing w:after="0" w:line="240" w:lineRule="auto"/>
              <w:jc w:val="center"/>
            </w:pPr>
            <w:r w:rsidRPr="00E0533E">
              <w:t>5</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F4EC" w14:textId="24EB3269" w:rsidR="00932E6D" w:rsidRPr="00E0533E" w:rsidRDefault="00932E6D" w:rsidP="0048670D">
            <w:pPr>
              <w:spacing w:after="0" w:line="240" w:lineRule="auto"/>
              <w:ind w:firstLine="129"/>
            </w:pPr>
            <w:r w:rsidRPr="00E0533E">
              <w:t>Nh</w:t>
            </w:r>
            <w:r w:rsidR="0048670D" w:rsidRPr="00E0533E">
              <w:t>.viên</w:t>
            </w:r>
            <w:r w:rsidRPr="00E0533E">
              <w:t xml:space="preserve"> thư viện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B3A3" w14:textId="4127CEEC" w:rsidR="00932E6D" w:rsidRPr="00E0533E" w:rsidRDefault="00932E6D" w:rsidP="0048670D">
            <w:pPr>
              <w:spacing w:after="0" w:line="240" w:lineRule="auto"/>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4D01"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0292" w14:textId="77777777" w:rsidR="00932E6D" w:rsidRPr="00E0533E" w:rsidRDefault="00932E6D" w:rsidP="0048670D">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6166" w14:textId="2F3A027C" w:rsidR="00932E6D" w:rsidRPr="00E0533E" w:rsidRDefault="00932E6D" w:rsidP="0048670D">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4F09" w14:textId="77777777" w:rsidR="00932E6D" w:rsidRPr="00E0533E" w:rsidRDefault="00932E6D" w:rsidP="0048670D">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E2F6" w14:textId="77777777" w:rsidR="00932E6D" w:rsidRPr="00E0533E" w:rsidRDefault="00932E6D" w:rsidP="0048670D">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D746"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8573"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71B4" w14:textId="77777777" w:rsidR="00932E6D" w:rsidRPr="00E0533E" w:rsidRDefault="00932E6D" w:rsidP="0048670D">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F9ED" w14:textId="77777777" w:rsidR="00932E6D" w:rsidRPr="00E0533E" w:rsidRDefault="00932E6D" w:rsidP="0048670D">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FCBF" w14:textId="48F4F976" w:rsidR="00932E6D" w:rsidRPr="00E0533E" w:rsidRDefault="00932E6D" w:rsidP="0048670D">
            <w:pPr>
              <w:spacing w:after="0" w:line="240" w:lineRule="auto"/>
              <w:jc w:val="center"/>
            </w:pPr>
            <w:r w:rsidRPr="00E0533E">
              <w:t xml:space="preserve">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0AC6" w14:textId="77777777" w:rsidR="00932E6D" w:rsidRPr="00E0533E" w:rsidRDefault="00932E6D" w:rsidP="0048670D">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0A2C" w14:textId="77777777" w:rsidR="00932E6D" w:rsidRPr="00E0533E" w:rsidRDefault="00932E6D" w:rsidP="0048670D">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1553" w14:textId="77777777" w:rsidR="00932E6D" w:rsidRPr="00E0533E" w:rsidRDefault="00932E6D" w:rsidP="0048670D">
            <w:pPr>
              <w:spacing w:after="0" w:line="240" w:lineRule="auto"/>
              <w:jc w:val="center"/>
            </w:pPr>
            <w:r w:rsidRPr="00E0533E">
              <w:t> </w:t>
            </w:r>
          </w:p>
        </w:tc>
      </w:tr>
      <w:tr w:rsidR="00600C49" w:rsidRPr="00600C49" w14:paraId="19038953"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2A5B" w14:textId="77777777" w:rsidR="00932E6D" w:rsidRPr="00E0533E" w:rsidRDefault="00932E6D" w:rsidP="00DA3886">
            <w:pPr>
              <w:spacing w:after="0" w:line="240" w:lineRule="auto"/>
              <w:jc w:val="center"/>
            </w:pPr>
            <w:r w:rsidRPr="00E0533E">
              <w:t>6</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BAC7" w14:textId="07CB2552" w:rsidR="00932E6D" w:rsidRPr="00E0533E" w:rsidRDefault="00932E6D" w:rsidP="00DA3886">
            <w:pPr>
              <w:spacing w:after="0" w:line="240" w:lineRule="auto"/>
              <w:ind w:firstLine="129"/>
            </w:pPr>
            <w:r w:rsidRPr="00E0533E">
              <w:t>Nh</w:t>
            </w:r>
            <w:r w:rsidR="0048670D" w:rsidRPr="00E0533E">
              <w:t>.viên</w:t>
            </w:r>
            <w:r w:rsidRPr="00E0533E">
              <w:t xml:space="preserve"> thiết bị, thí nghiệm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3657" w14:textId="77777777" w:rsidR="00932E6D" w:rsidRPr="00E0533E" w:rsidRDefault="00932E6D" w:rsidP="00DA3886">
            <w:pPr>
              <w:spacing w:after="0" w:line="240" w:lineRule="auto"/>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7D7A" w14:textId="77777777" w:rsidR="00932E6D" w:rsidRPr="00E0533E" w:rsidRDefault="00932E6D" w:rsidP="00DA3886">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6AF1" w14:textId="77777777" w:rsidR="00932E6D" w:rsidRPr="00E0533E" w:rsidRDefault="00932E6D" w:rsidP="00DA3886">
            <w:pPr>
              <w:spacing w:after="0" w:line="240" w:lineRule="auto"/>
              <w:jc w:val="center"/>
            </w:pP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6D2E" w14:textId="77777777" w:rsidR="00932E6D" w:rsidRPr="00E0533E" w:rsidRDefault="00932E6D" w:rsidP="00DA3886">
            <w:pPr>
              <w:spacing w:after="0" w:line="240" w:lineRule="auto"/>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3814" w14:textId="77777777" w:rsidR="00932E6D" w:rsidRPr="00E0533E" w:rsidRDefault="00932E6D" w:rsidP="00DA3886">
            <w:pPr>
              <w:spacing w:after="0" w:line="240" w:lineRule="auto"/>
              <w:jc w:val="cente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4438" w14:textId="77777777" w:rsidR="00932E6D" w:rsidRPr="00E0533E" w:rsidRDefault="00932E6D" w:rsidP="00DA3886">
            <w:pPr>
              <w:spacing w:after="0" w:line="240" w:lineRule="auto"/>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C095" w14:textId="77777777" w:rsidR="00932E6D" w:rsidRPr="00E0533E" w:rsidRDefault="00932E6D" w:rsidP="00DA3886">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DC5C" w14:textId="77777777" w:rsidR="00932E6D" w:rsidRPr="00E0533E" w:rsidRDefault="00932E6D" w:rsidP="00DA3886">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9328" w14:textId="77777777" w:rsidR="00932E6D" w:rsidRPr="00E0533E" w:rsidRDefault="00932E6D" w:rsidP="00DA3886">
            <w:pPr>
              <w:spacing w:after="0" w:line="240" w:lineRule="auto"/>
              <w:jc w:val="cente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4849" w14:textId="77777777" w:rsidR="00932E6D" w:rsidRPr="00E0533E" w:rsidRDefault="00932E6D" w:rsidP="00DA3886">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01CB" w14:textId="77777777" w:rsidR="00932E6D" w:rsidRPr="00E0533E" w:rsidRDefault="00932E6D" w:rsidP="00DA3886">
            <w:pPr>
              <w:spacing w:after="0" w:line="240" w:lineRule="auto"/>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AA75" w14:textId="77777777" w:rsidR="00932E6D" w:rsidRPr="00E0533E" w:rsidRDefault="00932E6D" w:rsidP="00DA3886">
            <w:pPr>
              <w:spacing w:after="0" w:line="240" w:lineRule="auto"/>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F896" w14:textId="77777777" w:rsidR="00932E6D" w:rsidRPr="00E0533E" w:rsidRDefault="00932E6D" w:rsidP="00DA3886">
            <w:pPr>
              <w:spacing w:after="0" w:line="240" w:lineRule="auto"/>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612C" w14:textId="77777777" w:rsidR="00932E6D" w:rsidRPr="00E0533E" w:rsidRDefault="00932E6D" w:rsidP="00DA3886">
            <w:pPr>
              <w:spacing w:after="0" w:line="240" w:lineRule="auto"/>
              <w:jc w:val="center"/>
            </w:pPr>
            <w:r w:rsidRPr="00E0533E">
              <w:t> </w:t>
            </w:r>
          </w:p>
        </w:tc>
      </w:tr>
      <w:tr w:rsidR="00600C49" w:rsidRPr="00600C49" w14:paraId="23DDDD7A"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F70D" w14:textId="77777777" w:rsidR="00932E6D" w:rsidRPr="00E0533E" w:rsidRDefault="00932E6D" w:rsidP="00DA3886">
            <w:pPr>
              <w:spacing w:after="0" w:line="240" w:lineRule="auto"/>
              <w:jc w:val="center"/>
            </w:pPr>
            <w:r w:rsidRPr="00E0533E">
              <w:t>7</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9144" w14:textId="5A012A36" w:rsidR="00932E6D" w:rsidRPr="00E0533E" w:rsidRDefault="0048670D" w:rsidP="00DA3886">
            <w:pPr>
              <w:spacing w:after="0" w:line="240" w:lineRule="auto"/>
              <w:ind w:firstLine="129"/>
            </w:pPr>
            <w:r w:rsidRPr="00E0533E">
              <w:t>Nh.viên</w:t>
            </w:r>
            <w:r w:rsidR="00932E6D" w:rsidRPr="00E0533E">
              <w:t xml:space="preserve"> hỗ trợ </w:t>
            </w:r>
            <w:r w:rsidRPr="00E0533E">
              <w:t>GD</w:t>
            </w:r>
            <w:r w:rsidR="00932E6D" w:rsidRPr="00E0533E">
              <w:t xml:space="preserve"> người </w:t>
            </w:r>
            <w:r w:rsidRPr="00E0533E">
              <w:t>k</w:t>
            </w:r>
            <w:r w:rsidR="00932E6D" w:rsidRPr="00E0533E">
              <w:t>huyết tật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B045" w14:textId="77777777" w:rsidR="00932E6D" w:rsidRPr="00E0533E" w:rsidRDefault="00932E6D" w:rsidP="00DA3886">
            <w:pPr>
              <w:spacing w:after="0" w:line="240" w:lineRule="auto"/>
              <w:jc w:val="center"/>
            </w:pPr>
            <w:r w:rsidRPr="00E0533E">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4DB7" w14:textId="77777777" w:rsidR="00932E6D" w:rsidRPr="00E0533E" w:rsidRDefault="00932E6D" w:rsidP="00DA3886">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28B1" w14:textId="77777777" w:rsidR="00932E6D" w:rsidRPr="00E0533E" w:rsidRDefault="00932E6D" w:rsidP="00DA3886">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E585" w14:textId="77777777" w:rsidR="00932E6D" w:rsidRPr="00E0533E" w:rsidRDefault="00932E6D" w:rsidP="00DA3886">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E347" w14:textId="77777777" w:rsidR="00932E6D" w:rsidRPr="00E0533E" w:rsidRDefault="00932E6D" w:rsidP="00DA3886">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EAF8" w14:textId="77777777" w:rsidR="00932E6D" w:rsidRPr="00E0533E" w:rsidRDefault="00932E6D" w:rsidP="00DA3886">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ED36"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DE2C"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289D" w14:textId="77777777" w:rsidR="00932E6D" w:rsidRPr="00E0533E" w:rsidRDefault="00932E6D" w:rsidP="00DA3886">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AE5B"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B00D" w14:textId="77777777" w:rsidR="00932E6D" w:rsidRPr="00E0533E" w:rsidRDefault="00932E6D" w:rsidP="00DA3886">
            <w:pPr>
              <w:spacing w:after="0" w:line="240" w:lineRule="auto"/>
              <w:jc w:val="center"/>
            </w:pPr>
            <w:r w:rsidRPr="00E0533E">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C39B"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E5D5" w14:textId="77777777" w:rsidR="00932E6D" w:rsidRPr="00E0533E" w:rsidRDefault="00932E6D" w:rsidP="00DA3886">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CBA8" w14:textId="77777777" w:rsidR="00932E6D" w:rsidRPr="00E0533E" w:rsidRDefault="00932E6D" w:rsidP="00DA3886">
            <w:pPr>
              <w:spacing w:after="0" w:line="240" w:lineRule="auto"/>
              <w:jc w:val="center"/>
            </w:pPr>
            <w:r w:rsidRPr="00E0533E">
              <w:t> </w:t>
            </w:r>
          </w:p>
        </w:tc>
      </w:tr>
      <w:tr w:rsidR="00600C49" w:rsidRPr="00600C49" w14:paraId="4DB82FEC"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44F3" w14:textId="77777777" w:rsidR="00932E6D" w:rsidRPr="00E0533E" w:rsidRDefault="00932E6D" w:rsidP="00DA3886">
            <w:pPr>
              <w:spacing w:after="0" w:line="240" w:lineRule="auto"/>
              <w:jc w:val="center"/>
            </w:pPr>
            <w:r w:rsidRPr="00E0533E">
              <w:t>8</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D785" w14:textId="669C6873" w:rsidR="00932E6D" w:rsidRPr="00E0533E" w:rsidRDefault="00932E6D" w:rsidP="00DA3886">
            <w:pPr>
              <w:spacing w:after="0" w:line="240" w:lineRule="auto"/>
              <w:ind w:firstLine="129"/>
            </w:pPr>
            <w:r w:rsidRPr="00E0533E">
              <w:t>Nh</w:t>
            </w:r>
            <w:r w:rsidR="0048670D" w:rsidRPr="00E0533E">
              <w:t>.</w:t>
            </w:r>
            <w:r w:rsidRPr="00E0533E">
              <w:t xml:space="preserve">viên </w:t>
            </w:r>
            <w:r w:rsidR="0048670D" w:rsidRPr="00E0533E">
              <w:t>CNTT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00D3" w14:textId="77777777" w:rsidR="00932E6D" w:rsidRPr="00E0533E" w:rsidRDefault="00932E6D" w:rsidP="00DA3886">
            <w:pPr>
              <w:spacing w:after="0" w:line="240" w:lineRule="auto"/>
              <w:jc w:val="center"/>
            </w:pPr>
            <w:r w:rsidRPr="00E0533E">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93FD" w14:textId="77777777" w:rsidR="00932E6D" w:rsidRPr="00E0533E" w:rsidRDefault="00932E6D" w:rsidP="00DA3886">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3BFC" w14:textId="77777777" w:rsidR="00932E6D" w:rsidRPr="00E0533E" w:rsidRDefault="00932E6D" w:rsidP="00DA3886">
            <w:pPr>
              <w:spacing w:after="0" w:line="240" w:lineRule="auto"/>
              <w:jc w:val="center"/>
            </w:pPr>
            <w:r w:rsidRPr="00E0533E">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FBAD" w14:textId="77777777" w:rsidR="00932E6D" w:rsidRPr="00E0533E" w:rsidRDefault="00932E6D" w:rsidP="00DA3886">
            <w:pPr>
              <w:spacing w:after="0" w:line="240" w:lineRule="auto"/>
              <w:jc w:val="center"/>
            </w:pPr>
            <w:r w:rsidRPr="00E0533E">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007A" w14:textId="77777777" w:rsidR="00932E6D" w:rsidRPr="00E0533E" w:rsidRDefault="00932E6D" w:rsidP="00DA3886">
            <w:pPr>
              <w:spacing w:after="0" w:line="240" w:lineRule="auto"/>
              <w:jc w:val="center"/>
            </w:pPr>
            <w:r w:rsidRPr="00E0533E">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1FFC" w14:textId="77777777" w:rsidR="00932E6D" w:rsidRPr="00E0533E" w:rsidRDefault="00932E6D" w:rsidP="00DA3886">
            <w:pPr>
              <w:spacing w:after="0" w:line="240" w:lineRule="auto"/>
              <w:jc w:val="center"/>
            </w:pPr>
            <w:r w:rsidRPr="00E0533E">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F452"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A53D"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D884" w14:textId="77777777" w:rsidR="00932E6D" w:rsidRPr="00E0533E" w:rsidRDefault="00932E6D" w:rsidP="00DA3886">
            <w:pPr>
              <w:spacing w:after="0" w:line="240" w:lineRule="auto"/>
              <w:jc w:val="center"/>
            </w:pPr>
            <w:r w:rsidRPr="00E0533E">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4B78"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1CD3" w14:textId="77777777" w:rsidR="00932E6D" w:rsidRPr="00E0533E" w:rsidRDefault="00932E6D" w:rsidP="00DA3886">
            <w:pPr>
              <w:spacing w:after="0" w:line="240" w:lineRule="auto"/>
              <w:jc w:val="center"/>
            </w:pPr>
            <w:r w:rsidRPr="00E0533E">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A997" w14:textId="77777777" w:rsidR="00932E6D" w:rsidRPr="00E0533E" w:rsidRDefault="00932E6D" w:rsidP="00DA3886">
            <w:pPr>
              <w:spacing w:after="0" w:line="240" w:lineRule="auto"/>
              <w:jc w:val="center"/>
            </w:pPr>
            <w:r w:rsidRPr="00E0533E">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BEA6" w14:textId="77777777" w:rsidR="00932E6D" w:rsidRPr="00E0533E" w:rsidRDefault="00932E6D" w:rsidP="00DA3886">
            <w:pPr>
              <w:spacing w:after="0" w:line="240" w:lineRule="auto"/>
              <w:jc w:val="center"/>
            </w:pPr>
            <w:r w:rsidRPr="00E0533E">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DA5F" w14:textId="77777777" w:rsidR="00932E6D" w:rsidRPr="00E0533E" w:rsidRDefault="00932E6D" w:rsidP="00DA3886">
            <w:pPr>
              <w:spacing w:after="0" w:line="240" w:lineRule="auto"/>
              <w:jc w:val="center"/>
            </w:pPr>
            <w:r w:rsidRPr="00E0533E">
              <w:t> </w:t>
            </w:r>
          </w:p>
        </w:tc>
      </w:tr>
      <w:tr w:rsidR="00600C49" w:rsidRPr="00600C49" w14:paraId="5C2441ED"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E136087" w14:textId="77777777" w:rsidR="00932E6D" w:rsidRPr="00E0533E" w:rsidRDefault="00932E6D" w:rsidP="00DA3886">
            <w:pPr>
              <w:spacing w:after="0" w:line="240" w:lineRule="auto"/>
              <w:jc w:val="center"/>
            </w:pPr>
            <w:r w:rsidRPr="00E0533E">
              <w:t>9</w:t>
            </w:r>
          </w:p>
        </w:tc>
        <w:tc>
          <w:tcPr>
            <w:tcW w:w="108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86AF52F" w14:textId="77777777" w:rsidR="00932E6D" w:rsidRPr="00E0533E" w:rsidRDefault="00932E6D" w:rsidP="00DA3886">
            <w:pPr>
              <w:spacing w:after="0" w:line="240" w:lineRule="auto"/>
              <w:ind w:firstLine="129"/>
            </w:pPr>
            <w:r w:rsidRPr="00E0533E">
              <w:t>Nhân viên bảo vệ</w:t>
            </w:r>
          </w:p>
        </w:tc>
        <w:tc>
          <w:tcPr>
            <w:tcW w:w="26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A4CD341" w14:textId="77777777" w:rsidR="00932E6D" w:rsidRPr="00E0533E" w:rsidRDefault="00932E6D" w:rsidP="00DA3886">
            <w:pPr>
              <w:spacing w:after="0" w:line="240" w:lineRule="auto"/>
              <w:jc w:val="center"/>
            </w:pPr>
            <w:r w:rsidRPr="00E0533E">
              <w:t>2</w:t>
            </w:r>
          </w:p>
        </w:tc>
        <w:tc>
          <w:tcPr>
            <w:tcW w:w="22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05153E1" w14:textId="77777777" w:rsidR="00932E6D" w:rsidRPr="00E0533E" w:rsidRDefault="00932E6D" w:rsidP="00DA3886">
            <w:pPr>
              <w:spacing w:after="0" w:line="240" w:lineRule="auto"/>
              <w:jc w:val="center"/>
            </w:pPr>
          </w:p>
        </w:tc>
        <w:tc>
          <w:tcPr>
            <w:tcW w:w="22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B0BD4E6" w14:textId="77777777" w:rsidR="00932E6D" w:rsidRPr="00E0533E" w:rsidRDefault="00932E6D" w:rsidP="00DA3886">
            <w:pPr>
              <w:spacing w:after="0" w:line="240" w:lineRule="auto"/>
              <w:jc w:val="center"/>
            </w:pPr>
          </w:p>
        </w:tc>
        <w:tc>
          <w:tcPr>
            <w:tcW w:w="18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FF366A1" w14:textId="77777777" w:rsidR="00932E6D" w:rsidRPr="00E0533E" w:rsidRDefault="00932E6D" w:rsidP="00DA3886">
            <w:pPr>
              <w:spacing w:after="0" w:line="240" w:lineRule="auto"/>
              <w:jc w:val="center"/>
            </w:pPr>
          </w:p>
        </w:tc>
        <w:tc>
          <w:tcPr>
            <w:tcW w:w="2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7B4F7B2" w14:textId="77777777" w:rsidR="00932E6D" w:rsidRPr="00E0533E" w:rsidRDefault="00932E6D" w:rsidP="00DA3886">
            <w:pPr>
              <w:spacing w:after="0" w:line="240" w:lineRule="auto"/>
              <w:jc w:val="center"/>
            </w:pPr>
          </w:p>
        </w:tc>
        <w:tc>
          <w:tcPr>
            <w:tcW w:w="22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48F2CE6" w14:textId="77777777" w:rsidR="00932E6D" w:rsidRPr="00E0533E" w:rsidRDefault="00932E6D" w:rsidP="00DA3886">
            <w:pPr>
              <w:spacing w:after="0" w:line="240" w:lineRule="auto"/>
              <w:jc w:val="center"/>
            </w:pPr>
          </w:p>
        </w:tc>
        <w:tc>
          <w:tcPr>
            <w:tcW w:w="2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3BA471A" w14:textId="77777777" w:rsidR="00932E6D" w:rsidRPr="00E0533E" w:rsidRDefault="00932E6D" w:rsidP="00DA3886">
            <w:pPr>
              <w:spacing w:after="0" w:line="240" w:lineRule="auto"/>
              <w:jc w:val="center"/>
            </w:pPr>
            <w:r w:rsidRPr="00E0533E">
              <w:t>2</w:t>
            </w: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C46783A" w14:textId="77777777" w:rsidR="00932E6D" w:rsidRPr="00E0533E" w:rsidRDefault="00932E6D" w:rsidP="00DA3886">
            <w:pPr>
              <w:spacing w:after="0" w:line="240" w:lineRule="auto"/>
              <w:jc w:val="center"/>
            </w:pPr>
            <w:r w:rsidRPr="00E0533E">
              <w:t> </w:t>
            </w: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67F235D" w14:textId="77777777" w:rsidR="00932E6D" w:rsidRPr="00E0533E" w:rsidRDefault="00932E6D" w:rsidP="00DA3886">
            <w:pPr>
              <w:spacing w:after="0" w:line="240" w:lineRule="auto"/>
              <w:jc w:val="center"/>
            </w:pPr>
            <w:r w:rsidRPr="00E0533E">
              <w:t> </w:t>
            </w:r>
          </w:p>
        </w:tc>
        <w:tc>
          <w:tcPr>
            <w:tcW w:w="30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67C558B" w14:textId="77777777" w:rsidR="00932E6D" w:rsidRPr="00E0533E" w:rsidRDefault="00932E6D" w:rsidP="00DA3886">
            <w:pPr>
              <w:spacing w:after="0" w:line="240" w:lineRule="auto"/>
              <w:jc w:val="center"/>
            </w:pPr>
            <w:r w:rsidRPr="00E0533E">
              <w:t> </w:t>
            </w: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AEA762A" w14:textId="7054CF2F" w:rsidR="00932E6D" w:rsidRPr="00E0533E" w:rsidRDefault="00932E6D" w:rsidP="00DA3886">
            <w:pPr>
              <w:spacing w:after="0" w:line="240" w:lineRule="auto"/>
              <w:jc w:val="center"/>
            </w:pPr>
            <w:r w:rsidRPr="00E0533E">
              <w:t> </w:t>
            </w:r>
            <w:r w:rsidR="008C41E5">
              <w:t>0</w:t>
            </w:r>
          </w:p>
        </w:tc>
        <w:tc>
          <w:tcPr>
            <w:tcW w:w="26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C3D35E" w14:textId="29CFEDF6" w:rsidR="00932E6D" w:rsidRPr="00E0533E" w:rsidRDefault="00932E6D" w:rsidP="00DA3886">
            <w:pPr>
              <w:spacing w:after="0" w:line="240" w:lineRule="auto"/>
              <w:jc w:val="center"/>
            </w:pPr>
            <w:r w:rsidRPr="00E0533E">
              <w:t> </w:t>
            </w:r>
            <w:r w:rsidR="008C41E5">
              <w:t>2</w:t>
            </w:r>
          </w:p>
        </w:tc>
        <w:tc>
          <w:tcPr>
            <w:tcW w:w="3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6909A22" w14:textId="77777777" w:rsidR="00932E6D" w:rsidRPr="00E0533E" w:rsidRDefault="00932E6D" w:rsidP="00DA3886">
            <w:pPr>
              <w:spacing w:after="0" w:line="240" w:lineRule="auto"/>
              <w:jc w:val="center"/>
            </w:pPr>
            <w:r w:rsidRPr="00E0533E">
              <w:t> </w:t>
            </w:r>
          </w:p>
        </w:tc>
        <w:tc>
          <w:tcPr>
            <w:tcW w:w="27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475F427" w14:textId="77777777" w:rsidR="00932E6D" w:rsidRPr="00E0533E" w:rsidRDefault="00932E6D" w:rsidP="00DA3886">
            <w:pPr>
              <w:spacing w:after="0" w:line="240" w:lineRule="auto"/>
              <w:jc w:val="center"/>
            </w:pPr>
            <w:r w:rsidRPr="00E0533E">
              <w:t> </w:t>
            </w:r>
          </w:p>
        </w:tc>
      </w:tr>
      <w:tr w:rsidR="00600C49" w:rsidRPr="00600C49" w14:paraId="7C751FB0" w14:textId="77777777" w:rsidTr="00F4235D">
        <w:tblPrEx>
          <w:tblBorders>
            <w:top w:val="none" w:sz="0" w:space="0" w:color="auto"/>
            <w:bottom w:val="none" w:sz="0" w:space="0" w:color="auto"/>
            <w:insideH w:val="none" w:sz="0" w:space="0" w:color="auto"/>
            <w:insideV w:val="none" w:sz="0" w:space="0" w:color="auto"/>
          </w:tblBorders>
        </w:tblPrEx>
        <w:tc>
          <w:tcPr>
            <w:tcW w:w="22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FF0E" w14:textId="77777777" w:rsidR="00932E6D" w:rsidRPr="00E0533E" w:rsidRDefault="00932E6D" w:rsidP="00DA3886">
            <w:pPr>
              <w:spacing w:after="0" w:line="240" w:lineRule="auto"/>
              <w:jc w:val="center"/>
            </w:pPr>
            <w:r w:rsidRPr="00E0533E">
              <w:t>10</w:t>
            </w:r>
          </w:p>
        </w:tc>
        <w:tc>
          <w:tcPr>
            <w:tcW w:w="108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B3BF" w14:textId="77777777" w:rsidR="00932E6D" w:rsidRPr="00E0533E" w:rsidRDefault="00932E6D" w:rsidP="00DA3886">
            <w:pPr>
              <w:spacing w:after="0" w:line="240" w:lineRule="auto"/>
              <w:ind w:firstLine="129"/>
            </w:pPr>
            <w:r w:rsidRPr="00E0533E">
              <w:t>Nhân viên tạp vụ</w:t>
            </w:r>
          </w:p>
        </w:tc>
        <w:tc>
          <w:tcPr>
            <w:tcW w:w="26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8360" w14:textId="28E8B742" w:rsidR="00932E6D" w:rsidRPr="00E0533E" w:rsidRDefault="008C41E5" w:rsidP="00DA3886">
            <w:pPr>
              <w:spacing w:after="0" w:line="240" w:lineRule="auto"/>
              <w:jc w:val="center"/>
            </w:pPr>
            <w:r>
              <w:t>2</w:t>
            </w:r>
          </w:p>
        </w:tc>
        <w:tc>
          <w:tcPr>
            <w:tcW w:w="22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BD4F" w14:textId="77777777" w:rsidR="00932E6D" w:rsidRPr="00E0533E" w:rsidRDefault="00932E6D" w:rsidP="00DA3886">
            <w:pPr>
              <w:spacing w:after="0" w:line="240" w:lineRule="auto"/>
              <w:jc w:val="center"/>
            </w:pPr>
          </w:p>
        </w:tc>
        <w:tc>
          <w:tcPr>
            <w:tcW w:w="22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6BD1" w14:textId="77777777" w:rsidR="00932E6D" w:rsidRPr="00E0533E" w:rsidRDefault="00932E6D" w:rsidP="00DA3886">
            <w:pPr>
              <w:spacing w:after="0" w:line="240" w:lineRule="auto"/>
              <w:jc w:val="center"/>
            </w:pPr>
          </w:p>
        </w:tc>
        <w:tc>
          <w:tcPr>
            <w:tcW w:w="18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3554" w14:textId="77777777" w:rsidR="00932E6D" w:rsidRPr="00E0533E" w:rsidRDefault="00932E6D" w:rsidP="00DA3886">
            <w:pPr>
              <w:spacing w:after="0" w:line="240" w:lineRule="auto"/>
              <w:jc w:val="center"/>
            </w:pPr>
          </w:p>
        </w:tc>
        <w:tc>
          <w:tcPr>
            <w:tcW w:w="2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897E" w14:textId="77777777" w:rsidR="00932E6D" w:rsidRPr="00E0533E" w:rsidRDefault="00932E6D" w:rsidP="00DA3886">
            <w:pPr>
              <w:spacing w:after="0" w:line="240" w:lineRule="auto"/>
              <w:jc w:val="center"/>
            </w:pPr>
          </w:p>
        </w:tc>
        <w:tc>
          <w:tcPr>
            <w:tcW w:w="22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8688" w14:textId="77777777" w:rsidR="00932E6D" w:rsidRPr="00E0533E" w:rsidRDefault="00932E6D" w:rsidP="00DA3886">
            <w:pPr>
              <w:spacing w:after="0" w:line="240" w:lineRule="auto"/>
              <w:jc w:val="center"/>
            </w:pPr>
          </w:p>
        </w:tc>
        <w:tc>
          <w:tcPr>
            <w:tcW w:w="28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EE7D" w14:textId="77777777" w:rsidR="00932E6D" w:rsidRPr="00E0533E" w:rsidRDefault="00932E6D" w:rsidP="00DA3886">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1E81" w14:textId="77777777" w:rsidR="00932E6D" w:rsidRPr="00E0533E" w:rsidRDefault="00932E6D" w:rsidP="00DA3886">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26B0" w14:textId="77777777" w:rsidR="00932E6D" w:rsidRPr="00E0533E" w:rsidRDefault="00932E6D" w:rsidP="00DA3886">
            <w:pPr>
              <w:spacing w:after="0" w:line="240" w:lineRule="auto"/>
              <w:jc w:val="center"/>
            </w:pPr>
          </w:p>
        </w:tc>
        <w:tc>
          <w:tcPr>
            <w:tcW w:w="30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F01A" w14:textId="77777777" w:rsidR="00932E6D" w:rsidRPr="00E0533E" w:rsidRDefault="00932E6D" w:rsidP="00DA3886">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D7D4" w14:textId="77777777" w:rsidR="00932E6D" w:rsidRPr="00E0533E" w:rsidRDefault="00932E6D" w:rsidP="00DA3886">
            <w:pPr>
              <w:spacing w:after="0" w:line="240" w:lineRule="auto"/>
              <w:jc w:val="center"/>
            </w:pPr>
          </w:p>
        </w:tc>
        <w:tc>
          <w:tcPr>
            <w:tcW w:w="26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DDAB" w14:textId="77777777" w:rsidR="00932E6D" w:rsidRPr="00E0533E" w:rsidRDefault="00932E6D" w:rsidP="00DA3886">
            <w:pPr>
              <w:spacing w:after="0" w:line="240" w:lineRule="auto"/>
              <w:jc w:val="cente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DA7C" w14:textId="77777777" w:rsidR="00932E6D" w:rsidRPr="00E0533E" w:rsidRDefault="00932E6D" w:rsidP="00DA3886">
            <w:pPr>
              <w:spacing w:after="0" w:line="240" w:lineRule="auto"/>
              <w:jc w:val="center"/>
            </w:pPr>
          </w:p>
        </w:tc>
        <w:tc>
          <w:tcPr>
            <w:tcW w:w="27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C06F" w14:textId="77777777" w:rsidR="00932E6D" w:rsidRPr="00E0533E" w:rsidRDefault="00932E6D" w:rsidP="00DA3886">
            <w:pPr>
              <w:spacing w:after="0" w:line="240" w:lineRule="auto"/>
              <w:jc w:val="center"/>
            </w:pPr>
          </w:p>
        </w:tc>
      </w:tr>
    </w:tbl>
    <w:p w14:paraId="201C9D8D" w14:textId="39455341" w:rsidR="00932E6D" w:rsidRPr="00614431" w:rsidRDefault="00932E6D" w:rsidP="00614431">
      <w:pPr>
        <w:spacing w:after="0" w:line="240" w:lineRule="auto"/>
        <w:ind w:firstLine="720"/>
        <w:jc w:val="left"/>
        <w:rPr>
          <w:b/>
          <w:bCs/>
        </w:rPr>
      </w:pPr>
      <w:r w:rsidRPr="00614431">
        <w:rPr>
          <w:b/>
          <w:bCs/>
        </w:rPr>
        <w:t>III</w:t>
      </w:r>
      <w:r w:rsidR="00681589" w:rsidRPr="00614431">
        <w:rPr>
          <w:b/>
          <w:bCs/>
        </w:rPr>
        <w:t>.</w:t>
      </w:r>
      <w:r w:rsidRPr="00614431">
        <w:rPr>
          <w:b/>
          <w:bCs/>
        </w:rPr>
        <w:t xml:space="preserve"> </w:t>
      </w:r>
      <w:r w:rsidR="00600C49" w:rsidRPr="00614431">
        <w:rPr>
          <w:b/>
          <w:bCs/>
        </w:rPr>
        <w:t>CƠ SỞ VẬT CHẤT</w:t>
      </w:r>
    </w:p>
    <w:p w14:paraId="774C768C" w14:textId="02CB297F" w:rsidR="00932E6D" w:rsidRPr="00614431" w:rsidRDefault="00932E6D" w:rsidP="0002062A">
      <w:pPr>
        <w:pStyle w:val="NoSpacing"/>
        <w:ind w:firstLine="720"/>
        <w:rPr>
          <w:rFonts w:eastAsiaTheme="minorHAnsi" w:cstheme="minorBidi"/>
          <w:b/>
          <w:bCs/>
          <w:sz w:val="26"/>
          <w:szCs w:val="22"/>
        </w:rPr>
      </w:pP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31"/>
        <w:gridCol w:w="75"/>
        <w:gridCol w:w="2454"/>
        <w:gridCol w:w="1538"/>
        <w:gridCol w:w="1189"/>
        <w:gridCol w:w="15"/>
        <w:gridCol w:w="38"/>
        <w:gridCol w:w="1318"/>
        <w:gridCol w:w="418"/>
        <w:gridCol w:w="46"/>
        <w:gridCol w:w="458"/>
        <w:gridCol w:w="1370"/>
      </w:tblGrid>
      <w:tr w:rsidR="00600C49" w:rsidRPr="00B35B4C" w14:paraId="7A3F7A5F" w14:textId="77777777" w:rsidTr="001765D6">
        <w:tc>
          <w:tcPr>
            <w:tcW w:w="404"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CFD8" w14:textId="77777777" w:rsidR="00932E6D" w:rsidRPr="00E0533E" w:rsidRDefault="00932E6D" w:rsidP="00B35B4C">
            <w:pPr>
              <w:spacing w:after="0" w:line="240" w:lineRule="auto"/>
              <w:jc w:val="center"/>
            </w:pPr>
            <w:r w:rsidRPr="00E0533E">
              <w:t>STT</w:t>
            </w:r>
          </w:p>
        </w:tc>
        <w:tc>
          <w:tcPr>
            <w:tcW w:w="272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7C65" w14:textId="77777777" w:rsidR="00932E6D" w:rsidRPr="00E0533E" w:rsidRDefault="00932E6D" w:rsidP="00B35B4C">
            <w:pPr>
              <w:spacing w:after="0" w:line="240" w:lineRule="auto"/>
              <w:jc w:val="center"/>
            </w:pPr>
            <w:r w:rsidRPr="00E0533E">
              <w:t>Nội dung</w:t>
            </w:r>
          </w:p>
        </w:tc>
        <w:tc>
          <w:tcPr>
            <w:tcW w:w="9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E9E3" w14:textId="77777777" w:rsidR="00932E6D" w:rsidRPr="00E0533E" w:rsidRDefault="00932E6D" w:rsidP="00B35B4C">
            <w:pPr>
              <w:spacing w:after="0" w:line="240" w:lineRule="auto"/>
              <w:jc w:val="center"/>
            </w:pPr>
            <w:r w:rsidRPr="00E0533E">
              <w:t>Số lượng</w:t>
            </w:r>
          </w:p>
        </w:tc>
        <w:tc>
          <w:tcPr>
            <w:tcW w:w="97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6FF8" w14:textId="77777777" w:rsidR="00932E6D" w:rsidRPr="00E0533E" w:rsidRDefault="00932E6D" w:rsidP="00B35B4C">
            <w:pPr>
              <w:spacing w:after="0" w:line="240" w:lineRule="auto"/>
              <w:jc w:val="center"/>
            </w:pPr>
            <w:r w:rsidRPr="00E0533E">
              <w:t>Bình quân</w:t>
            </w:r>
          </w:p>
        </w:tc>
      </w:tr>
      <w:tr w:rsidR="00600C49" w:rsidRPr="00B35B4C" w14:paraId="09CD4D1C" w14:textId="77777777" w:rsidTr="001765D6">
        <w:tblPrEx>
          <w:tblBorders>
            <w:top w:val="none" w:sz="0" w:space="0" w:color="auto"/>
            <w:bottom w:val="none" w:sz="0" w:space="0" w:color="auto"/>
            <w:insideH w:val="none" w:sz="0" w:space="0" w:color="auto"/>
            <w:insideV w:val="none" w:sz="0" w:space="0" w:color="auto"/>
          </w:tblBorders>
        </w:tblPrEx>
        <w:trPr>
          <w:trHeight w:val="385"/>
        </w:trPr>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8353" w14:textId="77777777" w:rsidR="00932E6D" w:rsidRPr="00E0533E" w:rsidRDefault="00932E6D" w:rsidP="00B35B4C">
            <w:pPr>
              <w:spacing w:after="0" w:line="240" w:lineRule="auto"/>
              <w:jc w:val="center"/>
            </w:pPr>
            <w:r w:rsidRPr="00E0533E">
              <w:t>I</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E7E2" w14:textId="77777777" w:rsidR="00932E6D" w:rsidRPr="00E0533E" w:rsidRDefault="00932E6D" w:rsidP="00B35B4C">
            <w:pPr>
              <w:spacing w:after="0" w:line="240" w:lineRule="auto"/>
              <w:ind w:firstLine="55"/>
            </w:pPr>
            <w:r w:rsidRPr="00E0533E">
              <w:t>Số phòng học</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B620" w14:textId="6655A52E" w:rsidR="00932E6D" w:rsidRPr="00E0533E" w:rsidRDefault="008C41E5" w:rsidP="00B35B4C">
            <w:pPr>
              <w:spacing w:after="0" w:line="240" w:lineRule="auto"/>
              <w:jc w:val="center"/>
            </w:pPr>
            <w:r>
              <w:t>16</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A81D" w14:textId="77777777" w:rsidR="00932E6D" w:rsidRPr="00E0533E" w:rsidRDefault="00932E6D" w:rsidP="00B35B4C">
            <w:pPr>
              <w:spacing w:after="0" w:line="240" w:lineRule="auto"/>
              <w:jc w:val="center"/>
            </w:pPr>
          </w:p>
        </w:tc>
      </w:tr>
      <w:tr w:rsidR="00600C49" w:rsidRPr="00B35B4C" w14:paraId="6856D67D" w14:textId="77777777" w:rsidTr="001765D6">
        <w:tblPrEx>
          <w:tblBorders>
            <w:top w:val="none" w:sz="0" w:space="0" w:color="auto"/>
            <w:bottom w:val="none" w:sz="0" w:space="0" w:color="auto"/>
            <w:insideH w:val="none" w:sz="0" w:space="0" w:color="auto"/>
            <w:insideV w:val="none" w:sz="0" w:space="0" w:color="auto"/>
          </w:tblBorders>
        </w:tblPrEx>
        <w:trPr>
          <w:trHeight w:val="67"/>
        </w:trPr>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E638" w14:textId="77777777" w:rsidR="00932E6D" w:rsidRPr="00E0533E" w:rsidRDefault="00932E6D" w:rsidP="00B35B4C">
            <w:pPr>
              <w:spacing w:after="0" w:line="240" w:lineRule="auto"/>
              <w:jc w:val="center"/>
            </w:pPr>
            <w:r w:rsidRPr="00E0533E">
              <w:t>II</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AAEB" w14:textId="77777777" w:rsidR="00932E6D" w:rsidRPr="00E0533E" w:rsidRDefault="00932E6D" w:rsidP="00B35B4C">
            <w:pPr>
              <w:spacing w:after="0" w:line="240" w:lineRule="auto"/>
              <w:ind w:firstLine="55"/>
            </w:pPr>
            <w:r w:rsidRPr="00E0533E">
              <w:t>Loại phòng học</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B22B" w14:textId="77777777" w:rsidR="00932E6D" w:rsidRPr="00E0533E" w:rsidRDefault="00932E6D" w:rsidP="00B35B4C">
            <w:pPr>
              <w:spacing w:after="0" w:line="240" w:lineRule="auto"/>
              <w:jc w:val="center"/>
            </w:pP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E953" w14:textId="77777777" w:rsidR="00932E6D" w:rsidRPr="00E0533E" w:rsidRDefault="00932E6D" w:rsidP="00B35B4C">
            <w:pPr>
              <w:spacing w:after="0" w:line="240" w:lineRule="auto"/>
              <w:jc w:val="center"/>
            </w:pPr>
          </w:p>
        </w:tc>
      </w:tr>
      <w:tr w:rsidR="00600C49" w:rsidRPr="00B35B4C" w14:paraId="415E47BF"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623C" w14:textId="77777777" w:rsidR="00932E6D" w:rsidRPr="00E0533E" w:rsidRDefault="00932E6D" w:rsidP="00B35B4C">
            <w:pPr>
              <w:spacing w:after="0" w:line="240" w:lineRule="auto"/>
              <w:jc w:val="center"/>
            </w:pPr>
            <w:r w:rsidRPr="00E0533E">
              <w:t>1</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760E" w14:textId="77777777" w:rsidR="00932E6D" w:rsidRPr="00E0533E" w:rsidRDefault="00932E6D" w:rsidP="00B35B4C">
            <w:pPr>
              <w:spacing w:after="0" w:line="240" w:lineRule="auto"/>
              <w:ind w:firstLine="55"/>
            </w:pPr>
            <w:r w:rsidRPr="00E0533E">
              <w:t>Phòng học kiên cố</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E441" w14:textId="0134EB5F" w:rsidR="00932E6D" w:rsidRPr="00E0533E" w:rsidRDefault="008C41E5" w:rsidP="00B35B4C">
            <w:pPr>
              <w:spacing w:after="0" w:line="240" w:lineRule="auto"/>
              <w:jc w:val="center"/>
            </w:pPr>
            <w:r>
              <w:t>16</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8468" w14:textId="77777777" w:rsidR="00932E6D" w:rsidRPr="00E0533E" w:rsidRDefault="00932E6D" w:rsidP="00B35B4C">
            <w:pPr>
              <w:spacing w:after="0" w:line="240" w:lineRule="auto"/>
              <w:jc w:val="center"/>
            </w:pPr>
          </w:p>
        </w:tc>
      </w:tr>
      <w:tr w:rsidR="00600C49" w:rsidRPr="00B35B4C" w14:paraId="7766D45A"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23FE" w14:textId="701DC064" w:rsidR="00932E6D" w:rsidRPr="00E0533E" w:rsidRDefault="00474AEA" w:rsidP="00B35B4C">
            <w:pPr>
              <w:spacing w:after="0" w:line="240" w:lineRule="auto"/>
              <w:jc w:val="center"/>
            </w:pPr>
            <w:r w:rsidRPr="00E0533E">
              <w:t>2</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7009" w14:textId="77777777" w:rsidR="00932E6D" w:rsidRPr="00E0533E" w:rsidRDefault="00932E6D" w:rsidP="00B35B4C">
            <w:pPr>
              <w:spacing w:after="0" w:line="240" w:lineRule="auto"/>
              <w:ind w:firstLine="55"/>
            </w:pPr>
            <w:r w:rsidRPr="00E0533E">
              <w:t>Số phòng học bộ môn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DBEB" w14:textId="4C3934D1" w:rsidR="00932E6D" w:rsidRPr="00E0533E" w:rsidRDefault="00932E6D" w:rsidP="00B35B4C">
            <w:pPr>
              <w:spacing w:after="0" w:line="240" w:lineRule="auto"/>
              <w:jc w:val="center"/>
            </w:pPr>
            <w:r w:rsidRPr="00E0533E">
              <w:t>0</w:t>
            </w:r>
            <w:r w:rsidR="008C41E5">
              <w:t>6</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8743" w14:textId="77777777" w:rsidR="00932E6D" w:rsidRPr="00E0533E" w:rsidRDefault="00932E6D" w:rsidP="00B35B4C">
            <w:pPr>
              <w:spacing w:after="0" w:line="240" w:lineRule="auto"/>
              <w:jc w:val="center"/>
            </w:pPr>
          </w:p>
        </w:tc>
      </w:tr>
      <w:tr w:rsidR="00600C49" w:rsidRPr="00B35B4C" w14:paraId="7F8F9A15"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77AF" w14:textId="58C42B41" w:rsidR="00932E6D" w:rsidRPr="00E0533E" w:rsidRDefault="00474AEA" w:rsidP="00B35B4C">
            <w:pPr>
              <w:spacing w:after="0" w:line="240" w:lineRule="auto"/>
              <w:jc w:val="center"/>
            </w:pPr>
            <w:r w:rsidRPr="00E0533E">
              <w:t>3</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3922" w14:textId="77777777" w:rsidR="00932E6D" w:rsidRPr="00E0533E" w:rsidRDefault="00932E6D" w:rsidP="00B35B4C">
            <w:pPr>
              <w:spacing w:after="0" w:line="240" w:lineRule="auto"/>
              <w:ind w:firstLine="55"/>
            </w:pPr>
            <w:r w:rsidRPr="00E0533E">
              <w:t>Số phòng học đa chức năng (có phương tiện nghe nhìn)</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AEE9" w14:textId="77777777" w:rsidR="00932E6D" w:rsidRPr="00E0533E" w:rsidRDefault="00932E6D" w:rsidP="00B35B4C">
            <w:pPr>
              <w:spacing w:after="0" w:line="240" w:lineRule="auto"/>
              <w:jc w:val="center"/>
            </w:pPr>
            <w:r w:rsidRPr="00E0533E">
              <w:t>01</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E728" w14:textId="77777777" w:rsidR="00932E6D" w:rsidRPr="00E0533E" w:rsidRDefault="00932E6D" w:rsidP="00B35B4C">
            <w:pPr>
              <w:spacing w:after="0" w:line="240" w:lineRule="auto"/>
              <w:jc w:val="center"/>
            </w:pPr>
          </w:p>
        </w:tc>
      </w:tr>
      <w:tr w:rsidR="00600C49" w:rsidRPr="00B35B4C" w14:paraId="21B1E6B6"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0C71" w14:textId="6978DB2E" w:rsidR="00932E6D" w:rsidRPr="00E0533E" w:rsidRDefault="00474AEA" w:rsidP="00B35B4C">
            <w:pPr>
              <w:spacing w:after="0" w:line="240" w:lineRule="auto"/>
              <w:jc w:val="center"/>
            </w:pPr>
            <w:r w:rsidRPr="00E0533E">
              <w:t>4</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2BC8" w14:textId="77777777" w:rsidR="00932E6D" w:rsidRPr="00E0533E" w:rsidRDefault="00932E6D" w:rsidP="00B35B4C">
            <w:pPr>
              <w:spacing w:after="0" w:line="240" w:lineRule="auto"/>
              <w:ind w:firstLine="55"/>
            </w:pPr>
            <w:r w:rsidRPr="00E0533E">
              <w:t>Bình quân lớp/phòng học</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849B" w14:textId="77BF0505" w:rsidR="00932E6D" w:rsidRPr="00E0533E" w:rsidRDefault="00C60D28" w:rsidP="00B35B4C">
            <w:pPr>
              <w:spacing w:after="0" w:line="240" w:lineRule="auto"/>
              <w:jc w:val="center"/>
            </w:pPr>
            <w:r w:rsidRPr="00E0533E">
              <w:t>0</w:t>
            </w:r>
            <w:r w:rsidR="00932E6D" w:rsidRPr="00E0533E">
              <w:t>1lớp/1 phòng</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E5D5" w14:textId="77777777" w:rsidR="00932E6D" w:rsidRPr="00E0533E" w:rsidRDefault="00932E6D" w:rsidP="00B35B4C">
            <w:pPr>
              <w:spacing w:after="0" w:line="240" w:lineRule="auto"/>
              <w:jc w:val="center"/>
            </w:pPr>
          </w:p>
        </w:tc>
      </w:tr>
      <w:tr w:rsidR="00600C49" w:rsidRPr="00B35B4C" w14:paraId="474DED37"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8EC9" w14:textId="4F2E9F38" w:rsidR="00932E6D" w:rsidRPr="00E0533E" w:rsidRDefault="00474AEA" w:rsidP="00B35B4C">
            <w:pPr>
              <w:spacing w:after="0" w:line="240" w:lineRule="auto"/>
              <w:jc w:val="center"/>
            </w:pPr>
            <w:r w:rsidRPr="00E0533E">
              <w:t>5</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977A" w14:textId="77777777" w:rsidR="00932E6D" w:rsidRPr="00E0533E" w:rsidRDefault="00932E6D" w:rsidP="00B35B4C">
            <w:pPr>
              <w:spacing w:after="0" w:line="240" w:lineRule="auto"/>
              <w:ind w:firstLine="55"/>
            </w:pPr>
            <w:r w:rsidRPr="00E0533E">
              <w:t>Bình quân học sinh/lớp</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F0B8" w14:textId="3C1F0DD8" w:rsidR="00932E6D" w:rsidRPr="00E0533E" w:rsidRDefault="00932E6D" w:rsidP="00B35B4C">
            <w:pPr>
              <w:spacing w:after="0" w:line="240" w:lineRule="auto"/>
              <w:jc w:val="center"/>
            </w:pPr>
            <w:r w:rsidRPr="00E0533E">
              <w:t>42 HS/lớp</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B50A" w14:textId="77777777" w:rsidR="00932E6D" w:rsidRPr="00E0533E" w:rsidRDefault="00932E6D" w:rsidP="00B35B4C">
            <w:pPr>
              <w:spacing w:after="0" w:line="240" w:lineRule="auto"/>
              <w:jc w:val="center"/>
            </w:pPr>
          </w:p>
        </w:tc>
      </w:tr>
      <w:tr w:rsidR="00600C49" w:rsidRPr="00B35B4C" w14:paraId="40E544AA"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70A4" w14:textId="4744BA27" w:rsidR="00932E6D" w:rsidRPr="00E0533E" w:rsidRDefault="00474AEA" w:rsidP="00B35B4C">
            <w:pPr>
              <w:spacing w:after="0" w:line="240" w:lineRule="auto"/>
              <w:jc w:val="center"/>
            </w:pPr>
            <w:r w:rsidRPr="00E0533E">
              <w:t>III</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1CAB" w14:textId="77777777" w:rsidR="00932E6D" w:rsidRPr="00E0533E" w:rsidRDefault="00932E6D" w:rsidP="00B35B4C">
            <w:pPr>
              <w:spacing w:after="0" w:line="240" w:lineRule="auto"/>
              <w:ind w:firstLine="55"/>
            </w:pPr>
            <w:r w:rsidRPr="00E0533E">
              <w:t>Tổng số diện tích đất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A4D7" w14:textId="68BD65AF" w:rsidR="00932E6D" w:rsidRPr="00E0533E" w:rsidRDefault="00047C5A" w:rsidP="00B35B4C">
            <w:pPr>
              <w:spacing w:after="0" w:line="240" w:lineRule="auto"/>
              <w:jc w:val="center"/>
            </w:pPr>
            <w:r w:rsidRPr="00E0533E">
              <w:t>1</w:t>
            </w:r>
            <w:r w:rsidR="008C41E5">
              <w:t>6</w:t>
            </w:r>
            <w:r w:rsidRPr="00E0533E">
              <w:t>.000</w:t>
            </w:r>
            <w:r w:rsidR="00932E6D"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81FB" w14:textId="77777777" w:rsidR="00932E6D" w:rsidRPr="00E0533E" w:rsidRDefault="00932E6D" w:rsidP="00B35B4C">
            <w:pPr>
              <w:spacing w:after="0" w:line="240" w:lineRule="auto"/>
              <w:jc w:val="center"/>
            </w:pPr>
          </w:p>
        </w:tc>
      </w:tr>
      <w:tr w:rsidR="00600C49" w:rsidRPr="00B35B4C" w14:paraId="038F92BE"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F65D" w14:textId="208315AA" w:rsidR="00932E6D" w:rsidRPr="00E0533E" w:rsidRDefault="00B83F64" w:rsidP="00B35B4C">
            <w:pPr>
              <w:spacing w:after="0" w:line="240" w:lineRule="auto"/>
              <w:jc w:val="center"/>
            </w:pPr>
            <w:r w:rsidRPr="00E0533E">
              <w:t>I</w:t>
            </w:r>
            <w:r w:rsidR="00932E6D" w:rsidRPr="00E0533E">
              <w:t>V</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2800" w14:textId="77777777" w:rsidR="00932E6D" w:rsidRPr="00E0533E" w:rsidRDefault="00932E6D" w:rsidP="00B35B4C">
            <w:pPr>
              <w:spacing w:after="0" w:line="240" w:lineRule="auto"/>
              <w:ind w:firstLine="55"/>
            </w:pPr>
            <w:r w:rsidRPr="00E0533E">
              <w:t>Tổng diện tích sân chơi, bãi tập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5627" w14:textId="333A4797" w:rsidR="00932E6D" w:rsidRPr="00E0533E" w:rsidRDefault="008C41E5" w:rsidP="00B35B4C">
            <w:pPr>
              <w:spacing w:after="0" w:line="240" w:lineRule="auto"/>
              <w:jc w:val="center"/>
            </w:pPr>
            <w:r>
              <w:t>5</w:t>
            </w:r>
            <w:r w:rsidR="00932E6D" w:rsidRPr="00E0533E">
              <w:t>000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DAF4" w14:textId="77777777" w:rsidR="00932E6D" w:rsidRPr="00E0533E" w:rsidRDefault="00932E6D" w:rsidP="00B35B4C">
            <w:pPr>
              <w:spacing w:after="0" w:line="240" w:lineRule="auto"/>
              <w:jc w:val="center"/>
            </w:pPr>
          </w:p>
        </w:tc>
      </w:tr>
      <w:tr w:rsidR="00600C49" w:rsidRPr="00B35B4C" w14:paraId="72E62D09"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3D2B" w14:textId="5FE2ECF4" w:rsidR="00932E6D" w:rsidRPr="00E0533E" w:rsidRDefault="00932E6D" w:rsidP="00B35B4C">
            <w:pPr>
              <w:spacing w:after="0" w:line="240" w:lineRule="auto"/>
              <w:jc w:val="center"/>
            </w:pPr>
            <w:r w:rsidRPr="00E0533E">
              <w:t>V</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72A9" w14:textId="77777777" w:rsidR="00932E6D" w:rsidRPr="00E0533E" w:rsidRDefault="00932E6D" w:rsidP="00B35B4C">
            <w:pPr>
              <w:spacing w:after="0" w:line="240" w:lineRule="auto"/>
              <w:ind w:firstLine="55"/>
            </w:pPr>
            <w:r w:rsidRPr="00E0533E">
              <w:t>Tổng diện tích các phòng</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A7A5" w14:textId="290F7FA3" w:rsidR="00932E6D" w:rsidRPr="00E0533E" w:rsidRDefault="00932E6D" w:rsidP="008C41E5">
            <w:pPr>
              <w:spacing w:after="0" w:line="240" w:lineRule="auto"/>
            </w:pPr>
            <w:r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2E25" w14:textId="77777777" w:rsidR="00932E6D" w:rsidRPr="00E0533E" w:rsidRDefault="00932E6D" w:rsidP="00B35B4C">
            <w:pPr>
              <w:spacing w:after="0" w:line="240" w:lineRule="auto"/>
              <w:jc w:val="center"/>
            </w:pPr>
          </w:p>
        </w:tc>
      </w:tr>
      <w:tr w:rsidR="00600C49" w:rsidRPr="00B35B4C" w14:paraId="155457B1"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AC2F" w14:textId="77777777" w:rsidR="00932E6D" w:rsidRPr="00E0533E" w:rsidRDefault="00932E6D" w:rsidP="00B35B4C">
            <w:pPr>
              <w:spacing w:after="0" w:line="240" w:lineRule="auto"/>
              <w:jc w:val="center"/>
            </w:pPr>
            <w:r w:rsidRPr="00E0533E">
              <w:t>1</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2891" w14:textId="77777777" w:rsidR="00932E6D" w:rsidRPr="00E0533E" w:rsidRDefault="00932E6D" w:rsidP="00B35B4C">
            <w:pPr>
              <w:spacing w:after="0" w:line="240" w:lineRule="auto"/>
              <w:ind w:firstLine="55"/>
            </w:pPr>
            <w:r w:rsidRPr="00E0533E">
              <w:t>Diện tích phòng học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23EF" w14:textId="691404B9" w:rsidR="00932E6D" w:rsidRPr="00E0533E" w:rsidRDefault="00932E6D" w:rsidP="00B35B4C">
            <w:pPr>
              <w:spacing w:after="0" w:line="240" w:lineRule="auto"/>
              <w:jc w:val="center"/>
            </w:pPr>
            <w:r w:rsidRPr="00E0533E">
              <w:t>1</w:t>
            </w:r>
            <w:r w:rsidR="00B9255C">
              <w:t>008</w:t>
            </w:r>
            <w:r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58D2" w14:textId="77777777" w:rsidR="00932E6D" w:rsidRPr="00E0533E" w:rsidRDefault="00932E6D" w:rsidP="00B35B4C">
            <w:pPr>
              <w:spacing w:after="0" w:line="240" w:lineRule="auto"/>
              <w:jc w:val="center"/>
            </w:pPr>
          </w:p>
        </w:tc>
      </w:tr>
      <w:tr w:rsidR="00600C49" w:rsidRPr="00B35B4C" w14:paraId="76901F9E"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E40" w14:textId="77777777" w:rsidR="00932E6D" w:rsidRPr="00E0533E" w:rsidRDefault="00932E6D" w:rsidP="00B35B4C">
            <w:pPr>
              <w:spacing w:after="0" w:line="240" w:lineRule="auto"/>
              <w:jc w:val="center"/>
            </w:pPr>
            <w:r w:rsidRPr="00E0533E">
              <w:t>2</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FBFF" w14:textId="77777777" w:rsidR="00932E6D" w:rsidRPr="00E0533E" w:rsidRDefault="00932E6D" w:rsidP="00B35B4C">
            <w:pPr>
              <w:spacing w:after="0" w:line="240" w:lineRule="auto"/>
              <w:ind w:firstLine="55"/>
            </w:pPr>
            <w:r w:rsidRPr="00E0533E">
              <w:t>Diện tích phòng học bộ môn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2AF3" w14:textId="189C4CAE" w:rsidR="00932E6D" w:rsidRPr="00E0533E" w:rsidRDefault="00932E6D" w:rsidP="00B35B4C">
            <w:pPr>
              <w:spacing w:after="0" w:line="240" w:lineRule="auto"/>
              <w:jc w:val="center"/>
            </w:pPr>
            <w:r w:rsidRPr="00E0533E">
              <w:t>3</w:t>
            </w:r>
            <w:r w:rsidR="00B9255C">
              <w:t>78</w:t>
            </w:r>
            <w:r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606E" w14:textId="77777777" w:rsidR="00932E6D" w:rsidRPr="00E0533E" w:rsidRDefault="00932E6D" w:rsidP="00B35B4C">
            <w:pPr>
              <w:spacing w:after="0" w:line="240" w:lineRule="auto"/>
              <w:jc w:val="center"/>
            </w:pPr>
          </w:p>
        </w:tc>
      </w:tr>
      <w:tr w:rsidR="00600C49" w:rsidRPr="00B35B4C" w14:paraId="771193F6"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F16E" w14:textId="77777777" w:rsidR="00932E6D" w:rsidRPr="00E0533E" w:rsidRDefault="00932E6D" w:rsidP="00B35B4C">
            <w:pPr>
              <w:spacing w:after="0" w:line="240" w:lineRule="auto"/>
              <w:jc w:val="center"/>
            </w:pPr>
            <w:r w:rsidRPr="00E0533E">
              <w:t>3</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B459" w14:textId="77777777" w:rsidR="00932E6D" w:rsidRPr="00E0533E" w:rsidRDefault="00932E6D" w:rsidP="00B35B4C">
            <w:pPr>
              <w:spacing w:after="0" w:line="240" w:lineRule="auto"/>
              <w:ind w:firstLine="55"/>
            </w:pPr>
            <w:r w:rsidRPr="00E0533E">
              <w:t>Diện tích thư viện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7453" w14:textId="3C41F2AE" w:rsidR="00932E6D" w:rsidRPr="00E0533E" w:rsidRDefault="00B9255C" w:rsidP="00B35B4C">
            <w:pPr>
              <w:spacing w:after="0" w:line="240" w:lineRule="auto"/>
              <w:jc w:val="center"/>
            </w:pPr>
            <w:r>
              <w:t>103</w:t>
            </w:r>
            <w:r w:rsidR="00932E6D"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849E" w14:textId="77777777" w:rsidR="00932E6D" w:rsidRPr="00E0533E" w:rsidRDefault="00932E6D" w:rsidP="00B35B4C">
            <w:pPr>
              <w:spacing w:after="0" w:line="240" w:lineRule="auto"/>
              <w:jc w:val="center"/>
            </w:pPr>
          </w:p>
        </w:tc>
      </w:tr>
      <w:tr w:rsidR="00600C49" w:rsidRPr="00B35B4C" w14:paraId="7B87A910"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3A3A" w14:textId="77777777" w:rsidR="00932E6D" w:rsidRPr="00E0533E" w:rsidRDefault="00932E6D" w:rsidP="00B35B4C">
            <w:pPr>
              <w:spacing w:after="0" w:line="240" w:lineRule="auto"/>
              <w:jc w:val="center"/>
            </w:pPr>
            <w:r w:rsidRPr="00E0533E">
              <w:t>4</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B8A3" w14:textId="77777777" w:rsidR="00932E6D" w:rsidRPr="00E0533E" w:rsidRDefault="00932E6D" w:rsidP="00B35B4C">
            <w:pPr>
              <w:spacing w:after="0" w:line="240" w:lineRule="auto"/>
              <w:ind w:firstLine="55"/>
            </w:pPr>
            <w:r w:rsidRPr="00E0533E">
              <w:t>Diện tích nhà tập đa năng (Phòng giáo dục rèn luyện thể chất)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F88A" w14:textId="3D850CE6" w:rsidR="00932E6D" w:rsidRPr="00E0533E" w:rsidRDefault="00B9255C" w:rsidP="00B35B4C">
            <w:pPr>
              <w:spacing w:after="0" w:line="240" w:lineRule="auto"/>
              <w:jc w:val="center"/>
            </w:pPr>
            <w:r>
              <w:t>450</w:t>
            </w:r>
            <w:r w:rsidR="00932E6D"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B03C" w14:textId="77777777" w:rsidR="00932E6D" w:rsidRPr="00E0533E" w:rsidRDefault="00932E6D" w:rsidP="00B35B4C">
            <w:pPr>
              <w:spacing w:after="0" w:line="240" w:lineRule="auto"/>
              <w:jc w:val="center"/>
            </w:pPr>
          </w:p>
        </w:tc>
      </w:tr>
      <w:tr w:rsidR="00600C49" w:rsidRPr="00B35B4C" w14:paraId="2819393A" w14:textId="77777777" w:rsidTr="003456EA">
        <w:tblPrEx>
          <w:tblBorders>
            <w:top w:val="none" w:sz="0" w:space="0" w:color="auto"/>
            <w:bottom w:val="none" w:sz="0" w:space="0" w:color="auto"/>
            <w:insideH w:val="none" w:sz="0" w:space="0" w:color="auto"/>
            <w:insideV w:val="none" w:sz="0" w:space="0" w:color="auto"/>
          </w:tblBorders>
        </w:tblPrEx>
        <w:trPr>
          <w:trHeight w:val="707"/>
        </w:trPr>
        <w:tc>
          <w:tcPr>
            <w:tcW w:w="40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BEA7" w14:textId="77777777" w:rsidR="00932E6D" w:rsidRPr="00E0533E" w:rsidRDefault="00932E6D" w:rsidP="00B35B4C">
            <w:pPr>
              <w:spacing w:after="0" w:line="240" w:lineRule="auto"/>
              <w:jc w:val="center"/>
            </w:pPr>
            <w:r w:rsidRPr="00E0533E">
              <w:lastRenderedPageBreak/>
              <w:t>5</w:t>
            </w:r>
          </w:p>
        </w:tc>
        <w:tc>
          <w:tcPr>
            <w:tcW w:w="27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DF9C" w14:textId="77777777" w:rsidR="00932E6D" w:rsidRPr="00E0533E" w:rsidRDefault="00932E6D" w:rsidP="00B35B4C">
            <w:pPr>
              <w:spacing w:after="0" w:line="240" w:lineRule="auto"/>
              <w:ind w:firstLine="55"/>
            </w:pPr>
            <w:r w:rsidRPr="00E0533E">
              <w:t>Diện tích phòng hoạt động Đoàn Đội, phòng truyền thống (m2)</w:t>
            </w:r>
          </w:p>
        </w:tc>
        <w:tc>
          <w:tcPr>
            <w:tcW w:w="9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66CC" w14:textId="3BA8C1D3" w:rsidR="00932E6D" w:rsidRPr="00E0533E" w:rsidRDefault="00B9255C" w:rsidP="00B35B4C">
            <w:pPr>
              <w:spacing w:after="0" w:line="240" w:lineRule="auto"/>
              <w:jc w:val="center"/>
            </w:pPr>
            <w:r>
              <w:t>103</w:t>
            </w:r>
            <w:r w:rsidR="00932E6D" w:rsidRPr="00E0533E">
              <w:t xml:space="preserve"> m2</w:t>
            </w:r>
          </w:p>
        </w:tc>
        <w:tc>
          <w:tcPr>
            <w:tcW w:w="97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7526" w14:textId="77777777" w:rsidR="00932E6D" w:rsidRPr="00E0533E" w:rsidRDefault="00932E6D" w:rsidP="00B35B4C">
            <w:pPr>
              <w:spacing w:after="0" w:line="240" w:lineRule="auto"/>
              <w:jc w:val="center"/>
            </w:pPr>
          </w:p>
        </w:tc>
      </w:tr>
      <w:tr w:rsidR="00600C49" w:rsidRPr="00B35B4C" w14:paraId="204B7613"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AB53AD0" w14:textId="1FA93073" w:rsidR="00932E6D" w:rsidRPr="00E0533E" w:rsidRDefault="00932E6D" w:rsidP="00B35B4C">
            <w:pPr>
              <w:spacing w:after="0" w:line="240" w:lineRule="auto"/>
              <w:jc w:val="center"/>
            </w:pPr>
            <w:r w:rsidRPr="00E0533E">
              <w:t>VI</w:t>
            </w:r>
          </w:p>
        </w:tc>
        <w:tc>
          <w:tcPr>
            <w:tcW w:w="2720" w:type="pct"/>
            <w:gridSpan w:val="5"/>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59E281C" w14:textId="77777777" w:rsidR="00932E6D" w:rsidRPr="00E0533E" w:rsidRDefault="00932E6D" w:rsidP="00B35B4C">
            <w:pPr>
              <w:spacing w:after="0" w:line="240" w:lineRule="auto"/>
              <w:ind w:firstLine="57"/>
            </w:pPr>
            <w:r w:rsidRPr="00E0533E">
              <w:t>Tổng số thiết bị dạy học tối thiểu</w:t>
            </w:r>
          </w:p>
          <w:p w14:paraId="5F759F40" w14:textId="77777777" w:rsidR="00932E6D" w:rsidRPr="00E0533E" w:rsidRDefault="00932E6D" w:rsidP="00B35B4C">
            <w:pPr>
              <w:spacing w:after="0" w:line="240" w:lineRule="auto"/>
              <w:ind w:firstLine="57"/>
            </w:pPr>
            <w:r w:rsidRPr="00E0533E">
              <w:t>(Đơn vị tính: bộ)</w:t>
            </w:r>
          </w:p>
        </w:tc>
        <w:tc>
          <w:tcPr>
            <w:tcW w:w="902"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E6B355D" w14:textId="77777777" w:rsidR="00932E6D" w:rsidRPr="00E0533E" w:rsidRDefault="00932E6D" w:rsidP="00B35B4C">
            <w:pPr>
              <w:spacing w:after="0" w:line="240" w:lineRule="auto"/>
              <w:jc w:val="center"/>
            </w:pPr>
          </w:p>
        </w:tc>
        <w:tc>
          <w:tcPr>
            <w:tcW w:w="974" w:type="pct"/>
            <w:gridSpan w:val="3"/>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1EB05D4" w14:textId="77777777" w:rsidR="00932E6D" w:rsidRPr="00E0533E" w:rsidRDefault="00932E6D" w:rsidP="00B35B4C">
            <w:pPr>
              <w:spacing w:after="0" w:line="240" w:lineRule="auto"/>
              <w:jc w:val="center"/>
            </w:pPr>
          </w:p>
        </w:tc>
      </w:tr>
      <w:tr w:rsidR="00600C49" w:rsidRPr="00B35B4C" w14:paraId="44590823"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9FD8B80" w14:textId="77777777" w:rsidR="00932E6D" w:rsidRPr="00E0533E" w:rsidRDefault="00932E6D" w:rsidP="00B35B4C">
            <w:pPr>
              <w:spacing w:after="0" w:line="240" w:lineRule="auto"/>
              <w:jc w:val="center"/>
            </w:pPr>
            <w:r w:rsidRPr="00E0533E">
              <w:t>1</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DD63BF" w14:textId="77777777" w:rsidR="00932E6D" w:rsidRPr="00E0533E" w:rsidRDefault="00932E6D" w:rsidP="00B35B4C">
            <w:pPr>
              <w:spacing w:after="0" w:line="240" w:lineRule="auto"/>
              <w:ind w:firstLine="55"/>
            </w:pPr>
            <w:r w:rsidRPr="00E0533E">
              <w:t>Tổng số thiết bị dạy học tối thiểu hiện có theo quy định</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4883B4" w14:textId="77777777" w:rsidR="00932E6D" w:rsidRPr="00E0533E" w:rsidRDefault="00932E6D" w:rsidP="00B35B4C">
            <w:pPr>
              <w:spacing w:after="0" w:line="240" w:lineRule="auto"/>
              <w:jc w:val="center"/>
            </w:pPr>
            <w:r w:rsidRPr="00E0533E">
              <w:t>6</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F1911D" w14:textId="77777777" w:rsidR="00932E6D" w:rsidRPr="00E0533E" w:rsidRDefault="00932E6D" w:rsidP="00B35B4C">
            <w:pPr>
              <w:spacing w:after="0" w:line="240" w:lineRule="auto"/>
              <w:jc w:val="center"/>
            </w:pPr>
          </w:p>
        </w:tc>
      </w:tr>
      <w:tr w:rsidR="00600C49" w:rsidRPr="00B35B4C" w14:paraId="7ADF2538"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99F145" w14:textId="77777777" w:rsidR="00932E6D" w:rsidRPr="00E0533E" w:rsidRDefault="00932E6D" w:rsidP="00B35B4C">
            <w:pPr>
              <w:spacing w:after="0" w:line="240" w:lineRule="auto"/>
              <w:jc w:val="center"/>
            </w:pPr>
            <w:r w:rsidRPr="00E0533E">
              <w:t>1.1</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AC9B3A3" w14:textId="77777777" w:rsidR="00932E6D" w:rsidRPr="00E0533E" w:rsidRDefault="00932E6D" w:rsidP="00B35B4C">
            <w:pPr>
              <w:spacing w:after="0" w:line="240" w:lineRule="auto"/>
              <w:ind w:firstLine="55"/>
            </w:pPr>
            <w:r w:rsidRPr="00E0533E">
              <w:t>Khối lớp 6</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6FD70AC" w14:textId="77777777" w:rsidR="00932E6D" w:rsidRPr="00E0533E" w:rsidRDefault="00932E6D" w:rsidP="00B35B4C">
            <w:pPr>
              <w:spacing w:after="0" w:line="240" w:lineRule="auto"/>
              <w:jc w:val="center"/>
            </w:pPr>
            <w:r w:rsidRPr="00E0533E">
              <w:t>1.5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3D84515" w14:textId="77777777" w:rsidR="00932E6D" w:rsidRPr="00E0533E" w:rsidRDefault="00932E6D" w:rsidP="00B35B4C">
            <w:pPr>
              <w:spacing w:after="0" w:line="240" w:lineRule="auto"/>
              <w:jc w:val="center"/>
            </w:pPr>
          </w:p>
        </w:tc>
      </w:tr>
      <w:tr w:rsidR="00600C49" w:rsidRPr="00B35B4C" w14:paraId="717EC920"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A3D971" w14:textId="77777777" w:rsidR="00932E6D" w:rsidRPr="00E0533E" w:rsidRDefault="00932E6D" w:rsidP="00B35B4C">
            <w:pPr>
              <w:spacing w:after="0" w:line="240" w:lineRule="auto"/>
              <w:jc w:val="center"/>
            </w:pPr>
            <w:r w:rsidRPr="00E0533E">
              <w:t>1.2</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D9A6E1" w14:textId="77777777" w:rsidR="00932E6D" w:rsidRPr="00E0533E" w:rsidRDefault="00932E6D" w:rsidP="00B35B4C">
            <w:pPr>
              <w:spacing w:after="0" w:line="240" w:lineRule="auto"/>
              <w:ind w:firstLine="55"/>
            </w:pPr>
            <w:r w:rsidRPr="00E0533E">
              <w:t>Khối lớp 7</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E3F5FB" w14:textId="77777777" w:rsidR="00932E6D" w:rsidRPr="00E0533E" w:rsidRDefault="00932E6D" w:rsidP="00B35B4C">
            <w:pPr>
              <w:spacing w:after="0" w:line="240" w:lineRule="auto"/>
              <w:jc w:val="center"/>
            </w:pPr>
            <w:r w:rsidRPr="00E0533E">
              <w:t>1.5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5607BEB" w14:textId="77777777" w:rsidR="00932E6D" w:rsidRPr="00E0533E" w:rsidRDefault="00932E6D" w:rsidP="00B35B4C">
            <w:pPr>
              <w:spacing w:after="0" w:line="240" w:lineRule="auto"/>
              <w:jc w:val="center"/>
            </w:pPr>
          </w:p>
        </w:tc>
      </w:tr>
      <w:tr w:rsidR="00600C49" w:rsidRPr="00B35B4C" w14:paraId="0A64F912"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F6B9E7" w14:textId="77777777" w:rsidR="00932E6D" w:rsidRPr="00E0533E" w:rsidRDefault="00932E6D" w:rsidP="00B35B4C">
            <w:pPr>
              <w:spacing w:after="0" w:line="240" w:lineRule="auto"/>
              <w:jc w:val="center"/>
            </w:pPr>
            <w:r w:rsidRPr="00E0533E">
              <w:t>1.3</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F468E56" w14:textId="77777777" w:rsidR="00932E6D" w:rsidRPr="00E0533E" w:rsidRDefault="00932E6D" w:rsidP="00B35B4C">
            <w:pPr>
              <w:spacing w:after="0" w:line="240" w:lineRule="auto"/>
              <w:ind w:firstLine="55"/>
            </w:pPr>
            <w:r w:rsidRPr="00E0533E">
              <w:t>Khối lớp 8</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0CF54A8" w14:textId="77777777" w:rsidR="00932E6D" w:rsidRPr="00E0533E" w:rsidRDefault="00932E6D" w:rsidP="00B35B4C">
            <w:pPr>
              <w:spacing w:after="0" w:line="240" w:lineRule="auto"/>
              <w:jc w:val="center"/>
            </w:pPr>
            <w:r w:rsidRPr="00E0533E">
              <w:t>1.5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EF7B95" w14:textId="77777777" w:rsidR="00932E6D" w:rsidRPr="00E0533E" w:rsidRDefault="00932E6D" w:rsidP="00B35B4C">
            <w:pPr>
              <w:spacing w:after="0" w:line="240" w:lineRule="auto"/>
              <w:jc w:val="center"/>
            </w:pPr>
          </w:p>
        </w:tc>
      </w:tr>
      <w:tr w:rsidR="00600C49" w:rsidRPr="00B35B4C" w14:paraId="52A05740"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B3D76B" w14:textId="77777777" w:rsidR="00932E6D" w:rsidRPr="00E0533E" w:rsidRDefault="00932E6D" w:rsidP="00B35B4C">
            <w:pPr>
              <w:spacing w:after="0" w:line="240" w:lineRule="auto"/>
              <w:jc w:val="center"/>
            </w:pPr>
            <w:r w:rsidRPr="00E0533E">
              <w:t>1.4</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5C0055" w14:textId="77777777" w:rsidR="00932E6D" w:rsidRPr="00E0533E" w:rsidRDefault="00932E6D" w:rsidP="00B35B4C">
            <w:pPr>
              <w:spacing w:after="0" w:line="240" w:lineRule="auto"/>
              <w:ind w:firstLine="55"/>
            </w:pPr>
            <w:r w:rsidRPr="00E0533E">
              <w:t>Khối lớp 9</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859C43" w14:textId="77777777" w:rsidR="00932E6D" w:rsidRPr="00E0533E" w:rsidRDefault="00932E6D" w:rsidP="00B35B4C">
            <w:pPr>
              <w:spacing w:after="0" w:line="240" w:lineRule="auto"/>
              <w:jc w:val="center"/>
            </w:pPr>
            <w:r w:rsidRPr="00E0533E">
              <w:t>1.5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C898F2" w14:textId="77777777" w:rsidR="00932E6D" w:rsidRPr="00E0533E" w:rsidRDefault="00932E6D" w:rsidP="00B35B4C">
            <w:pPr>
              <w:spacing w:after="0" w:line="240" w:lineRule="auto"/>
              <w:jc w:val="center"/>
            </w:pPr>
          </w:p>
        </w:tc>
      </w:tr>
      <w:tr w:rsidR="00600C49" w:rsidRPr="00B35B4C" w14:paraId="7B399891"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401C32" w14:textId="77777777" w:rsidR="00932E6D" w:rsidRPr="00E0533E" w:rsidRDefault="00932E6D" w:rsidP="00B35B4C">
            <w:pPr>
              <w:spacing w:after="0" w:line="240" w:lineRule="auto"/>
              <w:jc w:val="center"/>
            </w:pPr>
            <w:r w:rsidRPr="00E0533E">
              <w:t>2</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86A438" w14:textId="77777777" w:rsidR="00932E6D" w:rsidRPr="00E0533E" w:rsidRDefault="00932E6D" w:rsidP="00B35B4C">
            <w:pPr>
              <w:spacing w:after="0" w:line="240" w:lineRule="auto"/>
            </w:pPr>
            <w:r w:rsidRPr="00E0533E">
              <w:t>Tổng số thiết bị dạy học tối thiểu còn thiếu so với quy định</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56F480" w14:textId="77777777" w:rsidR="00932E6D" w:rsidRPr="00E0533E" w:rsidRDefault="00932E6D" w:rsidP="00B35B4C">
            <w:pPr>
              <w:spacing w:after="0" w:line="240" w:lineRule="auto"/>
              <w:jc w:val="center"/>
            </w:pPr>
            <w:r w:rsidRPr="00E0533E">
              <w:t>8</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EEAB97" w14:textId="77777777" w:rsidR="00932E6D" w:rsidRPr="00E0533E" w:rsidRDefault="00932E6D" w:rsidP="00B35B4C">
            <w:pPr>
              <w:spacing w:after="0" w:line="240" w:lineRule="auto"/>
              <w:jc w:val="center"/>
            </w:pPr>
            <w:r w:rsidRPr="00E0533E">
              <w:t> </w:t>
            </w:r>
          </w:p>
        </w:tc>
      </w:tr>
      <w:tr w:rsidR="00600C49" w:rsidRPr="00B35B4C" w14:paraId="1B1EC54B"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B9EF546" w14:textId="77777777" w:rsidR="00932E6D" w:rsidRPr="00E0533E" w:rsidRDefault="00932E6D" w:rsidP="00B35B4C">
            <w:pPr>
              <w:spacing w:after="0" w:line="240" w:lineRule="auto"/>
              <w:jc w:val="center"/>
            </w:pPr>
            <w:r w:rsidRPr="00E0533E">
              <w:t>2.1</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346F59" w14:textId="77777777" w:rsidR="00932E6D" w:rsidRPr="00E0533E" w:rsidRDefault="00932E6D" w:rsidP="00B35B4C">
            <w:pPr>
              <w:spacing w:after="0" w:line="240" w:lineRule="auto"/>
              <w:ind w:firstLine="55"/>
            </w:pPr>
            <w:r w:rsidRPr="00E0533E">
              <w:t>Khối lớp 6</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A078FC" w14:textId="77777777" w:rsidR="00932E6D" w:rsidRPr="00E0533E" w:rsidRDefault="00932E6D" w:rsidP="00B35B4C">
            <w:pPr>
              <w:spacing w:after="0" w:line="240" w:lineRule="auto"/>
              <w:jc w:val="center"/>
            </w:pPr>
            <w:r w:rsidRPr="00E0533E">
              <w:t>2</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4E123F" w14:textId="77777777" w:rsidR="00932E6D" w:rsidRPr="00E0533E" w:rsidRDefault="00932E6D" w:rsidP="00B35B4C">
            <w:pPr>
              <w:spacing w:after="0" w:line="240" w:lineRule="auto"/>
              <w:jc w:val="center"/>
            </w:pPr>
            <w:r w:rsidRPr="00E0533E">
              <w:t> </w:t>
            </w:r>
          </w:p>
        </w:tc>
      </w:tr>
      <w:tr w:rsidR="00600C49" w:rsidRPr="00B35B4C" w14:paraId="2B41B4DC"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838FE3" w14:textId="77777777" w:rsidR="00932E6D" w:rsidRPr="00E0533E" w:rsidRDefault="00932E6D" w:rsidP="00B35B4C">
            <w:pPr>
              <w:spacing w:after="0" w:line="240" w:lineRule="auto"/>
              <w:jc w:val="center"/>
            </w:pPr>
            <w:r w:rsidRPr="00E0533E">
              <w:t>2.2</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33AF71" w14:textId="77777777" w:rsidR="00932E6D" w:rsidRPr="00E0533E" w:rsidRDefault="00932E6D" w:rsidP="00B35B4C">
            <w:pPr>
              <w:spacing w:after="0" w:line="240" w:lineRule="auto"/>
              <w:ind w:firstLine="55"/>
            </w:pPr>
            <w:r w:rsidRPr="00E0533E">
              <w:t>Khối lớp 7</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DE2976" w14:textId="77777777" w:rsidR="00932E6D" w:rsidRPr="00E0533E" w:rsidRDefault="00932E6D" w:rsidP="00B35B4C">
            <w:pPr>
              <w:spacing w:after="0" w:line="240" w:lineRule="auto"/>
              <w:jc w:val="center"/>
            </w:pPr>
            <w:r w:rsidRPr="00E0533E">
              <w:t>2</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AE9828A" w14:textId="77777777" w:rsidR="00932E6D" w:rsidRPr="00E0533E" w:rsidRDefault="00932E6D" w:rsidP="00B35B4C">
            <w:pPr>
              <w:spacing w:after="0" w:line="240" w:lineRule="auto"/>
              <w:jc w:val="center"/>
            </w:pPr>
            <w:r w:rsidRPr="00E0533E">
              <w:t> </w:t>
            </w:r>
          </w:p>
        </w:tc>
      </w:tr>
      <w:tr w:rsidR="00600C49" w:rsidRPr="00B35B4C" w14:paraId="4605A7E6"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C435C4" w14:textId="77777777" w:rsidR="00932E6D" w:rsidRPr="00E0533E" w:rsidRDefault="00932E6D" w:rsidP="00B35B4C">
            <w:pPr>
              <w:spacing w:after="0" w:line="240" w:lineRule="auto"/>
              <w:jc w:val="center"/>
            </w:pPr>
            <w:r w:rsidRPr="00E0533E">
              <w:t>2.3</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4F4B84" w14:textId="77777777" w:rsidR="00932E6D" w:rsidRPr="00E0533E" w:rsidRDefault="00932E6D" w:rsidP="00B35B4C">
            <w:pPr>
              <w:spacing w:after="0" w:line="240" w:lineRule="auto"/>
              <w:ind w:firstLine="55"/>
            </w:pPr>
            <w:r w:rsidRPr="00E0533E">
              <w:t>Khối lớp 8</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910B9FA" w14:textId="77777777" w:rsidR="00932E6D" w:rsidRPr="00E0533E" w:rsidRDefault="00932E6D" w:rsidP="00B35B4C">
            <w:pPr>
              <w:spacing w:after="0" w:line="240" w:lineRule="auto"/>
              <w:jc w:val="center"/>
            </w:pPr>
            <w:r w:rsidRPr="00E0533E">
              <w:t>2</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BBA068" w14:textId="77777777" w:rsidR="00932E6D" w:rsidRPr="00E0533E" w:rsidRDefault="00932E6D" w:rsidP="00B35B4C">
            <w:pPr>
              <w:spacing w:after="0" w:line="240" w:lineRule="auto"/>
              <w:jc w:val="center"/>
            </w:pPr>
            <w:r w:rsidRPr="00E0533E">
              <w:t> </w:t>
            </w:r>
          </w:p>
        </w:tc>
      </w:tr>
      <w:tr w:rsidR="00600C49" w:rsidRPr="00B35B4C" w14:paraId="6B1A3442"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06EE9B" w14:textId="77777777" w:rsidR="00932E6D" w:rsidRPr="00E0533E" w:rsidRDefault="00932E6D" w:rsidP="00B35B4C">
            <w:pPr>
              <w:spacing w:after="0" w:line="240" w:lineRule="auto"/>
              <w:jc w:val="center"/>
            </w:pPr>
            <w:r w:rsidRPr="00E0533E">
              <w:t>2.4</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FC9829" w14:textId="77777777" w:rsidR="00932E6D" w:rsidRPr="00E0533E" w:rsidRDefault="00932E6D" w:rsidP="00B35B4C">
            <w:pPr>
              <w:spacing w:after="0" w:line="240" w:lineRule="auto"/>
              <w:ind w:firstLine="55"/>
            </w:pPr>
            <w:r w:rsidRPr="00E0533E">
              <w:t>Khối lớp 9</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662D4A" w14:textId="77777777" w:rsidR="00932E6D" w:rsidRPr="00E0533E" w:rsidRDefault="00932E6D" w:rsidP="00B35B4C">
            <w:pPr>
              <w:spacing w:after="0" w:line="240" w:lineRule="auto"/>
              <w:jc w:val="center"/>
            </w:pPr>
            <w:r w:rsidRPr="00E0533E">
              <w:t>2</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E46C44" w14:textId="77777777" w:rsidR="00932E6D" w:rsidRPr="00E0533E" w:rsidRDefault="00932E6D" w:rsidP="00B35B4C">
            <w:pPr>
              <w:spacing w:after="0" w:line="240" w:lineRule="auto"/>
              <w:jc w:val="center"/>
            </w:pPr>
          </w:p>
        </w:tc>
      </w:tr>
      <w:tr w:rsidR="00600C49" w:rsidRPr="00B35B4C" w14:paraId="775E7E21"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26944BE" w14:textId="64F48B4D" w:rsidR="00932E6D" w:rsidRPr="00E0533E" w:rsidRDefault="00932E6D" w:rsidP="00B35B4C">
            <w:pPr>
              <w:spacing w:after="0" w:line="240" w:lineRule="auto"/>
              <w:jc w:val="center"/>
            </w:pPr>
            <w:r w:rsidRPr="00E0533E">
              <w:t>VII</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5433B0" w14:textId="025630DB" w:rsidR="00932E6D" w:rsidRPr="00E0533E" w:rsidRDefault="00932E6D" w:rsidP="00B35B4C">
            <w:pPr>
              <w:spacing w:after="0" w:line="240" w:lineRule="auto"/>
              <w:ind w:firstLine="57"/>
            </w:pPr>
            <w:r w:rsidRPr="00E0533E">
              <w:t>T</w:t>
            </w:r>
            <w:r w:rsidR="00B35B4C" w:rsidRPr="00E0533E">
              <w:t>ổng số</w:t>
            </w:r>
            <w:r w:rsidRPr="00E0533E">
              <w:t xml:space="preserve"> máy vi tính đang sử dụng phục vụ học tập</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4F9BC3" w14:textId="77777777" w:rsidR="00932E6D" w:rsidRPr="00E0533E" w:rsidRDefault="00932E6D" w:rsidP="00B35B4C">
            <w:pPr>
              <w:spacing w:after="0" w:line="240" w:lineRule="auto"/>
              <w:jc w:val="center"/>
            </w:pPr>
            <w:r w:rsidRPr="00E0533E">
              <w:t>25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1763DB" w14:textId="6C0BAE62" w:rsidR="00932E6D" w:rsidRPr="00E0533E" w:rsidRDefault="00DD2CA4" w:rsidP="00B35B4C">
            <w:pPr>
              <w:spacing w:after="0" w:line="240" w:lineRule="auto"/>
              <w:jc w:val="center"/>
            </w:pPr>
            <w:r w:rsidRPr="00E0533E">
              <w:t>(Đơn vị tính: bộ)</w:t>
            </w:r>
          </w:p>
        </w:tc>
      </w:tr>
      <w:tr w:rsidR="00600C49" w:rsidRPr="00B35B4C" w14:paraId="3A17C12A"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19B351" w14:textId="135264CD" w:rsidR="00932E6D" w:rsidRPr="00E0533E" w:rsidRDefault="00C65535" w:rsidP="00B35B4C">
            <w:pPr>
              <w:spacing w:after="0" w:line="240" w:lineRule="auto"/>
              <w:jc w:val="center"/>
            </w:pPr>
            <w:r w:rsidRPr="00E0533E">
              <w:t>VIII</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012A08" w14:textId="77777777" w:rsidR="00932E6D" w:rsidRPr="00E0533E" w:rsidRDefault="00932E6D" w:rsidP="00B35B4C">
            <w:pPr>
              <w:spacing w:after="0" w:line="240" w:lineRule="auto"/>
              <w:ind w:firstLine="55"/>
            </w:pPr>
            <w:r w:rsidRPr="00E0533E">
              <w:t>Tổng số thiết bị dùng chung khác</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FB63544" w14:textId="77777777" w:rsidR="00932E6D" w:rsidRPr="00E0533E" w:rsidRDefault="00932E6D" w:rsidP="00B35B4C">
            <w:pPr>
              <w:spacing w:after="0" w:line="240" w:lineRule="auto"/>
              <w:jc w:val="center"/>
            </w:pPr>
            <w:r w:rsidRPr="00E0533E">
              <w:t>5</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267308" w14:textId="77777777" w:rsidR="00932E6D" w:rsidRPr="00E0533E" w:rsidRDefault="00932E6D" w:rsidP="00B35B4C">
            <w:pPr>
              <w:spacing w:after="0" w:line="240" w:lineRule="auto"/>
              <w:jc w:val="center"/>
            </w:pPr>
          </w:p>
        </w:tc>
      </w:tr>
      <w:tr w:rsidR="00600C49" w:rsidRPr="00B35B4C" w14:paraId="6CAC7007"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C5A3822" w14:textId="77777777" w:rsidR="00932E6D" w:rsidRPr="00E0533E" w:rsidRDefault="00932E6D" w:rsidP="00B35B4C">
            <w:pPr>
              <w:spacing w:after="0" w:line="240" w:lineRule="auto"/>
              <w:jc w:val="center"/>
            </w:pPr>
            <w:r w:rsidRPr="00E0533E">
              <w:t>1</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C283BF4" w14:textId="77777777" w:rsidR="00932E6D" w:rsidRPr="00E0533E" w:rsidRDefault="00932E6D" w:rsidP="00B35B4C">
            <w:pPr>
              <w:spacing w:after="0" w:line="240" w:lineRule="auto"/>
              <w:ind w:firstLine="55"/>
            </w:pPr>
            <w:r w:rsidRPr="00E0533E">
              <w:t>Ti vi</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90E40B" w14:textId="77777777" w:rsidR="00932E6D" w:rsidRPr="00E0533E" w:rsidRDefault="00932E6D" w:rsidP="00B35B4C">
            <w:pPr>
              <w:spacing w:after="0" w:line="240" w:lineRule="auto"/>
              <w:jc w:val="center"/>
            </w:pPr>
            <w:r w:rsidRPr="00E0533E">
              <w:t>1</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789631E" w14:textId="77777777" w:rsidR="00932E6D" w:rsidRPr="00E0533E" w:rsidRDefault="00932E6D" w:rsidP="00B35B4C">
            <w:pPr>
              <w:spacing w:after="0" w:line="240" w:lineRule="auto"/>
              <w:jc w:val="center"/>
            </w:pPr>
          </w:p>
        </w:tc>
      </w:tr>
      <w:tr w:rsidR="00600C49" w:rsidRPr="00B35B4C" w14:paraId="279F3699"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E52BFBE" w14:textId="77777777" w:rsidR="00932E6D" w:rsidRPr="00E0533E" w:rsidRDefault="00932E6D" w:rsidP="00B35B4C">
            <w:pPr>
              <w:spacing w:after="0" w:line="240" w:lineRule="auto"/>
              <w:jc w:val="center"/>
            </w:pPr>
            <w:r w:rsidRPr="00E0533E">
              <w:t>2</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792B7F6" w14:textId="77777777" w:rsidR="00932E6D" w:rsidRPr="00E0533E" w:rsidRDefault="00932E6D" w:rsidP="00B35B4C">
            <w:pPr>
              <w:spacing w:after="0" w:line="240" w:lineRule="auto"/>
              <w:ind w:firstLine="55"/>
            </w:pPr>
            <w:r w:rsidRPr="00E0533E">
              <w:t>Cát xét</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2A82D57" w14:textId="02B4A1B2" w:rsidR="00932E6D" w:rsidRPr="00E0533E" w:rsidRDefault="00B9255C" w:rsidP="00B35B4C">
            <w:pPr>
              <w:spacing w:after="0" w:line="240" w:lineRule="auto"/>
              <w:jc w:val="center"/>
            </w:pPr>
            <w:r>
              <w:t>3</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E01555" w14:textId="77777777" w:rsidR="00932E6D" w:rsidRPr="00E0533E" w:rsidRDefault="00932E6D" w:rsidP="00B35B4C">
            <w:pPr>
              <w:spacing w:after="0" w:line="240" w:lineRule="auto"/>
              <w:jc w:val="center"/>
            </w:pPr>
          </w:p>
        </w:tc>
      </w:tr>
      <w:tr w:rsidR="00600C49" w:rsidRPr="00B35B4C" w14:paraId="51BFBEC0"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1FE4175" w14:textId="77777777" w:rsidR="00932E6D" w:rsidRPr="00E0533E" w:rsidRDefault="00932E6D" w:rsidP="00B35B4C">
            <w:pPr>
              <w:spacing w:after="0" w:line="240" w:lineRule="auto"/>
              <w:jc w:val="center"/>
            </w:pPr>
            <w:r w:rsidRPr="00E0533E">
              <w:t>3</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21EFFC" w14:textId="77777777" w:rsidR="00932E6D" w:rsidRPr="00E0533E" w:rsidRDefault="00932E6D" w:rsidP="00B35B4C">
            <w:pPr>
              <w:spacing w:after="0" w:line="240" w:lineRule="auto"/>
              <w:ind w:firstLine="55"/>
            </w:pPr>
            <w:r w:rsidRPr="00E0533E">
              <w:t>Đầu Video/đầu đĩa</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005F27" w14:textId="77777777" w:rsidR="00932E6D" w:rsidRPr="00E0533E" w:rsidRDefault="00932E6D" w:rsidP="00B35B4C">
            <w:pPr>
              <w:spacing w:after="0" w:line="240" w:lineRule="auto"/>
              <w:jc w:val="center"/>
            </w:pPr>
            <w:r w:rsidRPr="00E0533E">
              <w:t>1</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4F3562" w14:textId="77777777" w:rsidR="00932E6D" w:rsidRPr="00E0533E" w:rsidRDefault="00932E6D" w:rsidP="00B35B4C">
            <w:pPr>
              <w:spacing w:after="0" w:line="240" w:lineRule="auto"/>
              <w:jc w:val="center"/>
            </w:pPr>
          </w:p>
        </w:tc>
      </w:tr>
      <w:tr w:rsidR="00600C49" w:rsidRPr="00B35B4C" w14:paraId="10129637"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405B6E6" w14:textId="77777777" w:rsidR="00932E6D" w:rsidRPr="00E0533E" w:rsidRDefault="00932E6D" w:rsidP="00B35B4C">
            <w:pPr>
              <w:spacing w:after="0" w:line="240" w:lineRule="auto"/>
              <w:jc w:val="center"/>
            </w:pPr>
            <w:r w:rsidRPr="00E0533E">
              <w:t>4</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4665A8" w14:textId="77777777" w:rsidR="00932E6D" w:rsidRPr="00E0533E" w:rsidRDefault="00932E6D" w:rsidP="00B35B4C">
            <w:pPr>
              <w:spacing w:after="0" w:line="240" w:lineRule="auto"/>
              <w:ind w:firstLine="55"/>
            </w:pPr>
            <w:r w:rsidRPr="00E0533E">
              <w:t>Máy chiếu OverHead/projector/vật thể</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B6982C" w14:textId="77777777" w:rsidR="00932E6D" w:rsidRPr="00E0533E" w:rsidRDefault="00932E6D" w:rsidP="00B35B4C">
            <w:pPr>
              <w:spacing w:after="0" w:line="240" w:lineRule="auto"/>
              <w:jc w:val="center"/>
            </w:pPr>
            <w:r w:rsidRPr="00E0533E">
              <w:t>2</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CF8CE64" w14:textId="77777777" w:rsidR="00932E6D" w:rsidRPr="00E0533E" w:rsidRDefault="00932E6D" w:rsidP="00B35B4C">
            <w:pPr>
              <w:spacing w:after="0" w:line="240" w:lineRule="auto"/>
              <w:jc w:val="center"/>
            </w:pPr>
          </w:p>
        </w:tc>
      </w:tr>
      <w:tr w:rsidR="00600C49" w:rsidRPr="00B35B4C" w14:paraId="0844593B" w14:textId="77777777" w:rsidTr="001765D6">
        <w:tblPrEx>
          <w:tblBorders>
            <w:top w:val="none" w:sz="0" w:space="0" w:color="auto"/>
            <w:bottom w:val="none" w:sz="0" w:space="0" w:color="auto"/>
            <w:insideH w:val="none" w:sz="0" w:space="0" w:color="auto"/>
            <w:insideV w:val="none" w:sz="0" w:space="0" w:color="auto"/>
          </w:tblBorders>
        </w:tblPrEx>
        <w:tc>
          <w:tcPr>
            <w:tcW w:w="40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4198530" w14:textId="77777777" w:rsidR="00932E6D" w:rsidRPr="00E0533E" w:rsidRDefault="00932E6D" w:rsidP="00B35B4C">
            <w:pPr>
              <w:spacing w:after="0" w:line="240" w:lineRule="auto"/>
              <w:jc w:val="center"/>
            </w:pPr>
            <w:r w:rsidRPr="00E0533E">
              <w:t>5</w:t>
            </w:r>
          </w:p>
        </w:tc>
        <w:tc>
          <w:tcPr>
            <w:tcW w:w="2720"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1747AC" w14:textId="77777777" w:rsidR="00932E6D" w:rsidRPr="00E0533E" w:rsidRDefault="00932E6D" w:rsidP="00B35B4C">
            <w:pPr>
              <w:spacing w:after="0" w:line="240" w:lineRule="auto"/>
              <w:ind w:firstLine="55"/>
            </w:pPr>
            <w:r w:rsidRPr="00E0533E">
              <w:t>Thiết bị khác (âm thanh)</w:t>
            </w:r>
          </w:p>
        </w:tc>
        <w:tc>
          <w:tcPr>
            <w:tcW w:w="902"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256507" w14:textId="77777777" w:rsidR="00932E6D" w:rsidRPr="00E0533E" w:rsidRDefault="00932E6D" w:rsidP="00B35B4C">
            <w:pPr>
              <w:spacing w:after="0" w:line="240" w:lineRule="auto"/>
              <w:jc w:val="center"/>
            </w:pPr>
            <w:r w:rsidRPr="00E0533E">
              <w:t>1</w:t>
            </w:r>
          </w:p>
        </w:tc>
        <w:tc>
          <w:tcPr>
            <w:tcW w:w="97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A1ABB0" w14:textId="77777777" w:rsidR="00932E6D" w:rsidRPr="00E0533E" w:rsidRDefault="00932E6D" w:rsidP="00B35B4C">
            <w:pPr>
              <w:spacing w:after="0" w:line="240" w:lineRule="auto"/>
              <w:jc w:val="center"/>
            </w:pPr>
          </w:p>
        </w:tc>
      </w:tr>
      <w:tr w:rsidR="00600C49" w:rsidRPr="00B35B4C" w14:paraId="6D1F56F5" w14:textId="77777777" w:rsidTr="001765D6">
        <w:tc>
          <w:tcPr>
            <w:tcW w:w="3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57C2F" w14:textId="50682340" w:rsidR="00932E6D" w:rsidRPr="00E0533E" w:rsidRDefault="00C65535" w:rsidP="00B35B4C">
            <w:pPr>
              <w:spacing w:after="0" w:line="240" w:lineRule="auto"/>
              <w:jc w:val="center"/>
            </w:pPr>
            <w:r w:rsidRPr="00E0533E">
              <w:t>IX</w:t>
            </w:r>
          </w:p>
        </w:tc>
        <w:tc>
          <w:tcPr>
            <w:tcW w:w="1330"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D9FA6D" w14:textId="77777777" w:rsidR="00932E6D" w:rsidRPr="00E0533E" w:rsidRDefault="00932E6D" w:rsidP="00B35B4C">
            <w:pPr>
              <w:spacing w:after="0" w:line="240" w:lineRule="auto"/>
              <w:jc w:val="center"/>
            </w:pPr>
            <w:r w:rsidRPr="00E0533E">
              <w:t>Nhà vệ sinh</w:t>
            </w:r>
          </w:p>
        </w:tc>
        <w:tc>
          <w:tcPr>
            <w:tcW w:w="799"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47692241" w14:textId="77777777" w:rsidR="00932E6D" w:rsidRPr="00E0533E" w:rsidRDefault="00932E6D" w:rsidP="00B35B4C">
            <w:pPr>
              <w:spacing w:after="0" w:line="240" w:lineRule="auto"/>
              <w:jc w:val="center"/>
            </w:pPr>
            <w:r w:rsidRPr="00E0533E">
              <w:t>Dùng cho  giáo viên</w:t>
            </w:r>
          </w:p>
          <w:p w14:paraId="2753FECB" w14:textId="77777777" w:rsidR="00932E6D" w:rsidRPr="00E0533E" w:rsidRDefault="00932E6D" w:rsidP="00B35B4C">
            <w:pPr>
              <w:spacing w:after="0" w:line="240" w:lineRule="auto"/>
              <w:jc w:val="center"/>
            </w:pPr>
          </w:p>
        </w:tc>
        <w:tc>
          <w:tcPr>
            <w:tcW w:w="1331"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269CB" w14:textId="77777777" w:rsidR="00932E6D" w:rsidRPr="00E0533E" w:rsidRDefault="00932E6D" w:rsidP="00B35B4C">
            <w:pPr>
              <w:spacing w:after="0" w:line="240" w:lineRule="auto"/>
              <w:jc w:val="center"/>
            </w:pPr>
            <w:r w:rsidRPr="00E0533E">
              <w:t>Dùng cho học sinh</w:t>
            </w:r>
          </w:p>
        </w:tc>
        <w:tc>
          <w:tcPr>
            <w:tcW w:w="1191"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81657D" w14:textId="77777777" w:rsidR="00932E6D" w:rsidRPr="00E0533E" w:rsidRDefault="00932E6D" w:rsidP="00B35B4C">
            <w:pPr>
              <w:spacing w:after="0" w:line="240" w:lineRule="auto"/>
              <w:jc w:val="center"/>
            </w:pPr>
            <w:r w:rsidRPr="00E0533E">
              <w:t>Số m2/học sinh</w:t>
            </w:r>
          </w:p>
        </w:tc>
      </w:tr>
      <w:tr w:rsidR="00600C49" w:rsidRPr="00B35B4C" w14:paraId="523FBFB0" w14:textId="77777777" w:rsidTr="001765D6">
        <w:tblPrEx>
          <w:tblBorders>
            <w:top w:val="none" w:sz="0" w:space="0" w:color="auto"/>
            <w:bottom w:val="none" w:sz="0" w:space="0" w:color="auto"/>
            <w:insideH w:val="none" w:sz="0" w:space="0" w:color="auto"/>
            <w:insideV w:val="none" w:sz="0" w:space="0" w:color="auto"/>
          </w:tblBorders>
        </w:tblPrEx>
        <w:tc>
          <w:tcPr>
            <w:tcW w:w="349" w:type="pct"/>
            <w:vMerge/>
            <w:tcBorders>
              <w:top w:val="single" w:sz="8" w:space="0" w:color="auto"/>
              <w:left w:val="single" w:sz="8" w:space="0" w:color="auto"/>
              <w:bottom w:val="nil"/>
              <w:right w:val="nil"/>
              <w:tl2br w:val="nil"/>
              <w:tr2bl w:val="nil"/>
            </w:tcBorders>
            <w:shd w:val="clear" w:color="auto" w:fill="auto"/>
            <w:vAlign w:val="center"/>
          </w:tcPr>
          <w:p w14:paraId="6657DA15" w14:textId="77777777" w:rsidR="00932E6D" w:rsidRPr="00E0533E" w:rsidRDefault="00932E6D" w:rsidP="00B35B4C">
            <w:pPr>
              <w:spacing w:after="0" w:line="240" w:lineRule="auto"/>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14:paraId="535632D1" w14:textId="77777777" w:rsidR="00932E6D" w:rsidRPr="00E0533E" w:rsidRDefault="00932E6D" w:rsidP="00B35B4C">
            <w:pPr>
              <w:spacing w:after="0" w:line="240" w:lineRule="auto"/>
              <w:jc w:val="center"/>
            </w:pPr>
          </w:p>
        </w:tc>
        <w:tc>
          <w:tcPr>
            <w:tcW w:w="799"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E857F0" w14:textId="77777777" w:rsidR="00932E6D" w:rsidRPr="00E0533E" w:rsidRDefault="00932E6D" w:rsidP="00B35B4C">
            <w:pPr>
              <w:spacing w:after="0" w:line="240" w:lineRule="auto"/>
              <w:jc w:val="center"/>
            </w:pP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26E1F" w14:textId="77777777" w:rsidR="00932E6D" w:rsidRPr="00E0533E" w:rsidRDefault="00932E6D" w:rsidP="00B35B4C">
            <w:pPr>
              <w:spacing w:after="0" w:line="240" w:lineRule="auto"/>
              <w:jc w:val="center"/>
            </w:pPr>
            <w:r w:rsidRPr="00E0533E">
              <w:t>Chung</w:t>
            </w:r>
          </w:p>
        </w:tc>
        <w:tc>
          <w:tcPr>
            <w:tcW w:w="71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79697" w14:textId="77777777" w:rsidR="00932E6D" w:rsidRPr="00E0533E" w:rsidRDefault="00932E6D" w:rsidP="00B35B4C">
            <w:pPr>
              <w:spacing w:after="0" w:line="240" w:lineRule="auto"/>
              <w:jc w:val="center"/>
            </w:pPr>
            <w:r w:rsidRPr="00E0533E">
              <w:t>Nam/Nữ</w:t>
            </w:r>
          </w:p>
        </w:tc>
        <w:tc>
          <w:tcPr>
            <w:tcW w:w="4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E91E4E" w14:textId="77777777" w:rsidR="00932E6D" w:rsidRPr="00E0533E" w:rsidRDefault="00932E6D" w:rsidP="00B35B4C">
            <w:pPr>
              <w:spacing w:after="0" w:line="240" w:lineRule="auto"/>
              <w:jc w:val="center"/>
            </w:pPr>
            <w:r w:rsidRPr="00E0533E">
              <w:t>Chung</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3C957C" w14:textId="77777777" w:rsidR="00932E6D" w:rsidRPr="00E0533E" w:rsidRDefault="00932E6D" w:rsidP="00B35B4C">
            <w:pPr>
              <w:spacing w:after="0" w:line="240" w:lineRule="auto"/>
              <w:jc w:val="center"/>
            </w:pPr>
            <w:r w:rsidRPr="00E0533E">
              <w:t>Nam/Nữ</w:t>
            </w:r>
          </w:p>
        </w:tc>
      </w:tr>
      <w:tr w:rsidR="00600C49" w:rsidRPr="00B35B4C" w14:paraId="58D851C5" w14:textId="77777777" w:rsidTr="001765D6">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A9B6B3" w14:textId="77777777" w:rsidR="00932E6D" w:rsidRPr="00E0533E" w:rsidRDefault="00932E6D" w:rsidP="00B35B4C">
            <w:pPr>
              <w:spacing w:after="0" w:line="240" w:lineRule="auto"/>
              <w:jc w:val="center"/>
            </w:pPr>
            <w:r w:rsidRPr="00E0533E">
              <w:t>1</w:t>
            </w:r>
          </w:p>
        </w:tc>
        <w:tc>
          <w:tcPr>
            <w:tcW w:w="133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2E337" w14:textId="3F9CE334" w:rsidR="00932E6D" w:rsidRPr="00E0533E" w:rsidRDefault="00932E6D" w:rsidP="00B35B4C">
            <w:pPr>
              <w:spacing w:after="0" w:line="240" w:lineRule="auto"/>
              <w:ind w:firstLine="21"/>
            </w:pPr>
            <w:r w:rsidRPr="00E0533E">
              <w:t>Đạt chuẩn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63AE49" w14:textId="6CAE0476" w:rsidR="00932E6D" w:rsidRPr="00E0533E" w:rsidRDefault="00932E6D" w:rsidP="00B35B4C">
            <w:pPr>
              <w:spacing w:after="0" w:line="240" w:lineRule="auto"/>
              <w:jc w:val="center"/>
            </w:pPr>
            <w:r w:rsidRPr="00E0533E">
              <w:t> </w:t>
            </w:r>
            <w:r w:rsidR="00B9255C">
              <w:t>6</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229B9" w14:textId="724887E8" w:rsidR="00932E6D" w:rsidRPr="00E0533E" w:rsidRDefault="00932E6D" w:rsidP="00B35B4C">
            <w:pPr>
              <w:spacing w:after="0" w:line="240" w:lineRule="auto"/>
              <w:jc w:val="center"/>
            </w:pPr>
          </w:p>
        </w:tc>
        <w:tc>
          <w:tcPr>
            <w:tcW w:w="71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753C9" w14:textId="3DB6291A" w:rsidR="00932E6D" w:rsidRPr="00E0533E" w:rsidRDefault="00B9255C" w:rsidP="00B35B4C">
            <w:pPr>
              <w:spacing w:after="0" w:line="240" w:lineRule="auto"/>
              <w:jc w:val="center"/>
            </w:pPr>
            <w:r>
              <w:t>10</w:t>
            </w:r>
          </w:p>
        </w:tc>
        <w:tc>
          <w:tcPr>
            <w:tcW w:w="4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245F49F" w14:textId="77777777" w:rsidR="00932E6D" w:rsidRPr="00E0533E" w:rsidRDefault="00932E6D" w:rsidP="00B35B4C">
            <w:pPr>
              <w:spacing w:after="0" w:line="240" w:lineRule="auto"/>
              <w:jc w:val="center"/>
            </w:pPr>
            <w:r w:rsidRPr="00E0533E">
              <w:t>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C67738" w14:textId="26C37731" w:rsidR="00932E6D" w:rsidRPr="00E0533E" w:rsidRDefault="00B9255C" w:rsidP="00B35B4C">
            <w:pPr>
              <w:spacing w:after="0" w:line="240" w:lineRule="auto"/>
              <w:jc w:val="center"/>
            </w:pPr>
            <w:r>
              <w:t>6.79</w:t>
            </w:r>
            <w:r w:rsidR="00932E6D" w:rsidRPr="00E0533E">
              <w:t xml:space="preserve"> m2/HS </w:t>
            </w:r>
          </w:p>
        </w:tc>
      </w:tr>
      <w:tr w:rsidR="00600C49" w:rsidRPr="00B35B4C" w14:paraId="05BD4D65" w14:textId="77777777" w:rsidTr="001765D6">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C5D5C5" w14:textId="77777777" w:rsidR="00932E6D" w:rsidRPr="00E0533E" w:rsidRDefault="00932E6D" w:rsidP="00B35B4C">
            <w:pPr>
              <w:spacing w:after="0" w:line="240" w:lineRule="auto"/>
              <w:jc w:val="center"/>
            </w:pPr>
            <w:r w:rsidRPr="00E0533E">
              <w:t>2</w:t>
            </w:r>
          </w:p>
        </w:tc>
        <w:tc>
          <w:tcPr>
            <w:tcW w:w="133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6DEC1" w14:textId="667A05F8" w:rsidR="00932E6D" w:rsidRPr="00E0533E" w:rsidRDefault="00932E6D" w:rsidP="00B35B4C">
            <w:pPr>
              <w:spacing w:after="0" w:line="240" w:lineRule="auto"/>
              <w:ind w:firstLine="21"/>
            </w:pPr>
            <w:r w:rsidRPr="00E0533E">
              <w:t xml:space="preserve">Chưa đạt chuẩn </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C5315" w14:textId="77777777" w:rsidR="00932E6D" w:rsidRPr="00E0533E" w:rsidRDefault="00932E6D" w:rsidP="00B35B4C">
            <w:pPr>
              <w:spacing w:after="0" w:line="240" w:lineRule="auto"/>
              <w:jc w:val="center"/>
            </w:pPr>
            <w:r w:rsidRPr="00E0533E">
              <w:t>0 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BEC40" w14:textId="77777777" w:rsidR="00932E6D" w:rsidRPr="00E0533E" w:rsidRDefault="00932E6D" w:rsidP="00B35B4C">
            <w:pPr>
              <w:spacing w:after="0" w:line="240" w:lineRule="auto"/>
              <w:jc w:val="center"/>
            </w:pPr>
            <w:r w:rsidRPr="00E0533E">
              <w:t>0 </w:t>
            </w:r>
          </w:p>
        </w:tc>
        <w:tc>
          <w:tcPr>
            <w:tcW w:w="713"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31FC2" w14:textId="0897F4D2" w:rsidR="00932E6D" w:rsidRPr="00E0533E" w:rsidRDefault="00B35B4C" w:rsidP="00B35B4C">
            <w:pPr>
              <w:spacing w:after="0" w:line="240" w:lineRule="auto"/>
              <w:jc w:val="center"/>
            </w:pPr>
            <w:r w:rsidRPr="00E0533E">
              <w:t>0</w:t>
            </w:r>
          </w:p>
        </w:tc>
        <w:tc>
          <w:tcPr>
            <w:tcW w:w="47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60B0D" w14:textId="77777777" w:rsidR="00932E6D" w:rsidRPr="00E0533E" w:rsidRDefault="00932E6D" w:rsidP="00B35B4C">
            <w:pPr>
              <w:spacing w:after="0" w:line="240" w:lineRule="auto"/>
              <w:jc w:val="center"/>
            </w:pPr>
            <w:r w:rsidRPr="00E0533E">
              <w:t> 0</w:t>
            </w:r>
          </w:p>
        </w:tc>
        <w:tc>
          <w:tcPr>
            <w:tcW w:w="7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2C6B2" w14:textId="77777777" w:rsidR="00932E6D" w:rsidRPr="00E0533E" w:rsidRDefault="00932E6D" w:rsidP="00B35B4C">
            <w:pPr>
              <w:spacing w:after="0" w:line="240" w:lineRule="auto"/>
              <w:jc w:val="center"/>
            </w:pPr>
          </w:p>
        </w:tc>
      </w:tr>
      <w:tr w:rsidR="00600C49" w:rsidRPr="00B35B4C" w14:paraId="04B16838" w14:textId="77777777" w:rsidTr="001765D6">
        <w:tc>
          <w:tcPr>
            <w:tcW w:w="3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3583B" w14:textId="77777777" w:rsidR="00932E6D" w:rsidRPr="00E0533E" w:rsidRDefault="00932E6D" w:rsidP="00B35B4C">
            <w:pPr>
              <w:spacing w:after="0" w:line="240" w:lineRule="auto"/>
              <w:jc w:val="center"/>
            </w:pPr>
            <w:r w:rsidRPr="00E0533E">
              <w:t> </w:t>
            </w:r>
          </w:p>
        </w:tc>
        <w:tc>
          <w:tcPr>
            <w:tcW w:w="273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CC046" w14:textId="77777777" w:rsidR="00932E6D" w:rsidRPr="00E0533E" w:rsidRDefault="00932E6D" w:rsidP="00B35B4C">
            <w:pPr>
              <w:spacing w:after="0" w:line="240" w:lineRule="auto"/>
              <w:jc w:val="center"/>
            </w:pPr>
            <w:r w:rsidRPr="00E0533E">
              <w:t>Nội dung</w:t>
            </w:r>
          </w:p>
        </w:tc>
        <w:tc>
          <w:tcPr>
            <w:tcW w:w="9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92C65" w14:textId="77777777" w:rsidR="00932E6D" w:rsidRPr="00E0533E" w:rsidRDefault="00932E6D" w:rsidP="00B35B4C">
            <w:pPr>
              <w:spacing w:after="0" w:line="240" w:lineRule="auto"/>
              <w:jc w:val="center"/>
            </w:pPr>
            <w:r w:rsidRPr="00E0533E">
              <w:t>Có</w:t>
            </w:r>
          </w:p>
        </w:tc>
        <w:tc>
          <w:tcPr>
            <w:tcW w:w="94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791F45" w14:textId="77777777" w:rsidR="00932E6D" w:rsidRPr="00E0533E" w:rsidRDefault="00932E6D" w:rsidP="00B35B4C">
            <w:pPr>
              <w:spacing w:after="0" w:line="240" w:lineRule="auto"/>
              <w:jc w:val="center"/>
            </w:pPr>
            <w:r w:rsidRPr="00E0533E">
              <w:t>Không</w:t>
            </w:r>
          </w:p>
        </w:tc>
      </w:tr>
      <w:tr w:rsidR="00600C49" w:rsidRPr="00B35B4C" w14:paraId="1821DD75" w14:textId="77777777" w:rsidTr="001765D6">
        <w:tblPrEx>
          <w:tblBorders>
            <w:top w:val="none" w:sz="0" w:space="0" w:color="auto"/>
            <w:bottom w:val="none" w:sz="0" w:space="0" w:color="auto"/>
            <w:insideH w:val="none" w:sz="0" w:space="0" w:color="auto"/>
            <w:insideV w:val="none" w:sz="0" w:space="0" w:color="auto"/>
          </w:tblBorders>
        </w:tblPrEx>
        <w:tc>
          <w:tcPr>
            <w:tcW w:w="3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7F121" w14:textId="073005BB" w:rsidR="00932E6D" w:rsidRPr="00E0533E" w:rsidRDefault="00932E6D" w:rsidP="00B35B4C">
            <w:pPr>
              <w:spacing w:after="0" w:line="240" w:lineRule="auto"/>
              <w:ind w:firstLine="152"/>
            </w:pPr>
            <w:r w:rsidRPr="00E0533E">
              <w:t>X</w:t>
            </w:r>
          </w:p>
        </w:tc>
        <w:tc>
          <w:tcPr>
            <w:tcW w:w="273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A4F16" w14:textId="77777777" w:rsidR="00932E6D" w:rsidRPr="00E0533E" w:rsidRDefault="00932E6D" w:rsidP="00B35B4C">
            <w:pPr>
              <w:spacing w:after="0" w:line="240" w:lineRule="auto"/>
              <w:ind w:firstLine="27"/>
            </w:pPr>
            <w:r w:rsidRPr="00E0533E">
              <w:t>Nguồn nước sinh hoạt hợp vệ sinh</w:t>
            </w:r>
          </w:p>
        </w:tc>
        <w:tc>
          <w:tcPr>
            <w:tcW w:w="9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8DF7F" w14:textId="77777777" w:rsidR="00932E6D" w:rsidRPr="00E0533E" w:rsidRDefault="00932E6D" w:rsidP="00B35B4C">
            <w:pPr>
              <w:spacing w:after="0" w:line="240" w:lineRule="auto"/>
              <w:ind w:firstLine="142"/>
              <w:jc w:val="center"/>
            </w:pPr>
            <w:r w:rsidRPr="00E0533E">
              <w:t>x</w:t>
            </w:r>
          </w:p>
        </w:tc>
        <w:tc>
          <w:tcPr>
            <w:tcW w:w="94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D3098B" w14:textId="77777777" w:rsidR="00932E6D" w:rsidRPr="00E0533E" w:rsidRDefault="00932E6D" w:rsidP="00B35B4C">
            <w:pPr>
              <w:spacing w:after="0" w:line="240" w:lineRule="auto"/>
              <w:jc w:val="center"/>
            </w:pPr>
            <w:r w:rsidRPr="00E0533E">
              <w:t> </w:t>
            </w:r>
          </w:p>
        </w:tc>
      </w:tr>
      <w:tr w:rsidR="00600C49" w:rsidRPr="00B35B4C" w14:paraId="3DD14131" w14:textId="77777777" w:rsidTr="001765D6">
        <w:tblPrEx>
          <w:tblBorders>
            <w:top w:val="none" w:sz="0" w:space="0" w:color="auto"/>
            <w:bottom w:val="none" w:sz="0" w:space="0" w:color="auto"/>
            <w:insideH w:val="none" w:sz="0" w:space="0" w:color="auto"/>
            <w:insideV w:val="none" w:sz="0" w:space="0" w:color="auto"/>
          </w:tblBorders>
        </w:tblPrEx>
        <w:tc>
          <w:tcPr>
            <w:tcW w:w="3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9A1AD" w14:textId="58587F9E" w:rsidR="00932E6D" w:rsidRPr="00E0533E" w:rsidRDefault="00932E6D" w:rsidP="00B35B4C">
            <w:pPr>
              <w:spacing w:after="0" w:line="240" w:lineRule="auto"/>
              <w:ind w:firstLine="152"/>
            </w:pPr>
            <w:r w:rsidRPr="00E0533E">
              <w:t>XI</w:t>
            </w:r>
          </w:p>
        </w:tc>
        <w:tc>
          <w:tcPr>
            <w:tcW w:w="273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C6854" w14:textId="77777777" w:rsidR="00932E6D" w:rsidRPr="00E0533E" w:rsidRDefault="00932E6D" w:rsidP="00B35B4C">
            <w:pPr>
              <w:spacing w:after="0" w:line="240" w:lineRule="auto"/>
              <w:ind w:firstLine="27"/>
            </w:pPr>
            <w:r w:rsidRPr="00E0533E">
              <w:t>Nguồn điện (lưới, phát điện riêng)</w:t>
            </w:r>
          </w:p>
        </w:tc>
        <w:tc>
          <w:tcPr>
            <w:tcW w:w="9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B295F" w14:textId="77777777" w:rsidR="00932E6D" w:rsidRPr="00E0533E" w:rsidRDefault="00932E6D" w:rsidP="00B35B4C">
            <w:pPr>
              <w:spacing w:after="0" w:line="240" w:lineRule="auto"/>
              <w:ind w:firstLine="142"/>
              <w:jc w:val="center"/>
            </w:pPr>
            <w:r w:rsidRPr="00E0533E">
              <w:t>x</w:t>
            </w:r>
          </w:p>
        </w:tc>
        <w:tc>
          <w:tcPr>
            <w:tcW w:w="94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AEE698" w14:textId="77777777" w:rsidR="00932E6D" w:rsidRPr="00E0533E" w:rsidRDefault="00932E6D" w:rsidP="00B35B4C">
            <w:pPr>
              <w:spacing w:after="0" w:line="240" w:lineRule="auto"/>
              <w:jc w:val="center"/>
            </w:pPr>
            <w:r w:rsidRPr="00E0533E">
              <w:t> </w:t>
            </w:r>
          </w:p>
        </w:tc>
      </w:tr>
      <w:tr w:rsidR="00600C49" w:rsidRPr="00B35B4C" w14:paraId="727688FD" w14:textId="77777777" w:rsidTr="001765D6">
        <w:tblPrEx>
          <w:tblBorders>
            <w:top w:val="none" w:sz="0" w:space="0" w:color="auto"/>
            <w:bottom w:val="none" w:sz="0" w:space="0" w:color="auto"/>
            <w:insideH w:val="none" w:sz="0" w:space="0" w:color="auto"/>
            <w:insideV w:val="none" w:sz="0" w:space="0" w:color="auto"/>
          </w:tblBorders>
        </w:tblPrEx>
        <w:tc>
          <w:tcPr>
            <w:tcW w:w="36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EC4D4" w14:textId="5624C270" w:rsidR="00932E6D" w:rsidRPr="00E0533E" w:rsidRDefault="00932E6D" w:rsidP="00B35B4C">
            <w:pPr>
              <w:spacing w:after="0" w:line="240" w:lineRule="auto"/>
              <w:ind w:firstLine="152"/>
            </w:pPr>
            <w:r w:rsidRPr="00E0533E">
              <w:t>XII</w:t>
            </w:r>
          </w:p>
        </w:tc>
        <w:tc>
          <w:tcPr>
            <w:tcW w:w="2739"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1AC30" w14:textId="77777777" w:rsidR="00932E6D" w:rsidRPr="00E0533E" w:rsidRDefault="00932E6D" w:rsidP="00B35B4C">
            <w:pPr>
              <w:spacing w:after="0" w:line="240" w:lineRule="auto"/>
              <w:ind w:firstLine="27"/>
            </w:pPr>
            <w:r w:rsidRPr="00E0533E">
              <w:t>Kết nối internet</w:t>
            </w:r>
          </w:p>
        </w:tc>
        <w:tc>
          <w:tcPr>
            <w:tcW w:w="94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7AFF7" w14:textId="77777777" w:rsidR="00932E6D" w:rsidRPr="00E0533E" w:rsidRDefault="00932E6D" w:rsidP="00B35B4C">
            <w:pPr>
              <w:spacing w:after="0" w:line="240" w:lineRule="auto"/>
              <w:ind w:firstLine="142"/>
              <w:jc w:val="center"/>
            </w:pPr>
            <w:r w:rsidRPr="00E0533E">
              <w:t>x</w:t>
            </w:r>
          </w:p>
        </w:tc>
        <w:tc>
          <w:tcPr>
            <w:tcW w:w="949"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65A64" w14:textId="77777777" w:rsidR="00932E6D" w:rsidRPr="00E0533E" w:rsidRDefault="00932E6D" w:rsidP="00B35B4C">
            <w:pPr>
              <w:spacing w:after="0" w:line="240" w:lineRule="auto"/>
              <w:jc w:val="center"/>
            </w:pPr>
            <w:r w:rsidRPr="00E0533E">
              <w:t> </w:t>
            </w:r>
          </w:p>
        </w:tc>
      </w:tr>
      <w:tr w:rsidR="00600C49" w:rsidRPr="00B35B4C" w14:paraId="7902C8FC" w14:textId="77777777" w:rsidTr="001765D6">
        <w:tblPrEx>
          <w:tblBorders>
            <w:top w:val="none" w:sz="0" w:space="0" w:color="auto"/>
            <w:bottom w:val="none" w:sz="0" w:space="0" w:color="auto"/>
            <w:insideH w:val="none" w:sz="0" w:space="0" w:color="auto"/>
            <w:insideV w:val="none" w:sz="0" w:space="0" w:color="auto"/>
          </w:tblBorders>
        </w:tblPrEx>
        <w:tc>
          <w:tcPr>
            <w:tcW w:w="36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249DF" w14:textId="3512D7A7" w:rsidR="00932E6D" w:rsidRPr="00E0533E" w:rsidRDefault="00932E6D" w:rsidP="00B35B4C">
            <w:pPr>
              <w:spacing w:after="0" w:line="240" w:lineRule="auto"/>
              <w:ind w:firstLine="152"/>
            </w:pPr>
            <w:r w:rsidRPr="00E0533E">
              <w:t>XIII</w:t>
            </w:r>
          </w:p>
        </w:tc>
        <w:tc>
          <w:tcPr>
            <w:tcW w:w="273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8C282" w14:textId="77777777" w:rsidR="00932E6D" w:rsidRPr="00E0533E" w:rsidRDefault="00932E6D" w:rsidP="00B35B4C">
            <w:pPr>
              <w:spacing w:after="0" w:line="240" w:lineRule="auto"/>
              <w:ind w:firstLine="27"/>
            </w:pPr>
            <w:r w:rsidRPr="00E0533E">
              <w:t>Trang thông tin điện tử (website) của trường</w:t>
            </w:r>
          </w:p>
        </w:tc>
        <w:tc>
          <w:tcPr>
            <w:tcW w:w="94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9ACE8B" w14:textId="77777777" w:rsidR="00932E6D" w:rsidRPr="00E0533E" w:rsidRDefault="00932E6D" w:rsidP="00B35B4C">
            <w:pPr>
              <w:spacing w:after="0" w:line="240" w:lineRule="auto"/>
              <w:ind w:firstLine="142"/>
              <w:jc w:val="center"/>
            </w:pPr>
            <w:r w:rsidRPr="00E0533E">
              <w:t>x</w:t>
            </w:r>
          </w:p>
        </w:tc>
        <w:tc>
          <w:tcPr>
            <w:tcW w:w="94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271C1" w14:textId="77777777" w:rsidR="00932E6D" w:rsidRPr="00E0533E" w:rsidRDefault="00932E6D" w:rsidP="00B35B4C">
            <w:pPr>
              <w:spacing w:after="0" w:line="240" w:lineRule="auto"/>
              <w:jc w:val="center"/>
            </w:pPr>
            <w:r w:rsidRPr="00E0533E">
              <w:t> </w:t>
            </w:r>
          </w:p>
        </w:tc>
      </w:tr>
      <w:tr w:rsidR="00600C49" w:rsidRPr="00B35B4C" w14:paraId="222E686F" w14:textId="77777777" w:rsidTr="001765D6">
        <w:tblPrEx>
          <w:tblBorders>
            <w:top w:val="none" w:sz="0" w:space="0" w:color="auto"/>
            <w:bottom w:val="none" w:sz="0" w:space="0" w:color="auto"/>
            <w:insideH w:val="none" w:sz="0" w:space="0" w:color="auto"/>
            <w:insideV w:val="none" w:sz="0" w:space="0" w:color="auto"/>
          </w:tblBorders>
        </w:tblPrEx>
        <w:tc>
          <w:tcPr>
            <w:tcW w:w="36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55D82" w14:textId="152CB5F4" w:rsidR="00932E6D" w:rsidRPr="00E0533E" w:rsidRDefault="00932E6D" w:rsidP="00B35B4C">
            <w:pPr>
              <w:spacing w:after="0" w:line="240" w:lineRule="auto"/>
              <w:ind w:firstLine="152"/>
            </w:pPr>
            <w:r w:rsidRPr="00E0533E">
              <w:t>XI</w:t>
            </w:r>
            <w:r w:rsidR="002D3F48" w:rsidRPr="00E0533E">
              <w:t>V</w:t>
            </w:r>
          </w:p>
        </w:tc>
        <w:tc>
          <w:tcPr>
            <w:tcW w:w="273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14F11" w14:textId="77777777" w:rsidR="00932E6D" w:rsidRPr="00E0533E" w:rsidRDefault="00932E6D" w:rsidP="00B35B4C">
            <w:pPr>
              <w:spacing w:after="0" w:line="240" w:lineRule="auto"/>
              <w:ind w:firstLine="27"/>
            </w:pPr>
            <w:r w:rsidRPr="00E0533E">
              <w:t>Tường rào xây</w:t>
            </w:r>
          </w:p>
        </w:tc>
        <w:tc>
          <w:tcPr>
            <w:tcW w:w="946"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832F59" w14:textId="77777777" w:rsidR="00932E6D" w:rsidRPr="00E0533E" w:rsidRDefault="00932E6D" w:rsidP="00B35B4C">
            <w:pPr>
              <w:spacing w:after="0" w:line="240" w:lineRule="auto"/>
              <w:ind w:firstLine="142"/>
              <w:jc w:val="center"/>
            </w:pPr>
            <w:r w:rsidRPr="00E0533E">
              <w:t>x</w:t>
            </w:r>
          </w:p>
        </w:tc>
        <w:tc>
          <w:tcPr>
            <w:tcW w:w="94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C1996" w14:textId="77777777" w:rsidR="00932E6D" w:rsidRPr="00E0533E" w:rsidRDefault="00932E6D" w:rsidP="00B35B4C">
            <w:pPr>
              <w:spacing w:after="0" w:line="240" w:lineRule="auto"/>
              <w:jc w:val="center"/>
            </w:pPr>
            <w:r w:rsidRPr="00E0533E">
              <w:t> </w:t>
            </w:r>
          </w:p>
        </w:tc>
      </w:tr>
    </w:tbl>
    <w:p w14:paraId="23158156" w14:textId="49E49205" w:rsidR="00932E6D" w:rsidRPr="009C1A7D" w:rsidRDefault="00932E6D" w:rsidP="009C1A7D">
      <w:pPr>
        <w:spacing w:line="240" w:lineRule="auto"/>
        <w:ind w:firstLine="720"/>
        <w:jc w:val="left"/>
        <w:rPr>
          <w:b/>
          <w:bCs/>
        </w:rPr>
      </w:pPr>
      <w:r w:rsidRPr="009C1A7D">
        <w:rPr>
          <w:b/>
          <w:bCs/>
        </w:rPr>
        <w:t>IV</w:t>
      </w:r>
      <w:r w:rsidR="00F84C9F" w:rsidRPr="009C1A7D">
        <w:rPr>
          <w:b/>
          <w:bCs/>
        </w:rPr>
        <w:t>.</w:t>
      </w:r>
      <w:r w:rsidRPr="009C1A7D">
        <w:rPr>
          <w:b/>
          <w:bCs/>
        </w:rPr>
        <w:t xml:space="preserve"> K</w:t>
      </w:r>
      <w:r w:rsidR="00600C49" w:rsidRPr="009C1A7D">
        <w:rPr>
          <w:b/>
          <w:bCs/>
        </w:rPr>
        <w:t>IỂM ĐỊNH CHẤT LƯỢNG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
        <w:gridCol w:w="1564"/>
        <w:gridCol w:w="1889"/>
        <w:gridCol w:w="292"/>
        <w:gridCol w:w="1774"/>
        <w:gridCol w:w="1910"/>
        <w:gridCol w:w="1695"/>
      </w:tblGrid>
      <w:tr w:rsidR="00600C49" w:rsidRPr="00600C49" w14:paraId="5483D0DE" w14:textId="77777777" w:rsidTr="00F4235D">
        <w:tc>
          <w:tcPr>
            <w:tcW w:w="2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F8089" w14:textId="77777777" w:rsidR="00932E6D" w:rsidRPr="00E0533E" w:rsidRDefault="00932E6D" w:rsidP="009C1A7D">
            <w:pPr>
              <w:spacing w:after="0" w:line="240" w:lineRule="auto"/>
              <w:jc w:val="center"/>
            </w:pPr>
            <w:r w:rsidRPr="00E0533E">
              <w:t>STT</w:t>
            </w:r>
          </w:p>
        </w:tc>
        <w:tc>
          <w:tcPr>
            <w:tcW w:w="8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2B566" w14:textId="77777777" w:rsidR="00932E6D" w:rsidRPr="00E0533E" w:rsidRDefault="00932E6D" w:rsidP="009C1A7D">
            <w:pPr>
              <w:spacing w:after="0" w:line="240" w:lineRule="auto"/>
              <w:jc w:val="center"/>
            </w:pPr>
            <w:r w:rsidRPr="00E0533E">
              <w:t>Nội dung</w:t>
            </w:r>
          </w:p>
        </w:tc>
        <w:tc>
          <w:tcPr>
            <w:tcW w:w="393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B5FBA6" w14:textId="77777777" w:rsidR="00932E6D" w:rsidRPr="00E0533E" w:rsidRDefault="00932E6D" w:rsidP="009C1A7D">
            <w:pPr>
              <w:spacing w:after="0" w:line="240" w:lineRule="auto"/>
              <w:jc w:val="center"/>
            </w:pPr>
            <w:r w:rsidRPr="00E0533E">
              <w:t>Chia theo khối lớp</w:t>
            </w:r>
          </w:p>
        </w:tc>
      </w:tr>
      <w:tr w:rsidR="00600C49" w:rsidRPr="00600C49" w14:paraId="7D639D18" w14:textId="77777777" w:rsidTr="00F92ADF">
        <w:tblPrEx>
          <w:tblBorders>
            <w:top w:val="none" w:sz="0" w:space="0" w:color="auto"/>
            <w:bottom w:val="none" w:sz="0" w:space="0" w:color="auto"/>
            <w:insideH w:val="none" w:sz="0" w:space="0" w:color="auto"/>
            <w:insideV w:val="none" w:sz="0" w:space="0" w:color="auto"/>
          </w:tblBorders>
        </w:tblPrEx>
        <w:tc>
          <w:tcPr>
            <w:tcW w:w="257" w:type="pct"/>
            <w:vMerge/>
            <w:tcBorders>
              <w:top w:val="single" w:sz="8" w:space="0" w:color="auto"/>
              <w:left w:val="single" w:sz="8" w:space="0" w:color="auto"/>
              <w:bottom w:val="single" w:sz="4" w:space="0" w:color="auto"/>
              <w:right w:val="nil"/>
              <w:tl2br w:val="nil"/>
              <w:tr2bl w:val="nil"/>
            </w:tcBorders>
            <w:shd w:val="clear" w:color="auto" w:fill="auto"/>
            <w:vAlign w:val="center"/>
          </w:tcPr>
          <w:p w14:paraId="5FF0AC03" w14:textId="77777777" w:rsidR="00932E6D" w:rsidRPr="00E0533E" w:rsidRDefault="00932E6D" w:rsidP="009C1A7D">
            <w:pPr>
              <w:spacing w:after="0" w:line="240" w:lineRule="auto"/>
              <w:jc w:val="center"/>
            </w:pPr>
          </w:p>
        </w:tc>
        <w:tc>
          <w:tcPr>
            <w:tcW w:w="813" w:type="pct"/>
            <w:vMerge/>
            <w:tcBorders>
              <w:top w:val="single" w:sz="8" w:space="0" w:color="auto"/>
              <w:left w:val="single" w:sz="8" w:space="0" w:color="auto"/>
              <w:bottom w:val="single" w:sz="4" w:space="0" w:color="auto"/>
              <w:right w:val="nil"/>
              <w:tl2br w:val="nil"/>
              <w:tr2bl w:val="nil"/>
            </w:tcBorders>
            <w:shd w:val="clear" w:color="auto" w:fill="auto"/>
            <w:vAlign w:val="center"/>
          </w:tcPr>
          <w:p w14:paraId="2F03E75A" w14:textId="77777777" w:rsidR="00932E6D" w:rsidRPr="00E0533E" w:rsidRDefault="00932E6D" w:rsidP="009C1A7D">
            <w:pPr>
              <w:spacing w:after="0" w:line="240" w:lineRule="auto"/>
              <w:jc w:val="center"/>
            </w:pPr>
          </w:p>
        </w:tc>
        <w:tc>
          <w:tcPr>
            <w:tcW w:w="1134" w:type="pct"/>
            <w:gridSpan w:val="2"/>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3CF2FA0" w14:textId="77777777" w:rsidR="00932E6D" w:rsidRPr="00E0533E" w:rsidRDefault="00932E6D" w:rsidP="009C1A7D">
            <w:pPr>
              <w:spacing w:after="0" w:line="240" w:lineRule="auto"/>
              <w:jc w:val="center"/>
            </w:pPr>
            <w:r w:rsidRPr="00E0533E">
              <w:t xml:space="preserve">Lớp 6 </w:t>
            </w:r>
          </w:p>
        </w:tc>
        <w:tc>
          <w:tcPr>
            <w:tcW w:w="92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E62F559" w14:textId="77777777" w:rsidR="00932E6D" w:rsidRPr="00E0533E" w:rsidRDefault="00932E6D" w:rsidP="009C1A7D">
            <w:pPr>
              <w:spacing w:after="0" w:line="240" w:lineRule="auto"/>
              <w:jc w:val="center"/>
            </w:pPr>
            <w:r w:rsidRPr="00E0533E">
              <w:t xml:space="preserve">Lớp 7 </w:t>
            </w:r>
          </w:p>
        </w:tc>
        <w:tc>
          <w:tcPr>
            <w:tcW w:w="99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56B4A93" w14:textId="77777777" w:rsidR="00932E6D" w:rsidRPr="00E0533E" w:rsidRDefault="00932E6D" w:rsidP="009C1A7D">
            <w:pPr>
              <w:spacing w:after="0" w:line="240" w:lineRule="auto"/>
              <w:jc w:val="center"/>
            </w:pPr>
            <w:r w:rsidRPr="00E0533E">
              <w:t xml:space="preserve">Lớp 8 </w:t>
            </w:r>
          </w:p>
        </w:tc>
        <w:tc>
          <w:tcPr>
            <w:tcW w:w="881"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018AAF6" w14:textId="77777777" w:rsidR="00932E6D" w:rsidRPr="00E0533E" w:rsidRDefault="00932E6D" w:rsidP="009C1A7D">
            <w:pPr>
              <w:spacing w:after="0" w:line="240" w:lineRule="auto"/>
              <w:jc w:val="center"/>
            </w:pPr>
            <w:r w:rsidRPr="00E0533E">
              <w:t>Lớp 9</w:t>
            </w:r>
          </w:p>
        </w:tc>
      </w:tr>
      <w:tr w:rsidR="00600C49" w:rsidRPr="00600C49" w14:paraId="24CA7117" w14:textId="77777777" w:rsidTr="00F92ADF">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8E9A20"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t>I</w:t>
            </w:r>
          </w:p>
        </w:tc>
        <w:tc>
          <w:tcPr>
            <w:tcW w:w="8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BBB9EF" w14:textId="77777777" w:rsidR="00932E6D" w:rsidRPr="00E0533E" w:rsidRDefault="00932E6D" w:rsidP="00600C49">
            <w:pPr>
              <w:pStyle w:val="NoSpacing"/>
              <w:ind w:left="107" w:right="142"/>
              <w:jc w:val="both"/>
              <w:rPr>
                <w:rFonts w:eastAsiaTheme="minorHAnsi" w:cstheme="minorBidi"/>
                <w:sz w:val="26"/>
                <w:szCs w:val="22"/>
              </w:rPr>
            </w:pPr>
            <w:r w:rsidRPr="00E0533E">
              <w:rPr>
                <w:rFonts w:eastAsiaTheme="minorHAnsi" w:cstheme="minorBidi"/>
                <w:sz w:val="26"/>
                <w:szCs w:val="22"/>
              </w:rPr>
              <w:t>Điều kiện tuyển sinh</w:t>
            </w:r>
          </w:p>
        </w:tc>
        <w:tc>
          <w:tcPr>
            <w:tcW w:w="1134"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94379E3" w14:textId="4C3FE987" w:rsidR="00932E6D" w:rsidRPr="00E0533E" w:rsidRDefault="00932E6D" w:rsidP="00600C49">
            <w:pPr>
              <w:pStyle w:val="NoSpacing"/>
              <w:ind w:left="141" w:right="142"/>
              <w:jc w:val="both"/>
              <w:rPr>
                <w:rFonts w:eastAsiaTheme="minorHAnsi" w:cstheme="minorBidi"/>
                <w:sz w:val="26"/>
                <w:szCs w:val="22"/>
              </w:rPr>
            </w:pPr>
            <w:r w:rsidRPr="00E0533E">
              <w:rPr>
                <w:rFonts w:eastAsiaTheme="minorHAnsi" w:cstheme="minorBidi"/>
                <w:sz w:val="26"/>
                <w:szCs w:val="22"/>
              </w:rPr>
              <w:t>- Đủ 11 tuổi (sinh năm 2013, hoàn thành hương trình Tiểu học).</w:t>
            </w:r>
          </w:p>
          <w:p w14:paraId="5820E588" w14:textId="25745331" w:rsidR="00932E6D" w:rsidRPr="00E0533E" w:rsidRDefault="00932E6D" w:rsidP="00600C49">
            <w:pPr>
              <w:pStyle w:val="NoSpacing"/>
              <w:ind w:left="141" w:right="142"/>
              <w:jc w:val="both"/>
              <w:rPr>
                <w:rFonts w:eastAsiaTheme="minorHAnsi" w:cstheme="minorBidi"/>
                <w:sz w:val="26"/>
                <w:szCs w:val="22"/>
              </w:rPr>
            </w:pPr>
            <w:r w:rsidRPr="00E0533E">
              <w:rPr>
                <w:rFonts w:eastAsiaTheme="minorHAnsi" w:cstheme="minorBidi"/>
                <w:sz w:val="26"/>
                <w:szCs w:val="22"/>
              </w:rPr>
              <w:t>- H</w:t>
            </w:r>
            <w:r w:rsidR="00574758">
              <w:rPr>
                <w:rFonts w:eastAsiaTheme="minorHAnsi" w:cstheme="minorBidi"/>
                <w:sz w:val="26"/>
                <w:szCs w:val="22"/>
              </w:rPr>
              <w:t>ọc sinh</w:t>
            </w:r>
            <w:r w:rsidRPr="00E0533E">
              <w:rPr>
                <w:rFonts w:eastAsiaTheme="minorHAnsi" w:cstheme="minorBidi"/>
                <w:sz w:val="26"/>
                <w:szCs w:val="22"/>
              </w:rPr>
              <w:t xml:space="preserve"> chuyển đến có đủ </w:t>
            </w:r>
            <w:r w:rsidR="003C3814">
              <w:rPr>
                <w:rFonts w:eastAsiaTheme="minorHAnsi" w:cstheme="minorBidi"/>
                <w:sz w:val="26"/>
                <w:szCs w:val="22"/>
              </w:rPr>
              <w:t>hồ sơ hợp lệ</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C50AD3B" w14:textId="3B7A5E40" w:rsidR="00932E6D" w:rsidRPr="00E0533E" w:rsidRDefault="00932E6D" w:rsidP="00600C49">
            <w:pPr>
              <w:pStyle w:val="NoSpacing"/>
              <w:ind w:right="143"/>
              <w:jc w:val="both"/>
              <w:rPr>
                <w:rFonts w:eastAsiaTheme="minorHAnsi" w:cstheme="minorBidi"/>
                <w:sz w:val="26"/>
                <w:szCs w:val="22"/>
              </w:rPr>
            </w:pPr>
            <w:r w:rsidRPr="00E0533E">
              <w:rPr>
                <w:rFonts w:eastAsiaTheme="minorHAnsi" w:cstheme="minorBidi"/>
                <w:sz w:val="26"/>
                <w:szCs w:val="22"/>
              </w:rPr>
              <w:t xml:space="preserve">  - Đ</w:t>
            </w:r>
            <w:r w:rsidR="00574758">
              <w:rPr>
                <w:rFonts w:eastAsiaTheme="minorHAnsi" w:cstheme="minorBidi"/>
                <w:sz w:val="26"/>
                <w:szCs w:val="22"/>
              </w:rPr>
              <w:t>ủ điều kiện l</w:t>
            </w:r>
            <w:r w:rsidRPr="00E0533E">
              <w:rPr>
                <w:rFonts w:eastAsiaTheme="minorHAnsi" w:cstheme="minorBidi"/>
                <w:sz w:val="26"/>
                <w:szCs w:val="22"/>
              </w:rPr>
              <w:t>ên lớp theo T</w:t>
            </w:r>
            <w:r w:rsidR="00574758">
              <w:rPr>
                <w:rFonts w:eastAsiaTheme="minorHAnsi" w:cstheme="minorBidi"/>
                <w:sz w:val="26"/>
                <w:szCs w:val="22"/>
              </w:rPr>
              <w:t>hông tư</w:t>
            </w:r>
            <w:r w:rsidRPr="00E0533E">
              <w:rPr>
                <w:rFonts w:eastAsiaTheme="minorHAnsi" w:cstheme="minorBidi"/>
                <w:sz w:val="26"/>
                <w:szCs w:val="22"/>
              </w:rPr>
              <w:t xml:space="preserve"> 22 của Bộ </w:t>
            </w:r>
            <w:r w:rsidR="00574758">
              <w:rPr>
                <w:rFonts w:eastAsiaTheme="minorHAnsi" w:cstheme="minorBidi"/>
                <w:sz w:val="26"/>
                <w:szCs w:val="22"/>
              </w:rPr>
              <w:t>GDDT</w:t>
            </w:r>
            <w:r w:rsidRPr="00E0533E">
              <w:rPr>
                <w:rFonts w:eastAsiaTheme="minorHAnsi" w:cstheme="minorBidi"/>
                <w:sz w:val="26"/>
                <w:szCs w:val="22"/>
              </w:rPr>
              <w:t xml:space="preserve"> </w:t>
            </w:r>
          </w:p>
          <w:p w14:paraId="7E127AAF" w14:textId="22945D27" w:rsidR="00932E6D" w:rsidRPr="00E0533E" w:rsidRDefault="00932E6D" w:rsidP="00600C49">
            <w:pPr>
              <w:pStyle w:val="NoSpacing"/>
              <w:ind w:left="142" w:right="143"/>
              <w:jc w:val="both"/>
              <w:rPr>
                <w:rFonts w:eastAsiaTheme="minorHAnsi" w:cstheme="minorBidi"/>
                <w:sz w:val="26"/>
                <w:szCs w:val="22"/>
              </w:rPr>
            </w:pPr>
            <w:r w:rsidRPr="00E0533E">
              <w:rPr>
                <w:rFonts w:eastAsiaTheme="minorHAnsi" w:cstheme="minorBidi"/>
                <w:sz w:val="26"/>
                <w:szCs w:val="22"/>
              </w:rPr>
              <w:t xml:space="preserve">- HS chuyển đến có đủ </w:t>
            </w:r>
            <w:r w:rsidR="003C3814">
              <w:rPr>
                <w:rFonts w:eastAsiaTheme="minorHAnsi" w:cstheme="minorBidi"/>
                <w:sz w:val="26"/>
                <w:szCs w:val="22"/>
              </w:rPr>
              <w:t>hồ sơ hợp lệ</w:t>
            </w:r>
          </w:p>
        </w:tc>
        <w:tc>
          <w:tcPr>
            <w:tcW w:w="9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3348EDD" w14:textId="77777777" w:rsidR="00932E6D" w:rsidRPr="00E0533E" w:rsidRDefault="00932E6D" w:rsidP="00600C49">
            <w:pPr>
              <w:pStyle w:val="NoSpacing"/>
              <w:ind w:left="140" w:right="143"/>
              <w:jc w:val="both"/>
              <w:rPr>
                <w:rFonts w:eastAsiaTheme="minorHAnsi" w:cstheme="minorBidi"/>
                <w:sz w:val="26"/>
                <w:szCs w:val="22"/>
              </w:rPr>
            </w:pPr>
            <w:r w:rsidRPr="00E0533E">
              <w:rPr>
                <w:rFonts w:eastAsiaTheme="minorHAnsi" w:cstheme="minorBidi"/>
                <w:sz w:val="26"/>
                <w:szCs w:val="22"/>
              </w:rPr>
              <w:t>- Đảm bảo lên lớp đúng theo Thông tư 22 của Bộ Giáo dục.</w:t>
            </w:r>
          </w:p>
          <w:p w14:paraId="42599DEF" w14:textId="15986102" w:rsidR="00932E6D" w:rsidRPr="00E0533E" w:rsidRDefault="00932E6D" w:rsidP="00600C49">
            <w:pPr>
              <w:pStyle w:val="NoSpacing"/>
              <w:ind w:left="140" w:right="143"/>
              <w:jc w:val="both"/>
              <w:rPr>
                <w:rFonts w:eastAsiaTheme="minorHAnsi" w:cstheme="minorBidi"/>
                <w:sz w:val="26"/>
                <w:szCs w:val="22"/>
              </w:rPr>
            </w:pPr>
            <w:r w:rsidRPr="00E0533E">
              <w:rPr>
                <w:rFonts w:eastAsiaTheme="minorHAnsi" w:cstheme="minorBidi"/>
                <w:sz w:val="26"/>
                <w:szCs w:val="22"/>
              </w:rPr>
              <w:t xml:space="preserve">- HS chuyển đến có đủ </w:t>
            </w:r>
            <w:r w:rsidR="003C3814">
              <w:rPr>
                <w:rFonts w:eastAsiaTheme="minorHAnsi" w:cstheme="minorBidi"/>
                <w:sz w:val="26"/>
                <w:szCs w:val="22"/>
              </w:rPr>
              <w:t>hồ sơ hợp lệ</w:t>
            </w:r>
          </w:p>
        </w:tc>
        <w:tc>
          <w:tcPr>
            <w:tcW w:w="8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1A88D85" w14:textId="58FA7058" w:rsidR="00B9255C" w:rsidRPr="00E0533E" w:rsidRDefault="00B9255C" w:rsidP="00B9255C">
            <w:pPr>
              <w:pStyle w:val="NoSpacing"/>
              <w:ind w:left="140" w:right="143"/>
              <w:jc w:val="both"/>
              <w:rPr>
                <w:rFonts w:eastAsiaTheme="minorHAnsi" w:cstheme="minorBidi"/>
                <w:sz w:val="26"/>
                <w:szCs w:val="22"/>
              </w:rPr>
            </w:pPr>
            <w:r w:rsidRPr="00E0533E">
              <w:rPr>
                <w:rFonts w:eastAsiaTheme="minorHAnsi" w:cstheme="minorBidi"/>
                <w:sz w:val="26"/>
                <w:szCs w:val="22"/>
              </w:rPr>
              <w:t xml:space="preserve">- Đảm bảo lên lớp đúng theo Thông tư </w:t>
            </w:r>
            <w:r w:rsidR="00927199">
              <w:rPr>
                <w:rFonts w:eastAsiaTheme="minorHAnsi" w:cstheme="minorBidi"/>
                <w:sz w:val="26"/>
                <w:szCs w:val="22"/>
              </w:rPr>
              <w:t>58</w:t>
            </w:r>
            <w:r w:rsidRPr="00E0533E">
              <w:rPr>
                <w:rFonts w:eastAsiaTheme="minorHAnsi" w:cstheme="minorBidi"/>
                <w:sz w:val="26"/>
                <w:szCs w:val="22"/>
              </w:rPr>
              <w:t xml:space="preserve"> của Bộ Giáo dục.</w:t>
            </w:r>
          </w:p>
          <w:p w14:paraId="51C8F0CB" w14:textId="2D8AA515" w:rsidR="00932E6D" w:rsidRPr="00E0533E" w:rsidRDefault="00932E6D" w:rsidP="00600C49">
            <w:pPr>
              <w:pStyle w:val="NoSpacing"/>
              <w:ind w:left="141" w:right="58"/>
              <w:jc w:val="both"/>
              <w:rPr>
                <w:rFonts w:eastAsiaTheme="minorHAnsi" w:cstheme="minorBidi"/>
                <w:sz w:val="26"/>
                <w:szCs w:val="22"/>
              </w:rPr>
            </w:pPr>
            <w:r w:rsidRPr="00E0533E">
              <w:rPr>
                <w:rFonts w:eastAsiaTheme="minorHAnsi" w:cstheme="minorBidi"/>
                <w:sz w:val="26"/>
                <w:szCs w:val="22"/>
              </w:rPr>
              <w:t xml:space="preserve">- HS chuyển đến có đủ </w:t>
            </w:r>
            <w:r w:rsidR="003C3814">
              <w:rPr>
                <w:rFonts w:eastAsiaTheme="minorHAnsi" w:cstheme="minorBidi"/>
                <w:sz w:val="26"/>
                <w:szCs w:val="22"/>
              </w:rPr>
              <w:t>hồ sơ hợp lệ</w:t>
            </w:r>
          </w:p>
        </w:tc>
      </w:tr>
      <w:tr w:rsidR="00600C49" w:rsidRPr="00600C49" w14:paraId="4EF44745" w14:textId="77777777" w:rsidTr="00F92ADF">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56154ED"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lastRenderedPageBreak/>
              <w:t>II</w:t>
            </w:r>
          </w:p>
        </w:tc>
        <w:tc>
          <w:tcPr>
            <w:tcW w:w="81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203CC36" w14:textId="2682CEF8" w:rsidR="00932E6D" w:rsidRPr="00E0533E" w:rsidRDefault="00932E6D" w:rsidP="00F92ADF">
            <w:pPr>
              <w:pStyle w:val="NoSpacing"/>
              <w:ind w:left="107" w:right="142"/>
              <w:jc w:val="center"/>
              <w:rPr>
                <w:rFonts w:eastAsiaTheme="minorHAnsi" w:cstheme="minorBidi"/>
                <w:sz w:val="26"/>
                <w:szCs w:val="22"/>
              </w:rPr>
            </w:pPr>
            <w:r w:rsidRPr="00E0533E">
              <w:rPr>
                <w:rFonts w:eastAsiaTheme="minorHAnsi" w:cstheme="minorBidi"/>
                <w:sz w:val="26"/>
                <w:szCs w:val="22"/>
              </w:rPr>
              <w:t xml:space="preserve">Chương trình giáo dục </w:t>
            </w:r>
          </w:p>
        </w:tc>
        <w:tc>
          <w:tcPr>
            <w:tcW w:w="3930" w:type="pct"/>
            <w:gridSpan w:val="5"/>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1EFB2E06" w14:textId="77777777" w:rsidR="00932E6D" w:rsidRPr="00E0533E" w:rsidRDefault="00932E6D" w:rsidP="00037415">
            <w:pPr>
              <w:spacing w:after="0" w:line="264" w:lineRule="auto"/>
            </w:pPr>
            <w:r w:rsidRPr="00E0533E">
              <w:t>- Thực hiện chương trình hiện hành theo quy định của Bộ GD&amp;ĐT:</w:t>
            </w:r>
          </w:p>
          <w:p w14:paraId="2521617E" w14:textId="6E5E4C4F" w:rsidR="00932E6D" w:rsidRPr="00E0533E" w:rsidRDefault="00B9255C" w:rsidP="00B9255C">
            <w:pPr>
              <w:spacing w:after="0" w:line="264" w:lineRule="auto"/>
            </w:pPr>
            <w:r>
              <w:t>-</w:t>
            </w:r>
            <w:r w:rsidR="00932E6D" w:rsidRPr="00E0533E">
              <w:t xml:space="preserve"> Thực hiện theo chương trình GDPT 2018</w:t>
            </w:r>
          </w:p>
          <w:p w14:paraId="0A1B28AE" w14:textId="3B7E2576" w:rsidR="00932E6D" w:rsidRPr="00E0533E" w:rsidRDefault="00932E6D" w:rsidP="00037415">
            <w:pPr>
              <w:spacing w:after="0" w:line="264" w:lineRule="auto"/>
              <w:ind w:left="141"/>
            </w:pPr>
            <w:r w:rsidRPr="00E0533E">
              <w:t>- Thời gian thực học 35 tuần</w:t>
            </w:r>
            <w:r w:rsidR="00037415" w:rsidRPr="00E0533E">
              <w:t xml:space="preserve"> (học kỳ I 18 tuần, học kỳ II 17 tuần) -</w:t>
            </w:r>
            <w:r w:rsidRPr="00E0533E">
              <w:t xml:space="preserve"> </w:t>
            </w:r>
            <w:r w:rsidR="00037415" w:rsidRPr="00E0533E">
              <w:t>Đảm bảo chương trình, k</w:t>
            </w:r>
            <w:r w:rsidRPr="00E0533E">
              <w:t xml:space="preserve">iến thức, kỹ năng </w:t>
            </w:r>
            <w:r w:rsidR="00037415" w:rsidRPr="00E0533E">
              <w:t>theo</w:t>
            </w:r>
            <w:r w:rsidRPr="00E0533E">
              <w:t xml:space="preserve"> quy định của B</w:t>
            </w:r>
            <w:r w:rsidR="00037415" w:rsidRPr="00E0533E">
              <w:t xml:space="preserve">ộ </w:t>
            </w:r>
            <w:r w:rsidRPr="00E0533E">
              <w:t>GDĐT</w:t>
            </w:r>
            <w:r w:rsidR="00037415" w:rsidRPr="00E0533E">
              <w:t>, hướng đến các giá trị sống</w:t>
            </w:r>
            <w:r w:rsidRPr="00E0533E">
              <w:t xml:space="preserve"> cho học sinh</w:t>
            </w:r>
          </w:p>
        </w:tc>
      </w:tr>
      <w:tr w:rsidR="00600C49" w:rsidRPr="00600C49" w14:paraId="659E4D04" w14:textId="77777777" w:rsidTr="00DE3DAD">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5EF46B"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t>III</w:t>
            </w:r>
          </w:p>
        </w:tc>
        <w:tc>
          <w:tcPr>
            <w:tcW w:w="8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D351E3" w14:textId="36869753" w:rsidR="00932E6D" w:rsidRPr="00E0533E" w:rsidRDefault="00DE3DAD" w:rsidP="008A1720">
            <w:pPr>
              <w:pStyle w:val="NoSpacing"/>
              <w:ind w:left="107" w:right="142"/>
              <w:jc w:val="both"/>
              <w:rPr>
                <w:rFonts w:eastAsiaTheme="minorHAnsi" w:cstheme="minorBidi"/>
                <w:sz w:val="26"/>
                <w:szCs w:val="22"/>
              </w:rPr>
            </w:pPr>
            <w:r w:rsidRPr="00E0533E">
              <w:rPr>
                <w:rFonts w:eastAsiaTheme="minorHAnsi" w:cstheme="minorBidi"/>
                <w:sz w:val="26"/>
                <w:szCs w:val="22"/>
              </w:rPr>
              <w:t>Sự</w:t>
            </w:r>
            <w:r w:rsidR="00932E6D" w:rsidRPr="00E0533E">
              <w:rPr>
                <w:rFonts w:eastAsiaTheme="minorHAnsi" w:cstheme="minorBidi"/>
                <w:sz w:val="26"/>
                <w:szCs w:val="22"/>
              </w:rPr>
              <w:t xml:space="preserve"> phối hợp</w:t>
            </w:r>
            <w:r w:rsidR="008A1720" w:rsidRPr="00E0533E">
              <w:rPr>
                <w:rFonts w:eastAsiaTheme="minorHAnsi" w:cstheme="minorBidi"/>
                <w:sz w:val="26"/>
                <w:szCs w:val="22"/>
              </w:rPr>
              <w:t xml:space="preserve"> </w:t>
            </w:r>
            <w:r w:rsidR="00932E6D" w:rsidRPr="00E0533E">
              <w:rPr>
                <w:rFonts w:eastAsiaTheme="minorHAnsi" w:cstheme="minorBidi"/>
                <w:sz w:val="26"/>
                <w:szCs w:val="22"/>
              </w:rPr>
              <w:t xml:space="preserve"> giữa </w:t>
            </w:r>
            <w:r w:rsidR="004C5779" w:rsidRPr="00E0533E">
              <w:rPr>
                <w:rFonts w:eastAsiaTheme="minorHAnsi" w:cstheme="minorBidi"/>
                <w:sz w:val="26"/>
                <w:szCs w:val="22"/>
              </w:rPr>
              <w:t>nhà trường</w:t>
            </w:r>
            <w:r w:rsidR="008A1720" w:rsidRPr="00E0533E">
              <w:rPr>
                <w:rFonts w:eastAsiaTheme="minorHAnsi" w:cstheme="minorBidi"/>
                <w:sz w:val="26"/>
                <w:szCs w:val="22"/>
              </w:rPr>
              <w:t>,</w:t>
            </w:r>
            <w:r w:rsidR="00932E6D" w:rsidRPr="00E0533E">
              <w:rPr>
                <w:rFonts w:eastAsiaTheme="minorHAnsi" w:cstheme="minorBidi"/>
                <w:sz w:val="26"/>
                <w:szCs w:val="22"/>
              </w:rPr>
              <w:t xml:space="preserve"> gia đình</w:t>
            </w:r>
            <w:r w:rsidR="008A1720" w:rsidRPr="00E0533E">
              <w:rPr>
                <w:rFonts w:eastAsiaTheme="minorHAnsi" w:cstheme="minorBidi"/>
                <w:sz w:val="26"/>
                <w:szCs w:val="22"/>
              </w:rPr>
              <w:t xml:space="preserve"> và các tổ chức đoàn thể</w:t>
            </w:r>
            <w:r w:rsidR="00932E6D" w:rsidRPr="00E0533E">
              <w:rPr>
                <w:rFonts w:eastAsiaTheme="minorHAnsi" w:cstheme="minorBidi"/>
                <w:sz w:val="26"/>
                <w:szCs w:val="22"/>
              </w:rPr>
              <w:t xml:space="preserve"> </w:t>
            </w:r>
          </w:p>
        </w:tc>
        <w:tc>
          <w:tcPr>
            <w:tcW w:w="3930"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3E12DA" w14:textId="4480C371" w:rsidR="00932E6D" w:rsidRPr="00E0533E" w:rsidRDefault="00932E6D" w:rsidP="004C5779">
            <w:pPr>
              <w:spacing w:after="0" w:line="264" w:lineRule="auto"/>
            </w:pPr>
            <w:r w:rsidRPr="00E0533E">
              <w:t>- Nhà trường và phụ huynh có sự phối hợp chặt chẽ trong việc giáo dục học sinh</w:t>
            </w:r>
            <w:r w:rsidR="00DE3DAD" w:rsidRPr="00E0533E">
              <w:t xml:space="preserve"> thông qua Quy chế phối hợp. Ban đại diện cha mẹ học sinh được thành lập và hoạt động t</w:t>
            </w:r>
            <w:r w:rsidRPr="00E0533E">
              <w:t xml:space="preserve">heo </w:t>
            </w:r>
            <w:r w:rsidR="004C5779" w:rsidRPr="00E0533E">
              <w:t xml:space="preserve">đúng </w:t>
            </w:r>
            <w:r w:rsidRPr="00E0533E">
              <w:t>Thông tư 55/2011/TT-BGDĐT</w:t>
            </w:r>
            <w:r w:rsidR="00DE3DAD" w:rsidRPr="00E0533E">
              <w:t xml:space="preserve"> (xây dựng kế hoạch hoạt động, kế hoạch thu chi, tổ chức họp định kỳ</w:t>
            </w:r>
            <w:r w:rsidRPr="00E0533E">
              <w:t xml:space="preserve"> 3 lần</w:t>
            </w:r>
            <w:r w:rsidR="00DE3DAD" w:rsidRPr="00E0533E">
              <w:t>/năm)</w:t>
            </w:r>
            <w:r w:rsidRPr="00E0533E">
              <w:t>.</w:t>
            </w:r>
          </w:p>
          <w:p w14:paraId="3935F254" w14:textId="0816B469" w:rsidR="00932E6D" w:rsidRPr="00E0533E" w:rsidRDefault="00932E6D" w:rsidP="004C5779">
            <w:pPr>
              <w:spacing w:after="0" w:line="264" w:lineRule="auto"/>
            </w:pPr>
            <w:r w:rsidRPr="00E0533E">
              <w:t xml:space="preserve">- Đội TNTP Hồ Chí Minh hoạt động </w:t>
            </w:r>
            <w:r w:rsidR="00150F5E" w:rsidRPr="00E0533E">
              <w:t>theo</w:t>
            </w:r>
            <w:r w:rsidRPr="00E0533E">
              <w:t xml:space="preserve"> kế hoạch do Hội đồng Đội các cấp và kế hoạch nhà trường</w:t>
            </w:r>
            <w:r w:rsidR="00150F5E" w:rsidRPr="00E0533E">
              <w:t>.</w:t>
            </w:r>
            <w:r w:rsidRPr="00E0533E">
              <w:t xml:space="preserve"> Học sinh có thái độ học tập đúng đắn, chấp hành </w:t>
            </w:r>
            <w:r w:rsidR="00150F5E" w:rsidRPr="00E0533E">
              <w:t>tốt</w:t>
            </w:r>
            <w:r w:rsidRPr="00E0533E">
              <w:t xml:space="preserve"> nội quy nhà trường</w:t>
            </w:r>
            <w:r w:rsidR="008A1720" w:rsidRPr="00E0533E">
              <w:t>;</w:t>
            </w:r>
            <w:r w:rsidRPr="00E0533E">
              <w:t xml:space="preserve"> thực hiện tốt 5 điều Bác Hồ dạy</w:t>
            </w:r>
            <w:r w:rsidR="00150F5E" w:rsidRPr="00E0533E">
              <w:t>.</w:t>
            </w:r>
          </w:p>
        </w:tc>
      </w:tr>
      <w:tr w:rsidR="00600C49" w:rsidRPr="00600C49" w14:paraId="7435E7D7" w14:textId="77777777" w:rsidTr="000176EF">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FD7DC1"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t>IV</w:t>
            </w:r>
          </w:p>
        </w:tc>
        <w:tc>
          <w:tcPr>
            <w:tcW w:w="8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CE0CCA" w14:textId="21274031" w:rsidR="00932E6D" w:rsidRPr="00E0533E" w:rsidRDefault="00932E6D" w:rsidP="00600C49">
            <w:pPr>
              <w:pStyle w:val="NoSpacing"/>
              <w:ind w:left="107" w:right="142"/>
              <w:jc w:val="both"/>
              <w:rPr>
                <w:rFonts w:eastAsiaTheme="minorHAnsi" w:cstheme="minorBidi"/>
                <w:sz w:val="26"/>
                <w:szCs w:val="22"/>
              </w:rPr>
            </w:pPr>
            <w:r w:rsidRPr="00E0533E">
              <w:rPr>
                <w:rFonts w:eastAsiaTheme="minorHAnsi" w:cstheme="minorBidi"/>
                <w:sz w:val="26"/>
                <w:szCs w:val="22"/>
              </w:rPr>
              <w:t xml:space="preserve">Các hoạt động hỗ trợ học tập, sinh hoạt của học sinh </w:t>
            </w:r>
          </w:p>
        </w:tc>
        <w:tc>
          <w:tcPr>
            <w:tcW w:w="3930"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0FE9FA" w14:textId="53943AE9" w:rsidR="00932E6D" w:rsidRPr="00E0533E" w:rsidRDefault="00932E6D" w:rsidP="004C5779">
            <w:pPr>
              <w:pStyle w:val="NoSpacing"/>
              <w:spacing w:line="264" w:lineRule="auto"/>
              <w:jc w:val="both"/>
              <w:rPr>
                <w:rFonts w:eastAsiaTheme="minorHAnsi" w:cstheme="minorBidi"/>
                <w:sz w:val="26"/>
                <w:szCs w:val="22"/>
              </w:rPr>
            </w:pPr>
            <w:r w:rsidRPr="00E0533E">
              <w:rPr>
                <w:rFonts w:eastAsiaTheme="minorHAnsi" w:cstheme="minorBidi"/>
                <w:sz w:val="26"/>
                <w:szCs w:val="22"/>
              </w:rPr>
              <w:t xml:space="preserve"> - Thiết bị dạy học: </w:t>
            </w:r>
            <w:r w:rsidR="000176EF">
              <w:rPr>
                <w:rFonts w:eastAsiaTheme="minorHAnsi" w:cstheme="minorBidi"/>
                <w:sz w:val="26"/>
                <w:szCs w:val="22"/>
              </w:rPr>
              <w:t>Mỗi lớp trang bị đầy đủ tivi, máy chiếu;</w:t>
            </w:r>
            <w:r w:rsidRPr="00E0533E">
              <w:rPr>
                <w:rFonts w:eastAsiaTheme="minorHAnsi" w:cstheme="minorBidi"/>
                <w:sz w:val="26"/>
                <w:szCs w:val="22"/>
              </w:rPr>
              <w:t xml:space="preserve"> Có 0</w:t>
            </w:r>
            <w:r w:rsidR="00B9255C">
              <w:rPr>
                <w:rFonts w:eastAsiaTheme="minorHAnsi" w:cstheme="minorBidi"/>
                <w:sz w:val="26"/>
                <w:szCs w:val="22"/>
              </w:rPr>
              <w:t>1</w:t>
            </w:r>
            <w:r w:rsidRPr="00E0533E">
              <w:rPr>
                <w:rFonts w:eastAsiaTheme="minorHAnsi" w:cstheme="minorBidi"/>
                <w:sz w:val="26"/>
                <w:szCs w:val="22"/>
              </w:rPr>
              <w:t xml:space="preserve"> phòng tin học với </w:t>
            </w:r>
            <w:r w:rsidR="00B9255C">
              <w:rPr>
                <w:rFonts w:eastAsiaTheme="minorHAnsi" w:cstheme="minorBidi"/>
                <w:sz w:val="26"/>
                <w:szCs w:val="22"/>
              </w:rPr>
              <w:t>32</w:t>
            </w:r>
            <w:r w:rsidRPr="00E0533E">
              <w:rPr>
                <w:rFonts w:eastAsiaTheme="minorHAnsi" w:cstheme="minorBidi"/>
                <w:sz w:val="26"/>
                <w:szCs w:val="22"/>
              </w:rPr>
              <w:t xml:space="preserve"> máy tính, cơ bản đáp ứng đủ nhu cầu học tập của HS.</w:t>
            </w:r>
          </w:p>
          <w:p w14:paraId="22900F83" w14:textId="77777777" w:rsidR="00932E6D" w:rsidRPr="00E0533E" w:rsidRDefault="00932E6D" w:rsidP="004C5779">
            <w:pPr>
              <w:pStyle w:val="NoSpacing"/>
              <w:spacing w:line="264" w:lineRule="auto"/>
              <w:ind w:firstLine="139"/>
              <w:jc w:val="both"/>
              <w:rPr>
                <w:rFonts w:eastAsiaTheme="minorHAnsi" w:cstheme="minorBidi"/>
                <w:sz w:val="26"/>
                <w:szCs w:val="22"/>
              </w:rPr>
            </w:pPr>
            <w:r w:rsidRPr="00E0533E">
              <w:rPr>
                <w:rFonts w:eastAsiaTheme="minorHAnsi" w:cstheme="minorBidi"/>
                <w:sz w:val="26"/>
                <w:szCs w:val="22"/>
              </w:rPr>
              <w:t>- Phòng học được trang bị đầy đủ: bàn ghế, bảng chống lóa, ánh sáng, quạt  thoáng mát.</w:t>
            </w:r>
          </w:p>
          <w:p w14:paraId="0BAFD974" w14:textId="77777777" w:rsidR="00932E6D" w:rsidRPr="00E0533E" w:rsidRDefault="00932E6D" w:rsidP="004C5779">
            <w:pPr>
              <w:pStyle w:val="NoSpacing"/>
              <w:spacing w:line="264" w:lineRule="auto"/>
              <w:ind w:firstLine="139"/>
              <w:jc w:val="both"/>
              <w:rPr>
                <w:rFonts w:eastAsiaTheme="minorHAnsi" w:cstheme="minorBidi"/>
                <w:sz w:val="26"/>
                <w:szCs w:val="22"/>
              </w:rPr>
            </w:pPr>
            <w:r w:rsidRPr="00E0533E">
              <w:rPr>
                <w:rFonts w:eastAsiaTheme="minorHAnsi" w:cstheme="minorBidi"/>
                <w:sz w:val="26"/>
                <w:szCs w:val="22"/>
              </w:rPr>
              <w:t>- Có 01 phòng học thông minh, được trang bị các phương tiện dạy học hiên đại: Bảng thông minh, điều khiển, máy vi tính, thiết bị âm thanh…đáp ứng yêu cầu dạy học ngoại ngữ theo chương trình mới.</w:t>
            </w:r>
          </w:p>
        </w:tc>
      </w:tr>
      <w:tr w:rsidR="00600C49" w:rsidRPr="00600C49" w14:paraId="2A7E2B6E" w14:textId="77777777" w:rsidTr="000176EF">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0C25DB"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t>V</w:t>
            </w:r>
          </w:p>
        </w:tc>
        <w:tc>
          <w:tcPr>
            <w:tcW w:w="8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151B0D" w14:textId="4BEB998E" w:rsidR="00932E6D" w:rsidRPr="00E0533E" w:rsidRDefault="00932E6D" w:rsidP="00150F5E">
            <w:pPr>
              <w:pStyle w:val="NoSpacing"/>
              <w:ind w:left="107" w:right="142"/>
              <w:jc w:val="center"/>
              <w:rPr>
                <w:rFonts w:eastAsiaTheme="minorHAnsi" w:cstheme="minorBidi"/>
                <w:sz w:val="26"/>
                <w:szCs w:val="22"/>
              </w:rPr>
            </w:pPr>
            <w:r w:rsidRPr="00E0533E">
              <w:rPr>
                <w:rFonts w:eastAsiaTheme="minorHAnsi" w:cstheme="minorBidi"/>
                <w:sz w:val="26"/>
                <w:szCs w:val="22"/>
              </w:rPr>
              <w:t>Kết quả năng lực, phẩm chất, học tập và sức khỏe của học sinh đạt được</w:t>
            </w:r>
          </w:p>
        </w:tc>
        <w:tc>
          <w:tcPr>
            <w:tcW w:w="3930"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D85B4EE" w14:textId="3F37F6EF" w:rsidR="00932E6D" w:rsidRPr="00E0533E" w:rsidRDefault="00932E6D" w:rsidP="009F014A">
            <w:pPr>
              <w:spacing w:after="0" w:line="264" w:lineRule="auto"/>
            </w:pPr>
            <w:r w:rsidRPr="00E0533E">
              <w:t>- Học sinh có hạnh kiểm khá, tốt: 99,</w:t>
            </w:r>
            <w:r w:rsidR="00B70C59">
              <w:t>01</w:t>
            </w:r>
            <w:r w:rsidRPr="00E0533E">
              <w:t xml:space="preserve"> % </w:t>
            </w:r>
            <w:r w:rsidR="009F014A" w:rsidRPr="00E0533E">
              <w:t xml:space="preserve">; </w:t>
            </w:r>
            <w:r w:rsidRPr="00E0533E">
              <w:t xml:space="preserve">Học sinh có học lực khá, giỏi: </w:t>
            </w:r>
            <w:r w:rsidR="00B70C59">
              <w:t>75.59</w:t>
            </w:r>
            <w:r w:rsidRPr="00E0533E">
              <w:t xml:space="preserve"> %</w:t>
            </w:r>
          </w:p>
          <w:p w14:paraId="5C6E6354" w14:textId="59000AFE" w:rsidR="00932E6D" w:rsidRPr="00E0533E" w:rsidRDefault="00932E6D" w:rsidP="009F014A">
            <w:pPr>
              <w:spacing w:after="0" w:line="264" w:lineRule="auto"/>
            </w:pPr>
            <w:r w:rsidRPr="00E0533E">
              <w:t xml:space="preserve">- Tỷ lệ tốt nghiệp lớp 9 đạt 100%; Tỷ lệ học sinh dự thi vào lớp 10 THPT công lập </w:t>
            </w:r>
            <w:r w:rsidR="00632B99">
              <w:t>81</w:t>
            </w:r>
            <w:r w:rsidRPr="00E0533E">
              <w:t>/</w:t>
            </w:r>
            <w:r w:rsidR="00632B99">
              <w:t>120</w:t>
            </w:r>
            <w:r w:rsidRPr="00E0533E">
              <w:t xml:space="preserve"> =</w:t>
            </w:r>
            <w:r w:rsidR="00632B99">
              <w:t xml:space="preserve">67.5 </w:t>
            </w:r>
            <w:r w:rsidRPr="00E0533E">
              <w:t xml:space="preserve">% ; Tỉ lệ học sinh đỗ vào lớp 10 THPT công lập: </w:t>
            </w:r>
            <w:r w:rsidR="00632B99">
              <w:t>73</w:t>
            </w:r>
            <w:r w:rsidRPr="00E0533E">
              <w:t>/</w:t>
            </w:r>
            <w:r w:rsidR="00632B99">
              <w:t>120</w:t>
            </w:r>
            <w:r w:rsidRPr="00E0533E">
              <w:t xml:space="preserve"> = </w:t>
            </w:r>
            <w:r w:rsidR="00632B99">
              <w:t>60.8</w:t>
            </w:r>
            <w:r w:rsidRPr="00E0533E">
              <w:t xml:space="preserve">% trên học sinh tốt nghiệp, đứng vị thứ </w:t>
            </w:r>
            <w:r w:rsidR="00632B99">
              <w:t>8</w:t>
            </w:r>
            <w:r w:rsidRPr="00E0533E">
              <w:t>/31 trường trong huyện.</w:t>
            </w:r>
          </w:p>
          <w:p w14:paraId="11E5731F" w14:textId="77777777" w:rsidR="00932E6D" w:rsidRPr="00E0533E" w:rsidRDefault="00932E6D" w:rsidP="009F014A">
            <w:pPr>
              <w:spacing w:after="0" w:line="264" w:lineRule="auto"/>
            </w:pPr>
            <w:r w:rsidRPr="00E0533E">
              <w:t>- Sức khỏe: Chăm sóc tốt vệ sinh sức khỏe học đường, có biện pháp tích cực trong việc phòng chống các dịch bệnh thông thường, khám bệnh, tiêm phòng đúng định kỳ; không để xẩy ra tai nạn thương tích và giao thông đối với HS.</w:t>
            </w:r>
          </w:p>
        </w:tc>
      </w:tr>
      <w:tr w:rsidR="00600C49" w:rsidRPr="00600C49" w14:paraId="0D1F1D56" w14:textId="77777777" w:rsidTr="000176EF">
        <w:tblPrEx>
          <w:tblBorders>
            <w:top w:val="none" w:sz="0" w:space="0" w:color="auto"/>
            <w:bottom w:val="none" w:sz="0" w:space="0" w:color="auto"/>
            <w:insideH w:val="none" w:sz="0" w:space="0" w:color="auto"/>
            <w:insideV w:val="none" w:sz="0" w:space="0" w:color="auto"/>
          </w:tblBorders>
        </w:tblPrEx>
        <w:tc>
          <w:tcPr>
            <w:tcW w:w="257"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4D328" w14:textId="77777777" w:rsidR="00932E6D" w:rsidRPr="00E0533E" w:rsidRDefault="00932E6D" w:rsidP="00600C49">
            <w:pPr>
              <w:pStyle w:val="NoSpacing"/>
              <w:jc w:val="center"/>
              <w:rPr>
                <w:rFonts w:eastAsiaTheme="minorHAnsi" w:cstheme="minorBidi"/>
                <w:sz w:val="26"/>
                <w:szCs w:val="22"/>
              </w:rPr>
            </w:pPr>
            <w:r w:rsidRPr="00E0533E">
              <w:rPr>
                <w:rFonts w:eastAsiaTheme="minorHAnsi" w:cstheme="minorBidi"/>
                <w:sz w:val="26"/>
                <w:szCs w:val="22"/>
              </w:rPr>
              <w:t>VI</w:t>
            </w:r>
          </w:p>
        </w:tc>
        <w:tc>
          <w:tcPr>
            <w:tcW w:w="81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58836" w14:textId="77777777" w:rsidR="00932E6D" w:rsidRPr="00E0533E" w:rsidRDefault="00932E6D" w:rsidP="004100E0">
            <w:pPr>
              <w:pStyle w:val="NoSpacing"/>
              <w:spacing w:line="264" w:lineRule="auto"/>
              <w:jc w:val="center"/>
              <w:rPr>
                <w:rFonts w:eastAsiaTheme="minorHAnsi" w:cstheme="minorBidi"/>
                <w:sz w:val="26"/>
                <w:szCs w:val="22"/>
              </w:rPr>
            </w:pPr>
            <w:r w:rsidRPr="00E0533E">
              <w:rPr>
                <w:rFonts w:eastAsiaTheme="minorHAnsi" w:cstheme="minorBidi"/>
                <w:sz w:val="26"/>
                <w:szCs w:val="22"/>
              </w:rPr>
              <w:t>Khả năng học tập tiếp tục của học sinh</w:t>
            </w:r>
          </w:p>
        </w:tc>
        <w:tc>
          <w:tcPr>
            <w:tcW w:w="982"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B761EC" w14:textId="13CA17E5" w:rsidR="00932E6D" w:rsidRPr="00E0533E" w:rsidRDefault="00932E6D" w:rsidP="009565CD">
            <w:pPr>
              <w:spacing w:after="0" w:line="264" w:lineRule="auto"/>
              <w:jc w:val="left"/>
            </w:pPr>
            <w:r w:rsidRPr="00E0533E">
              <w:t>- 100% học sinh lên lớp thẳng (sau khi rèn luyện trong hè)</w:t>
            </w:r>
          </w:p>
          <w:p w14:paraId="28348090" w14:textId="38D74422" w:rsidR="00932E6D" w:rsidRPr="00E0533E" w:rsidRDefault="00932E6D" w:rsidP="009565CD">
            <w:pPr>
              <w:spacing w:after="0" w:line="264" w:lineRule="auto"/>
              <w:jc w:val="left"/>
            </w:pPr>
            <w:r w:rsidRPr="00E0533E">
              <w:t>- Duy trì 100%</w:t>
            </w:r>
            <w:r w:rsidR="009565CD" w:rsidRPr="00E0533E">
              <w:t xml:space="preserve"> sĩ số</w:t>
            </w:r>
          </w:p>
        </w:tc>
        <w:tc>
          <w:tcPr>
            <w:tcW w:w="1074" w:type="pct"/>
            <w:gridSpan w:val="2"/>
            <w:tcBorders>
              <w:top w:val="single" w:sz="4" w:space="0" w:color="auto"/>
              <w:left w:val="single" w:sz="8" w:space="0" w:color="auto"/>
              <w:bottom w:val="single" w:sz="8" w:space="0" w:color="auto"/>
              <w:right w:val="single" w:sz="8" w:space="0" w:color="auto"/>
              <w:tl2br w:val="nil"/>
              <w:tr2bl w:val="nil"/>
            </w:tcBorders>
            <w:shd w:val="solid" w:color="FFFFFF" w:fill="auto"/>
          </w:tcPr>
          <w:p w14:paraId="0134E863" w14:textId="4B035CF8" w:rsidR="00932E6D" w:rsidRPr="00E0533E" w:rsidRDefault="00932E6D" w:rsidP="009565CD">
            <w:pPr>
              <w:spacing w:after="0" w:line="264" w:lineRule="auto"/>
              <w:jc w:val="left"/>
            </w:pPr>
            <w:r w:rsidRPr="00E0533E">
              <w:t>- 100% học sinh lên lớp thẳng (sau khi rèn luyện trong hè)</w:t>
            </w:r>
          </w:p>
          <w:p w14:paraId="65C3C9CC" w14:textId="6091482F" w:rsidR="00932E6D" w:rsidRPr="00E0533E" w:rsidRDefault="00932E6D" w:rsidP="009565CD">
            <w:pPr>
              <w:spacing w:after="0" w:line="264" w:lineRule="auto"/>
              <w:jc w:val="left"/>
            </w:pPr>
            <w:r w:rsidRPr="00E0533E">
              <w:t>- Duy trì 100%</w:t>
            </w:r>
            <w:r w:rsidR="009565CD" w:rsidRPr="00E0533E">
              <w:t xml:space="preserve"> </w:t>
            </w:r>
            <w:r w:rsidR="00B2452C" w:rsidRPr="00E0533E">
              <w:t xml:space="preserve">  </w:t>
            </w:r>
            <w:r w:rsidR="009565CD" w:rsidRPr="00E0533E">
              <w:t>sĩ số</w:t>
            </w:r>
          </w:p>
        </w:tc>
        <w:tc>
          <w:tcPr>
            <w:tcW w:w="993" w:type="pct"/>
            <w:tcBorders>
              <w:top w:val="single" w:sz="4" w:space="0" w:color="auto"/>
              <w:left w:val="single" w:sz="8" w:space="0" w:color="auto"/>
              <w:bottom w:val="single" w:sz="8" w:space="0" w:color="auto"/>
              <w:right w:val="single" w:sz="8" w:space="0" w:color="auto"/>
              <w:tl2br w:val="nil"/>
              <w:tr2bl w:val="nil"/>
            </w:tcBorders>
            <w:shd w:val="solid" w:color="FFFFFF" w:fill="auto"/>
          </w:tcPr>
          <w:p w14:paraId="23217AEB" w14:textId="5B127973" w:rsidR="00932E6D" w:rsidRPr="00E0533E" w:rsidRDefault="00932E6D" w:rsidP="009565CD">
            <w:pPr>
              <w:spacing w:after="0" w:line="264" w:lineRule="auto"/>
              <w:jc w:val="left"/>
            </w:pPr>
            <w:r w:rsidRPr="00E0533E">
              <w:t>-100% học sinh lên lớp thẳng (sau khi rèn luyện trong hè)</w:t>
            </w:r>
          </w:p>
          <w:p w14:paraId="56754636" w14:textId="4965659A" w:rsidR="00932E6D" w:rsidRPr="00E0533E" w:rsidRDefault="00932E6D" w:rsidP="009565CD">
            <w:pPr>
              <w:spacing w:after="0" w:line="264" w:lineRule="auto"/>
              <w:jc w:val="left"/>
            </w:pPr>
            <w:r w:rsidRPr="00E0533E">
              <w:t>- Duy trì 100%</w:t>
            </w:r>
            <w:r w:rsidR="009565CD" w:rsidRPr="00E0533E">
              <w:t xml:space="preserve"> sĩ số</w:t>
            </w:r>
          </w:p>
        </w:tc>
        <w:tc>
          <w:tcPr>
            <w:tcW w:w="881" w:type="pct"/>
            <w:tcBorders>
              <w:top w:val="single" w:sz="4" w:space="0" w:color="auto"/>
              <w:left w:val="single" w:sz="8" w:space="0" w:color="auto"/>
              <w:bottom w:val="single" w:sz="8" w:space="0" w:color="auto"/>
              <w:right w:val="single" w:sz="8" w:space="0" w:color="auto"/>
              <w:tl2br w:val="nil"/>
              <w:tr2bl w:val="nil"/>
            </w:tcBorders>
            <w:shd w:val="solid" w:color="FFFFFF" w:fill="auto"/>
          </w:tcPr>
          <w:p w14:paraId="6C137256" w14:textId="77777777" w:rsidR="00932E6D" w:rsidRPr="00E0533E" w:rsidRDefault="00932E6D" w:rsidP="009565CD">
            <w:pPr>
              <w:spacing w:after="0" w:line="264" w:lineRule="auto"/>
              <w:jc w:val="left"/>
            </w:pPr>
            <w:r w:rsidRPr="00E0533E">
              <w:t>- 100% được công nhận TN THCS.</w:t>
            </w:r>
          </w:p>
          <w:p w14:paraId="41163C96" w14:textId="79229158" w:rsidR="00932E6D" w:rsidRPr="00E0533E" w:rsidRDefault="00932E6D" w:rsidP="009565CD">
            <w:pPr>
              <w:spacing w:after="0" w:line="264" w:lineRule="auto"/>
              <w:jc w:val="left"/>
            </w:pPr>
            <w:r w:rsidRPr="00E0533E">
              <w:t>- Duy trì 99,59%</w:t>
            </w:r>
            <w:r w:rsidR="009565CD" w:rsidRPr="00E0533E">
              <w:t xml:space="preserve"> sĩ số</w:t>
            </w:r>
          </w:p>
        </w:tc>
      </w:tr>
    </w:tbl>
    <w:p w14:paraId="072DBD3A" w14:textId="2DE26C07" w:rsidR="00600C49" w:rsidRPr="009C1A7D" w:rsidRDefault="00600C49" w:rsidP="009C1A7D">
      <w:pPr>
        <w:spacing w:line="240" w:lineRule="auto"/>
        <w:ind w:firstLine="720"/>
        <w:jc w:val="left"/>
        <w:rPr>
          <w:b/>
          <w:bCs/>
        </w:rPr>
      </w:pPr>
      <w:r w:rsidRPr="009C1A7D">
        <w:rPr>
          <w:b/>
          <w:bCs/>
        </w:rPr>
        <w:t>V</w:t>
      </w:r>
      <w:r w:rsidR="00681589" w:rsidRPr="009C1A7D">
        <w:rPr>
          <w:b/>
          <w:bCs/>
        </w:rPr>
        <w:t>.</w:t>
      </w:r>
      <w:r w:rsidRPr="009C1A7D">
        <w:rPr>
          <w:b/>
          <w:bCs/>
        </w:rPr>
        <w:t xml:space="preserve"> KẾT QUẢ HOẠT ĐỘNG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4378"/>
        <w:gridCol w:w="939"/>
        <w:gridCol w:w="939"/>
        <w:gridCol w:w="939"/>
        <w:gridCol w:w="939"/>
        <w:gridCol w:w="935"/>
      </w:tblGrid>
      <w:tr w:rsidR="00600C49" w:rsidRPr="00600C49" w14:paraId="760E6905" w14:textId="77777777" w:rsidTr="0059708A">
        <w:tc>
          <w:tcPr>
            <w:tcW w:w="2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12035" w14:textId="77777777" w:rsidR="00600C49" w:rsidRPr="00E0533E" w:rsidRDefault="00600C49" w:rsidP="00681589">
            <w:pPr>
              <w:spacing w:after="0" w:line="240" w:lineRule="auto"/>
              <w:jc w:val="center"/>
            </w:pPr>
            <w:r w:rsidRPr="00E0533E">
              <w:t>STT</w:t>
            </w:r>
          </w:p>
        </w:tc>
        <w:tc>
          <w:tcPr>
            <w:tcW w:w="22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FD4555" w14:textId="77777777" w:rsidR="00600C49" w:rsidRPr="00E0533E" w:rsidRDefault="00600C49" w:rsidP="00681589">
            <w:pPr>
              <w:spacing w:after="0" w:line="240" w:lineRule="auto"/>
              <w:jc w:val="center"/>
            </w:pPr>
            <w:r w:rsidRPr="00E0533E">
              <w:t>Nội dung</w:t>
            </w:r>
          </w:p>
        </w:tc>
        <w:tc>
          <w:tcPr>
            <w:tcW w:w="4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598A93" w14:textId="77777777" w:rsidR="00600C49" w:rsidRPr="00E0533E" w:rsidRDefault="00600C49" w:rsidP="00681589">
            <w:pPr>
              <w:spacing w:after="0" w:line="240" w:lineRule="auto"/>
              <w:jc w:val="center"/>
            </w:pPr>
            <w:r w:rsidRPr="00E0533E">
              <w:t>Tổng số</w:t>
            </w:r>
          </w:p>
        </w:tc>
        <w:tc>
          <w:tcPr>
            <w:tcW w:w="1951"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25ED54" w14:textId="77777777" w:rsidR="00600C49" w:rsidRPr="00E0533E" w:rsidRDefault="00600C49" w:rsidP="00681589">
            <w:pPr>
              <w:spacing w:after="0" w:line="240" w:lineRule="auto"/>
              <w:jc w:val="center"/>
            </w:pPr>
            <w:r w:rsidRPr="00E0533E">
              <w:t>Chia ra theo khối lớp</w:t>
            </w:r>
          </w:p>
        </w:tc>
      </w:tr>
      <w:tr w:rsidR="00600C49" w:rsidRPr="00600C49" w14:paraId="5EC0B946" w14:textId="77777777" w:rsidTr="0059708A">
        <w:tblPrEx>
          <w:tblBorders>
            <w:top w:val="none" w:sz="0" w:space="0" w:color="auto"/>
            <w:bottom w:val="none" w:sz="0" w:space="0" w:color="auto"/>
            <w:insideH w:val="none" w:sz="0" w:space="0" w:color="auto"/>
            <w:insideV w:val="none" w:sz="0" w:space="0" w:color="auto"/>
          </w:tblBorders>
        </w:tblPrEx>
        <w:tc>
          <w:tcPr>
            <w:tcW w:w="286" w:type="pct"/>
            <w:vMerge/>
            <w:tcBorders>
              <w:top w:val="single" w:sz="8" w:space="0" w:color="auto"/>
              <w:left w:val="single" w:sz="8" w:space="0" w:color="auto"/>
              <w:bottom w:val="nil"/>
              <w:right w:val="nil"/>
              <w:tl2br w:val="nil"/>
              <w:tr2bl w:val="nil"/>
            </w:tcBorders>
            <w:shd w:val="clear" w:color="auto" w:fill="auto"/>
            <w:vAlign w:val="center"/>
          </w:tcPr>
          <w:p w14:paraId="21DFE189" w14:textId="77777777" w:rsidR="00600C49" w:rsidRPr="00E0533E" w:rsidRDefault="00600C49" w:rsidP="00681589">
            <w:pPr>
              <w:spacing w:after="0" w:line="240" w:lineRule="auto"/>
              <w:jc w:val="center"/>
            </w:pPr>
          </w:p>
        </w:tc>
        <w:tc>
          <w:tcPr>
            <w:tcW w:w="2276" w:type="pct"/>
            <w:vMerge/>
            <w:tcBorders>
              <w:top w:val="single" w:sz="8" w:space="0" w:color="auto"/>
              <w:left w:val="single" w:sz="8" w:space="0" w:color="auto"/>
              <w:bottom w:val="nil"/>
              <w:right w:val="nil"/>
              <w:tl2br w:val="nil"/>
              <w:tr2bl w:val="nil"/>
            </w:tcBorders>
            <w:shd w:val="clear" w:color="auto" w:fill="auto"/>
            <w:vAlign w:val="center"/>
          </w:tcPr>
          <w:p w14:paraId="24DC189E" w14:textId="77777777" w:rsidR="00600C49" w:rsidRPr="00E0533E" w:rsidRDefault="00600C49" w:rsidP="00681589">
            <w:pPr>
              <w:spacing w:after="0" w:line="240" w:lineRule="auto"/>
              <w:jc w:val="center"/>
            </w:pPr>
          </w:p>
        </w:tc>
        <w:tc>
          <w:tcPr>
            <w:tcW w:w="488" w:type="pct"/>
            <w:vMerge/>
            <w:tcBorders>
              <w:top w:val="single" w:sz="8" w:space="0" w:color="auto"/>
              <w:left w:val="single" w:sz="8" w:space="0" w:color="auto"/>
              <w:bottom w:val="nil"/>
              <w:right w:val="nil"/>
              <w:tl2br w:val="nil"/>
              <w:tr2bl w:val="nil"/>
            </w:tcBorders>
            <w:shd w:val="clear" w:color="auto" w:fill="auto"/>
            <w:vAlign w:val="center"/>
          </w:tcPr>
          <w:p w14:paraId="2AA922B1"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4AA1B" w14:textId="77777777" w:rsidR="00600C49" w:rsidRPr="00E0533E" w:rsidRDefault="00600C49" w:rsidP="00681589">
            <w:pPr>
              <w:spacing w:after="0" w:line="240" w:lineRule="auto"/>
              <w:jc w:val="center"/>
            </w:pPr>
            <w:r w:rsidRPr="00E0533E">
              <w:t xml:space="preserve">Lớp 6 </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EA46E" w14:textId="77777777" w:rsidR="00600C49" w:rsidRPr="00E0533E" w:rsidRDefault="00600C49" w:rsidP="00681589">
            <w:pPr>
              <w:spacing w:after="0" w:line="240" w:lineRule="auto"/>
              <w:jc w:val="center"/>
            </w:pPr>
            <w:r w:rsidRPr="00E0533E">
              <w:t xml:space="preserve">Lớp 7 </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6C289" w14:textId="77777777" w:rsidR="00600C49" w:rsidRPr="00E0533E" w:rsidRDefault="00600C49" w:rsidP="00681589">
            <w:pPr>
              <w:spacing w:after="0" w:line="240" w:lineRule="auto"/>
              <w:jc w:val="center"/>
            </w:pPr>
            <w:r w:rsidRPr="00E0533E">
              <w:t xml:space="preserve">Lớp 8 </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B1F2E9" w14:textId="77777777" w:rsidR="00600C49" w:rsidRPr="00E0533E" w:rsidRDefault="00600C49" w:rsidP="00681589">
            <w:pPr>
              <w:spacing w:after="0" w:line="240" w:lineRule="auto"/>
              <w:jc w:val="center"/>
            </w:pPr>
            <w:r w:rsidRPr="00E0533E">
              <w:t xml:space="preserve">Lớp 9 </w:t>
            </w:r>
          </w:p>
        </w:tc>
      </w:tr>
      <w:tr w:rsidR="00600C49" w:rsidRPr="00600C49" w14:paraId="33247A43"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908A2C" w14:textId="77777777" w:rsidR="00600C49" w:rsidRPr="00E0533E" w:rsidRDefault="00600C49" w:rsidP="00681589">
            <w:pPr>
              <w:spacing w:after="0" w:line="240" w:lineRule="auto"/>
              <w:jc w:val="center"/>
            </w:pPr>
            <w:r w:rsidRPr="00E0533E">
              <w:t>I</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1885D" w14:textId="0FE2FB54" w:rsidR="00600C49" w:rsidRPr="00E0533E" w:rsidRDefault="00600C49" w:rsidP="00681589">
            <w:pPr>
              <w:spacing w:after="0" w:line="240" w:lineRule="auto"/>
              <w:ind w:firstLine="37"/>
            </w:pPr>
            <w:r w:rsidRPr="00E0533E">
              <w:t xml:space="preserve">Số học sinh chia theo </w:t>
            </w:r>
            <w:r w:rsidR="00632B99">
              <w:t>kết quả rèn luyện</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90B1D" w14:textId="1BB2B246" w:rsidR="00600C49" w:rsidRPr="00E0533E" w:rsidRDefault="00927199" w:rsidP="00681589">
            <w:pPr>
              <w:spacing w:after="0" w:line="240" w:lineRule="auto"/>
              <w:jc w:val="center"/>
            </w:pPr>
            <w:r>
              <w:t>635</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C1B45" w14:textId="1A48C23C" w:rsidR="00600C49" w:rsidRPr="00E0533E" w:rsidRDefault="00D30234" w:rsidP="00681589">
            <w:pPr>
              <w:spacing w:after="0" w:line="240" w:lineRule="auto"/>
              <w:jc w:val="center"/>
            </w:pPr>
            <w:r>
              <w:t>197</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F07B2" w14:textId="6902059D" w:rsidR="00600C49" w:rsidRPr="00E0533E" w:rsidRDefault="00D30234" w:rsidP="00681589">
            <w:pPr>
              <w:spacing w:after="0" w:line="240" w:lineRule="auto"/>
              <w:jc w:val="center"/>
            </w:pPr>
            <w:r>
              <w:t>174</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72B93" w14:textId="59E13D1F" w:rsidR="00600C49" w:rsidRPr="00E0533E" w:rsidRDefault="00600C49" w:rsidP="00681589">
            <w:pPr>
              <w:spacing w:after="0" w:line="240" w:lineRule="auto"/>
              <w:jc w:val="center"/>
            </w:pPr>
            <w:r w:rsidRPr="00E0533E">
              <w:t>1</w:t>
            </w:r>
            <w:r w:rsidR="00D30234">
              <w:t>44</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7FA687" w14:textId="58E03F12" w:rsidR="00600C49" w:rsidRPr="00E0533E" w:rsidRDefault="00D30234" w:rsidP="00681589">
            <w:pPr>
              <w:spacing w:after="0" w:line="240" w:lineRule="auto"/>
              <w:jc w:val="center"/>
            </w:pPr>
            <w:r>
              <w:t>120</w:t>
            </w:r>
          </w:p>
        </w:tc>
      </w:tr>
      <w:tr w:rsidR="00600C49" w:rsidRPr="00600C49" w14:paraId="62DCB141"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3216D"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1</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61834"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Tốt</w:t>
            </w:r>
          </w:p>
          <w:p w14:paraId="606B7947"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187256" w14:textId="7A6583CC" w:rsidR="00600C49" w:rsidRPr="00E0533E" w:rsidRDefault="00927199" w:rsidP="00681589">
            <w:pPr>
              <w:pStyle w:val="NoSpacing"/>
              <w:jc w:val="center"/>
              <w:rPr>
                <w:rFonts w:eastAsiaTheme="minorHAnsi" w:cstheme="minorBidi"/>
                <w:sz w:val="26"/>
                <w:szCs w:val="22"/>
              </w:rPr>
            </w:pPr>
            <w:r>
              <w:rPr>
                <w:rFonts w:eastAsiaTheme="minorHAnsi" w:cstheme="minorBidi"/>
                <w:sz w:val="26"/>
                <w:szCs w:val="22"/>
              </w:rPr>
              <w:t>591</w:t>
            </w:r>
          </w:p>
          <w:p w14:paraId="42E7030A" w14:textId="3741D6F5"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9</w:t>
            </w:r>
            <w:r w:rsidR="00927199">
              <w:rPr>
                <w:rFonts w:eastAsiaTheme="minorHAnsi" w:cstheme="minorBidi"/>
                <w:sz w:val="26"/>
                <w:szCs w:val="22"/>
              </w:rPr>
              <w:t>3.07</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C8082" w14:textId="237D272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187</w:t>
            </w:r>
          </w:p>
          <w:p w14:paraId="648AC7F4" w14:textId="2771917B"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9</w:t>
            </w:r>
            <w:r w:rsidR="00D30234">
              <w:rPr>
                <w:rFonts w:eastAsiaTheme="minorHAnsi" w:cstheme="minorBidi"/>
                <w:sz w:val="26"/>
                <w:szCs w:val="22"/>
              </w:rPr>
              <w:t>4.92</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25B57B" w14:textId="0712592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163</w:t>
            </w:r>
          </w:p>
          <w:p w14:paraId="30B0015B" w14:textId="4D700864"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9</w:t>
            </w:r>
            <w:r w:rsidR="00D30234">
              <w:rPr>
                <w:rFonts w:eastAsiaTheme="minorHAnsi" w:cstheme="minorBidi"/>
                <w:sz w:val="26"/>
                <w:szCs w:val="22"/>
              </w:rPr>
              <w:t>3.68</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0D972" w14:textId="08EDE10E"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135</w:t>
            </w:r>
          </w:p>
          <w:p w14:paraId="4C12DF01" w14:textId="3229A77E"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9</w:t>
            </w:r>
            <w:r w:rsidR="00D30234">
              <w:rPr>
                <w:rFonts w:eastAsiaTheme="minorHAnsi" w:cstheme="minorBidi"/>
                <w:sz w:val="26"/>
                <w:szCs w:val="22"/>
              </w:rPr>
              <w:t>3.75</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01F51F" w14:textId="649471EB"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106</w:t>
            </w:r>
          </w:p>
          <w:p w14:paraId="65254BE0" w14:textId="6CCF9968"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88.33</w:t>
            </w:r>
          </w:p>
        </w:tc>
      </w:tr>
      <w:tr w:rsidR="00600C49" w:rsidRPr="00600C49" w14:paraId="676FB96B"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9057F"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2</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4AEC7"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Khá</w:t>
            </w:r>
          </w:p>
          <w:p w14:paraId="3ED1F9BC"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67B70" w14:textId="585A9EE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44</w:t>
            </w:r>
          </w:p>
          <w:p w14:paraId="2E9A3EDF" w14:textId="237B450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6.93</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6AB9EA" w14:textId="0DD685F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10</w:t>
            </w:r>
          </w:p>
          <w:p w14:paraId="0F6B3C19" w14:textId="7EB25391"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5.08</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ED48C0" w14:textId="46AB532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11</w:t>
            </w:r>
          </w:p>
          <w:p w14:paraId="6D0CB408" w14:textId="75963EB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6.32</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37F49" w14:textId="70B09C01"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9</w:t>
            </w:r>
          </w:p>
          <w:p w14:paraId="5316C80B" w14:textId="1F467073" w:rsidR="00600C49" w:rsidRPr="00E0533E" w:rsidRDefault="00D30234" w:rsidP="00D30234">
            <w:pPr>
              <w:pStyle w:val="NoSpacing"/>
              <w:rPr>
                <w:rFonts w:eastAsiaTheme="minorHAnsi" w:cstheme="minorBidi"/>
                <w:sz w:val="26"/>
                <w:szCs w:val="22"/>
              </w:rPr>
            </w:pPr>
            <w:r>
              <w:rPr>
                <w:rFonts w:eastAsiaTheme="minorHAnsi" w:cstheme="minorBidi"/>
                <w:sz w:val="26"/>
                <w:szCs w:val="22"/>
              </w:rPr>
              <w:t>6.25</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053480" w14:textId="34EDAEB2"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14</w:t>
            </w:r>
          </w:p>
          <w:p w14:paraId="5EBBD88E" w14:textId="3599AFF2"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11.67</w:t>
            </w:r>
          </w:p>
        </w:tc>
      </w:tr>
      <w:tr w:rsidR="00600C49" w:rsidRPr="00600C49" w14:paraId="0DD35694"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9250C"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lastRenderedPageBreak/>
              <w:t>3</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F1BC4"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Trung bình</w:t>
            </w:r>
          </w:p>
          <w:p w14:paraId="1C592950"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0383D6" w14:textId="63B0E7D6"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0</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57FBC"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6224B8"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848CD" w14:textId="5F0BE0B2"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0</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7DE553" w14:textId="77777777" w:rsidR="00600C49" w:rsidRPr="00E0533E" w:rsidRDefault="00600C49" w:rsidP="00681589">
            <w:pPr>
              <w:pStyle w:val="NoSpacing"/>
              <w:jc w:val="center"/>
              <w:rPr>
                <w:rFonts w:eastAsiaTheme="minorHAnsi" w:cstheme="minorBidi"/>
                <w:sz w:val="26"/>
                <w:szCs w:val="22"/>
              </w:rPr>
            </w:pPr>
          </w:p>
        </w:tc>
      </w:tr>
      <w:tr w:rsidR="00600C49" w:rsidRPr="00600C49" w14:paraId="7CA0CF57"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D32CB"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4</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29D71"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Yếu</w:t>
            </w:r>
          </w:p>
          <w:p w14:paraId="57DED017"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1EC9B" w14:textId="65B7F63C"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0</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EBF84"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5F031"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C34FB" w14:textId="5D6E5960"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0</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296F55" w14:textId="77777777" w:rsidR="00600C49" w:rsidRPr="00E0533E" w:rsidRDefault="00600C49" w:rsidP="00681589">
            <w:pPr>
              <w:pStyle w:val="NoSpacing"/>
              <w:jc w:val="center"/>
              <w:rPr>
                <w:rFonts w:eastAsiaTheme="minorHAnsi" w:cstheme="minorBidi"/>
                <w:sz w:val="26"/>
                <w:szCs w:val="22"/>
              </w:rPr>
            </w:pPr>
          </w:p>
        </w:tc>
      </w:tr>
      <w:tr w:rsidR="00600C49" w:rsidRPr="00600C49" w14:paraId="13D96891"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F370A" w14:textId="77777777" w:rsidR="00600C49" w:rsidRPr="00E0533E" w:rsidRDefault="00600C49" w:rsidP="00681589">
            <w:pPr>
              <w:spacing w:after="0" w:line="240" w:lineRule="auto"/>
              <w:jc w:val="center"/>
            </w:pPr>
            <w:r w:rsidRPr="00E0533E">
              <w:t>II</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F4CFA" w14:textId="77777777" w:rsidR="00600C49" w:rsidRPr="00E0533E" w:rsidRDefault="00600C49" w:rsidP="00681589">
            <w:pPr>
              <w:spacing w:after="0" w:line="240" w:lineRule="auto"/>
              <w:ind w:firstLine="37"/>
            </w:pPr>
            <w:r w:rsidRPr="00E0533E">
              <w:t>Số học sinh chia theo học lực</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90490" w14:textId="5C7EC3D5" w:rsidR="00600C49" w:rsidRPr="00E0533E" w:rsidRDefault="00D30234" w:rsidP="00D30234">
            <w:pPr>
              <w:spacing w:after="0" w:line="240" w:lineRule="auto"/>
            </w:pPr>
            <w:r>
              <w:t>635</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0D7D0" w14:textId="26B16DEE" w:rsidR="00600C49" w:rsidRPr="00E0533E" w:rsidRDefault="00D30234" w:rsidP="00681589">
            <w:pPr>
              <w:spacing w:after="0" w:line="240" w:lineRule="auto"/>
              <w:jc w:val="center"/>
            </w:pPr>
            <w:r>
              <w:t>197</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415AF" w14:textId="3D99336E" w:rsidR="00600C49" w:rsidRPr="00E0533E" w:rsidRDefault="00D30234" w:rsidP="00681589">
            <w:pPr>
              <w:spacing w:after="0" w:line="240" w:lineRule="auto"/>
              <w:jc w:val="center"/>
            </w:pPr>
            <w:r>
              <w:t>174</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C0D395" w14:textId="6893829F" w:rsidR="00600C49" w:rsidRPr="00E0533E" w:rsidRDefault="00D30234" w:rsidP="00681589">
            <w:pPr>
              <w:spacing w:after="0" w:line="240" w:lineRule="auto"/>
              <w:jc w:val="center"/>
            </w:pPr>
            <w:r>
              <w:t>144</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81E274" w14:textId="08F3369D" w:rsidR="00600C49" w:rsidRPr="00E0533E" w:rsidRDefault="00D30234" w:rsidP="00681589">
            <w:pPr>
              <w:spacing w:after="0" w:line="240" w:lineRule="auto"/>
              <w:jc w:val="center"/>
            </w:pPr>
            <w:r>
              <w:t>120</w:t>
            </w:r>
          </w:p>
        </w:tc>
      </w:tr>
      <w:tr w:rsidR="00600C49" w:rsidRPr="00600C49" w14:paraId="393B7D4D"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8D2FC9"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1</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EF2D5"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Giỏi</w:t>
            </w:r>
          </w:p>
          <w:p w14:paraId="5866B3CA"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C2120" w14:textId="77EC6BDD"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173</w:t>
            </w:r>
          </w:p>
          <w:p w14:paraId="275FB32D" w14:textId="675D3F2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27.24</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98437" w14:textId="128E50D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49</w:t>
            </w:r>
          </w:p>
          <w:p w14:paraId="7401F4AA" w14:textId="4544D274"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24.87</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410ED" w14:textId="4A1DB45C"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39</w:t>
            </w:r>
          </w:p>
          <w:p w14:paraId="3EDA0E9E" w14:textId="0567FA7E"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22.41</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F97EB" w14:textId="66414B8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41</w:t>
            </w:r>
          </w:p>
          <w:p w14:paraId="2A23E804" w14:textId="1B163385"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28.47</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88AC88" w14:textId="0B3FE65F"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44</w:t>
            </w:r>
          </w:p>
          <w:p w14:paraId="1C4FB766" w14:textId="1BFAC151"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36.67</w:t>
            </w:r>
          </w:p>
        </w:tc>
      </w:tr>
      <w:tr w:rsidR="00600C49" w:rsidRPr="00600C49" w14:paraId="4D957540"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2C41F"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2</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AA83D"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Khá</w:t>
            </w:r>
          </w:p>
          <w:p w14:paraId="4CC4F0DE"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96424" w14:textId="37AF4551"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288</w:t>
            </w:r>
          </w:p>
          <w:p w14:paraId="12639DB6" w14:textId="744BE25C" w:rsidR="00600C49" w:rsidRPr="00E0533E" w:rsidRDefault="00D30234" w:rsidP="00D30234">
            <w:pPr>
              <w:pStyle w:val="NoSpacing"/>
              <w:rPr>
                <w:rFonts w:eastAsiaTheme="minorHAnsi" w:cstheme="minorBidi"/>
                <w:sz w:val="26"/>
                <w:szCs w:val="22"/>
              </w:rPr>
            </w:pPr>
            <w:r>
              <w:rPr>
                <w:rFonts w:eastAsiaTheme="minorHAnsi" w:cstheme="minorBidi"/>
                <w:sz w:val="26"/>
                <w:szCs w:val="22"/>
              </w:rPr>
              <w:t>45.35</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6006C" w14:textId="488CCC0E" w:rsidR="00600C49" w:rsidRPr="00E0533E" w:rsidRDefault="00D30234" w:rsidP="00681589">
            <w:pPr>
              <w:spacing w:after="0" w:line="240" w:lineRule="auto"/>
              <w:jc w:val="center"/>
            </w:pPr>
            <w:r>
              <w:t>93</w:t>
            </w:r>
          </w:p>
          <w:p w14:paraId="056AF6A5" w14:textId="35E32089" w:rsidR="00600C49" w:rsidRPr="00E0533E" w:rsidRDefault="00D30234" w:rsidP="00681589">
            <w:pPr>
              <w:spacing w:after="0" w:line="240" w:lineRule="auto"/>
              <w:jc w:val="center"/>
            </w:pPr>
            <w:r>
              <w:t>47</w:t>
            </w:r>
            <w:r w:rsidR="00600C49" w:rsidRPr="00E0533E">
              <w:t>,21</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4CF63" w14:textId="3F6B8DCE"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83</w:t>
            </w:r>
          </w:p>
          <w:p w14:paraId="4914F2B0" w14:textId="7BC8DA2F"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47.70</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F2F2A" w14:textId="1F3DA754"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66</w:t>
            </w:r>
          </w:p>
          <w:p w14:paraId="32B1474F" w14:textId="260764F5"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45.83</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096E80" w14:textId="542AE7A2"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46</w:t>
            </w:r>
          </w:p>
          <w:p w14:paraId="42E1054F" w14:textId="1AC48779"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3</w:t>
            </w:r>
            <w:r w:rsidR="00D30234">
              <w:rPr>
                <w:rFonts w:eastAsiaTheme="minorHAnsi" w:cstheme="minorBidi"/>
                <w:sz w:val="26"/>
                <w:szCs w:val="22"/>
              </w:rPr>
              <w:t>8.33</w:t>
            </w:r>
          </w:p>
        </w:tc>
      </w:tr>
      <w:tr w:rsidR="00600C49" w:rsidRPr="00600C49" w14:paraId="790405F1"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FF203"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3</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44E28"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Trung bình</w:t>
            </w:r>
          </w:p>
          <w:p w14:paraId="4727321E"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A7DB8" w14:textId="0FA05775"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165</w:t>
            </w:r>
          </w:p>
          <w:p w14:paraId="1E75C700" w14:textId="4764CE6F"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25.98</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00599" w14:textId="008CB105" w:rsidR="00600C49" w:rsidRPr="00E0533E" w:rsidRDefault="00600C49" w:rsidP="00681589">
            <w:pPr>
              <w:spacing w:after="0" w:line="240" w:lineRule="auto"/>
              <w:jc w:val="center"/>
            </w:pPr>
            <w:r w:rsidRPr="00E0533E">
              <w:t>5</w:t>
            </w:r>
            <w:r w:rsidR="00D30234">
              <w:t>3</w:t>
            </w:r>
          </w:p>
          <w:p w14:paraId="29C373B5" w14:textId="7B653EEE" w:rsidR="00600C49" w:rsidRPr="00E0533E" w:rsidRDefault="00D30234" w:rsidP="00681589">
            <w:pPr>
              <w:spacing w:after="0" w:line="240" w:lineRule="auto"/>
              <w:jc w:val="center"/>
            </w:pPr>
            <w:r>
              <w:t>26.90</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AB847" w14:textId="16319414"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4</w:t>
            </w:r>
            <w:r w:rsidR="00D30234">
              <w:rPr>
                <w:rFonts w:eastAsiaTheme="minorHAnsi" w:cstheme="minorBidi"/>
                <w:sz w:val="26"/>
                <w:szCs w:val="22"/>
              </w:rPr>
              <w:t>8</w:t>
            </w:r>
          </w:p>
          <w:p w14:paraId="49BC473F" w14:textId="09412520"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27.59</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6125A" w14:textId="2D34084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34</w:t>
            </w:r>
          </w:p>
          <w:p w14:paraId="1EFAF810" w14:textId="684B8487" w:rsidR="00600C49" w:rsidRPr="00E0533E" w:rsidRDefault="00D30234" w:rsidP="00681589">
            <w:pPr>
              <w:pStyle w:val="NoSpacing"/>
              <w:jc w:val="center"/>
              <w:rPr>
                <w:rFonts w:eastAsiaTheme="minorHAnsi" w:cstheme="minorBidi"/>
                <w:sz w:val="26"/>
                <w:szCs w:val="22"/>
              </w:rPr>
            </w:pPr>
            <w:r>
              <w:rPr>
                <w:rFonts w:eastAsiaTheme="minorHAnsi" w:cstheme="minorBidi"/>
                <w:sz w:val="26"/>
                <w:szCs w:val="22"/>
              </w:rPr>
              <w:t>23.61</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0B50D6" w14:textId="2EB15071" w:rsidR="00600C49" w:rsidRPr="00E0533E" w:rsidRDefault="00D30234" w:rsidP="00681589">
            <w:pPr>
              <w:spacing w:after="0" w:line="240" w:lineRule="auto"/>
              <w:jc w:val="center"/>
            </w:pPr>
            <w:r>
              <w:t>30</w:t>
            </w:r>
          </w:p>
          <w:p w14:paraId="5628DF1C" w14:textId="3384822B" w:rsidR="00600C49" w:rsidRPr="00E0533E" w:rsidRDefault="00D30234" w:rsidP="00681589">
            <w:pPr>
              <w:spacing w:after="0" w:line="240" w:lineRule="auto"/>
              <w:jc w:val="center"/>
            </w:pPr>
            <w:r>
              <w:t>25.00</w:t>
            </w:r>
          </w:p>
        </w:tc>
      </w:tr>
      <w:tr w:rsidR="00600C49" w:rsidRPr="00600C49" w14:paraId="4190E02C"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64E769"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4</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E8088"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Yếu</w:t>
            </w:r>
          </w:p>
          <w:p w14:paraId="5365D5FE"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CF6365" w14:textId="4D14AA49"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9</w:t>
            </w:r>
          </w:p>
          <w:p w14:paraId="2324BF4F" w14:textId="6D326A7C"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1.42</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BF438"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2</w:t>
            </w:r>
          </w:p>
          <w:p w14:paraId="5264DCDD" w14:textId="78572D30"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1.02</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79DFEF" w14:textId="5CD122DF"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4</w:t>
            </w:r>
          </w:p>
          <w:p w14:paraId="1890788B" w14:textId="6B02AE0C"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2.30</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6D201F" w14:textId="72586BB2"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3</w:t>
            </w:r>
          </w:p>
          <w:p w14:paraId="6A763BDF" w14:textId="5D125E31" w:rsidR="00600C49" w:rsidRPr="00E0533E" w:rsidRDefault="00460015" w:rsidP="00681589">
            <w:pPr>
              <w:pStyle w:val="NoSpacing"/>
              <w:jc w:val="center"/>
              <w:rPr>
                <w:rFonts w:eastAsiaTheme="minorHAnsi" w:cstheme="minorBidi"/>
                <w:sz w:val="26"/>
                <w:szCs w:val="22"/>
              </w:rPr>
            </w:pPr>
            <w:r>
              <w:rPr>
                <w:rFonts w:eastAsiaTheme="minorHAnsi" w:cstheme="minorBidi"/>
                <w:sz w:val="26"/>
                <w:szCs w:val="22"/>
              </w:rPr>
              <w:t>2.08</w:t>
            </w: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E3C888" w14:textId="77777777" w:rsidR="00600C49" w:rsidRPr="00E0533E" w:rsidRDefault="00600C49" w:rsidP="00681589">
            <w:pPr>
              <w:pStyle w:val="NoSpacing"/>
              <w:jc w:val="center"/>
              <w:rPr>
                <w:rFonts w:eastAsiaTheme="minorHAnsi" w:cstheme="minorBidi"/>
                <w:sz w:val="26"/>
                <w:szCs w:val="22"/>
              </w:rPr>
            </w:pPr>
          </w:p>
        </w:tc>
      </w:tr>
      <w:tr w:rsidR="00600C49" w:rsidRPr="00600C49" w14:paraId="24ED0956"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4DEDC"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5</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686D2" w14:textId="77777777" w:rsidR="00600C49" w:rsidRPr="00E0533E" w:rsidRDefault="00600C49" w:rsidP="00681589">
            <w:pPr>
              <w:pStyle w:val="NoSpacing"/>
              <w:ind w:firstLine="37"/>
              <w:rPr>
                <w:rFonts w:eastAsiaTheme="minorHAnsi" w:cstheme="minorBidi"/>
                <w:sz w:val="26"/>
                <w:szCs w:val="22"/>
              </w:rPr>
            </w:pPr>
            <w:r w:rsidRPr="00E0533E">
              <w:rPr>
                <w:rFonts w:eastAsiaTheme="minorHAnsi" w:cstheme="minorBidi"/>
                <w:sz w:val="26"/>
                <w:szCs w:val="22"/>
              </w:rPr>
              <w:t>Kém (tỷ lệ so với tổng số)</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F0B85"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A9B000"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1E32A"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4A310"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F090BB" w14:textId="77777777" w:rsidR="00600C49" w:rsidRPr="00E0533E" w:rsidRDefault="00600C49" w:rsidP="00681589">
            <w:pPr>
              <w:pStyle w:val="NoSpacing"/>
              <w:jc w:val="center"/>
              <w:rPr>
                <w:rFonts w:eastAsiaTheme="minorHAnsi" w:cstheme="minorBidi"/>
                <w:sz w:val="26"/>
                <w:szCs w:val="22"/>
              </w:rPr>
            </w:pPr>
          </w:p>
        </w:tc>
      </w:tr>
      <w:tr w:rsidR="00600C49" w:rsidRPr="00600C49" w14:paraId="11D33909"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BF2F2" w14:textId="77777777" w:rsidR="00600C49" w:rsidRPr="00E0533E" w:rsidRDefault="00600C49" w:rsidP="00681589">
            <w:pPr>
              <w:spacing w:after="0" w:line="240" w:lineRule="auto"/>
              <w:jc w:val="center"/>
            </w:pPr>
            <w:r w:rsidRPr="00E0533E">
              <w:t>III</w:t>
            </w:r>
          </w:p>
        </w:tc>
        <w:tc>
          <w:tcPr>
            <w:tcW w:w="2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40B6C" w14:textId="77777777" w:rsidR="00600C49" w:rsidRPr="00E0533E" w:rsidRDefault="00600C49" w:rsidP="00681589">
            <w:pPr>
              <w:spacing w:after="0" w:line="240" w:lineRule="auto"/>
            </w:pPr>
            <w:r w:rsidRPr="00E0533E">
              <w:t>Tổng hợp kết quả cuối năm</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72272"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16520"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1642D"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CED3C"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05FD4C" w14:textId="77777777" w:rsidR="00600C49" w:rsidRPr="00E0533E" w:rsidRDefault="00600C49" w:rsidP="00681589">
            <w:pPr>
              <w:spacing w:after="0" w:line="240" w:lineRule="auto"/>
              <w:jc w:val="center"/>
            </w:pPr>
          </w:p>
        </w:tc>
      </w:tr>
      <w:tr w:rsidR="00600C49" w:rsidRPr="00600C49" w14:paraId="03940318"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F3FBB60"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1</w:t>
            </w:r>
          </w:p>
        </w:tc>
        <w:tc>
          <w:tcPr>
            <w:tcW w:w="227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B04390C" w14:textId="77777777" w:rsidR="00600C49" w:rsidRPr="00E0533E" w:rsidRDefault="00600C49" w:rsidP="00681589">
            <w:pPr>
              <w:pStyle w:val="NoSpacing"/>
              <w:ind w:firstLine="37"/>
              <w:rPr>
                <w:rFonts w:eastAsiaTheme="minorHAnsi" w:cstheme="minorBidi"/>
                <w:sz w:val="26"/>
                <w:szCs w:val="22"/>
              </w:rPr>
            </w:pPr>
            <w:r w:rsidRPr="00E0533E">
              <w:rPr>
                <w:rFonts w:eastAsiaTheme="minorHAnsi" w:cstheme="minorBidi"/>
                <w:sz w:val="26"/>
                <w:szCs w:val="22"/>
              </w:rPr>
              <w:t>Lên lớp (tỷ lệ so với tổng số)</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C0D8634"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DE27B0A"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4971C1A"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41DF9BF" w14:textId="77777777" w:rsidR="00600C49" w:rsidRPr="00E0533E" w:rsidRDefault="00600C49" w:rsidP="00681589">
            <w:pPr>
              <w:spacing w:after="0" w:line="240" w:lineRule="auto"/>
              <w:jc w:val="center"/>
            </w:pPr>
          </w:p>
        </w:tc>
        <w:tc>
          <w:tcPr>
            <w:tcW w:w="4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D02E83B" w14:textId="77777777" w:rsidR="00600C49" w:rsidRPr="00E0533E" w:rsidRDefault="00600C49" w:rsidP="00681589">
            <w:pPr>
              <w:spacing w:after="0" w:line="240" w:lineRule="auto"/>
              <w:jc w:val="center"/>
            </w:pPr>
          </w:p>
        </w:tc>
      </w:tr>
      <w:tr w:rsidR="00600C49" w:rsidRPr="00600C49" w14:paraId="6852A98F"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475328"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a</w:t>
            </w:r>
          </w:p>
        </w:tc>
        <w:tc>
          <w:tcPr>
            <w:tcW w:w="22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4E2283"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Học sinh giỏi/Tốt</w:t>
            </w:r>
          </w:p>
          <w:p w14:paraId="6F8ED487"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4F7D70" w14:textId="77777777" w:rsidR="00861CF3" w:rsidRPr="00E0533E" w:rsidRDefault="00861CF3" w:rsidP="00861CF3">
            <w:pPr>
              <w:pStyle w:val="NoSpacing"/>
              <w:jc w:val="center"/>
              <w:rPr>
                <w:rFonts w:eastAsiaTheme="minorHAnsi" w:cstheme="minorBidi"/>
                <w:sz w:val="26"/>
                <w:szCs w:val="22"/>
              </w:rPr>
            </w:pPr>
            <w:r>
              <w:rPr>
                <w:rFonts w:eastAsiaTheme="minorHAnsi" w:cstheme="minorBidi"/>
                <w:sz w:val="26"/>
                <w:szCs w:val="22"/>
              </w:rPr>
              <w:t>173</w:t>
            </w:r>
          </w:p>
          <w:p w14:paraId="18515FB5" w14:textId="018C0862" w:rsidR="00600C49" w:rsidRPr="00E0533E" w:rsidRDefault="00861CF3" w:rsidP="00861CF3">
            <w:pPr>
              <w:pStyle w:val="NoSpacing"/>
              <w:jc w:val="center"/>
              <w:rPr>
                <w:rFonts w:eastAsiaTheme="minorHAnsi" w:cstheme="minorBidi"/>
                <w:sz w:val="26"/>
                <w:szCs w:val="22"/>
              </w:rPr>
            </w:pPr>
            <w:r>
              <w:rPr>
                <w:rFonts w:eastAsiaTheme="minorHAnsi" w:cstheme="minorBidi"/>
                <w:sz w:val="26"/>
                <w:szCs w:val="22"/>
              </w:rPr>
              <w:t>27.24</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CDE15E" w14:textId="77777777" w:rsidR="00861CF3" w:rsidRPr="00E0533E" w:rsidRDefault="00861CF3" w:rsidP="00861CF3">
            <w:pPr>
              <w:pStyle w:val="NoSpacing"/>
              <w:jc w:val="center"/>
              <w:rPr>
                <w:rFonts w:eastAsiaTheme="minorHAnsi" w:cstheme="minorBidi"/>
                <w:sz w:val="26"/>
                <w:szCs w:val="22"/>
              </w:rPr>
            </w:pPr>
            <w:r>
              <w:rPr>
                <w:rFonts w:eastAsiaTheme="minorHAnsi" w:cstheme="minorBidi"/>
                <w:sz w:val="26"/>
                <w:szCs w:val="22"/>
              </w:rPr>
              <w:t>49</w:t>
            </w:r>
          </w:p>
          <w:p w14:paraId="6D928ADA" w14:textId="474BCFE7" w:rsidR="00600C49" w:rsidRPr="00E0533E" w:rsidRDefault="00861CF3" w:rsidP="00861CF3">
            <w:pPr>
              <w:pStyle w:val="NoSpacing"/>
              <w:jc w:val="center"/>
              <w:rPr>
                <w:rFonts w:eastAsiaTheme="minorHAnsi" w:cstheme="minorBidi"/>
                <w:sz w:val="26"/>
                <w:szCs w:val="22"/>
              </w:rPr>
            </w:pPr>
            <w:r>
              <w:rPr>
                <w:rFonts w:eastAsiaTheme="minorHAnsi" w:cstheme="minorBidi"/>
                <w:sz w:val="26"/>
                <w:szCs w:val="22"/>
              </w:rPr>
              <w:t>24.87</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EAAE7B" w14:textId="77777777" w:rsidR="00861CF3" w:rsidRPr="00E0533E" w:rsidRDefault="00861CF3" w:rsidP="00861CF3">
            <w:pPr>
              <w:pStyle w:val="NoSpacing"/>
              <w:jc w:val="center"/>
              <w:rPr>
                <w:rFonts w:eastAsiaTheme="minorHAnsi" w:cstheme="minorBidi"/>
                <w:sz w:val="26"/>
                <w:szCs w:val="22"/>
              </w:rPr>
            </w:pPr>
            <w:r>
              <w:rPr>
                <w:rFonts w:eastAsiaTheme="minorHAnsi" w:cstheme="minorBidi"/>
                <w:sz w:val="26"/>
                <w:szCs w:val="22"/>
              </w:rPr>
              <w:t>39</w:t>
            </w:r>
          </w:p>
          <w:p w14:paraId="709DECDF" w14:textId="133468DF" w:rsidR="00600C49" w:rsidRPr="00E0533E" w:rsidRDefault="00861CF3" w:rsidP="00861CF3">
            <w:pPr>
              <w:pStyle w:val="NoSpacing"/>
              <w:jc w:val="center"/>
              <w:rPr>
                <w:rFonts w:eastAsiaTheme="minorHAnsi" w:cstheme="minorBidi"/>
                <w:sz w:val="26"/>
                <w:szCs w:val="22"/>
              </w:rPr>
            </w:pPr>
            <w:r>
              <w:rPr>
                <w:rFonts w:eastAsiaTheme="minorHAnsi" w:cstheme="minorBidi"/>
                <w:sz w:val="26"/>
                <w:szCs w:val="22"/>
              </w:rPr>
              <w:t>22.41</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446276" w14:textId="77777777" w:rsidR="00861CF3" w:rsidRPr="00E0533E" w:rsidRDefault="00861CF3" w:rsidP="00861CF3">
            <w:pPr>
              <w:pStyle w:val="NoSpacing"/>
              <w:jc w:val="center"/>
              <w:rPr>
                <w:rFonts w:eastAsiaTheme="minorHAnsi" w:cstheme="minorBidi"/>
                <w:sz w:val="26"/>
                <w:szCs w:val="22"/>
              </w:rPr>
            </w:pPr>
            <w:r>
              <w:rPr>
                <w:rFonts w:eastAsiaTheme="minorHAnsi" w:cstheme="minorBidi"/>
                <w:sz w:val="26"/>
                <w:szCs w:val="22"/>
              </w:rPr>
              <w:t>66</w:t>
            </w:r>
          </w:p>
          <w:p w14:paraId="7200897C" w14:textId="7B81F718" w:rsidR="00600C49" w:rsidRPr="00E0533E" w:rsidRDefault="00861CF3" w:rsidP="00861CF3">
            <w:pPr>
              <w:pStyle w:val="NoSpacing"/>
              <w:jc w:val="center"/>
              <w:rPr>
                <w:rFonts w:eastAsiaTheme="minorHAnsi" w:cstheme="minorBidi"/>
                <w:sz w:val="26"/>
                <w:szCs w:val="22"/>
              </w:rPr>
            </w:pPr>
            <w:r>
              <w:rPr>
                <w:rFonts w:eastAsiaTheme="minorHAnsi" w:cstheme="minorBidi"/>
                <w:sz w:val="26"/>
                <w:szCs w:val="22"/>
              </w:rPr>
              <w:t>45.83</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FFD6B6" w14:textId="77777777" w:rsidR="00861CF3" w:rsidRPr="00E0533E" w:rsidRDefault="00861CF3" w:rsidP="00861CF3">
            <w:pPr>
              <w:pStyle w:val="NoSpacing"/>
              <w:jc w:val="center"/>
              <w:rPr>
                <w:rFonts w:eastAsiaTheme="minorHAnsi" w:cstheme="minorBidi"/>
                <w:sz w:val="26"/>
                <w:szCs w:val="22"/>
              </w:rPr>
            </w:pPr>
            <w:r>
              <w:rPr>
                <w:rFonts w:eastAsiaTheme="minorHAnsi" w:cstheme="minorBidi"/>
                <w:sz w:val="26"/>
                <w:szCs w:val="22"/>
              </w:rPr>
              <w:t>46</w:t>
            </w:r>
          </w:p>
          <w:p w14:paraId="45019234" w14:textId="39DCE707" w:rsidR="00600C49" w:rsidRPr="00E0533E" w:rsidRDefault="00861CF3" w:rsidP="00861CF3">
            <w:pPr>
              <w:pStyle w:val="NoSpacing"/>
              <w:jc w:val="center"/>
              <w:rPr>
                <w:rFonts w:eastAsiaTheme="minorHAnsi" w:cstheme="minorBidi"/>
                <w:sz w:val="26"/>
                <w:szCs w:val="22"/>
              </w:rPr>
            </w:pPr>
            <w:r w:rsidRPr="00E0533E">
              <w:rPr>
                <w:rFonts w:eastAsiaTheme="minorHAnsi" w:cstheme="minorBidi"/>
                <w:sz w:val="26"/>
                <w:szCs w:val="22"/>
              </w:rPr>
              <w:t>3</w:t>
            </w:r>
            <w:r>
              <w:rPr>
                <w:rFonts w:eastAsiaTheme="minorHAnsi" w:cstheme="minorBidi"/>
                <w:sz w:val="26"/>
                <w:szCs w:val="22"/>
              </w:rPr>
              <w:t>8.33</w:t>
            </w:r>
          </w:p>
        </w:tc>
      </w:tr>
      <w:tr w:rsidR="00600C49" w:rsidRPr="00600C49" w14:paraId="073A92CA"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3FB687"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b</w:t>
            </w:r>
          </w:p>
        </w:tc>
        <w:tc>
          <w:tcPr>
            <w:tcW w:w="22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4A423F"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Học sinh tiên tiến</w:t>
            </w:r>
          </w:p>
          <w:p w14:paraId="5CDC1F43"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C30394" w14:textId="5E9342C8" w:rsidR="00600C49" w:rsidRPr="00E0533E" w:rsidRDefault="00600C49" w:rsidP="00681589">
            <w:pPr>
              <w:pStyle w:val="NoSpacing"/>
              <w:jc w:val="center"/>
              <w:rPr>
                <w:rFonts w:eastAsiaTheme="minorHAnsi" w:cstheme="minorBidi"/>
                <w:sz w:val="26"/>
                <w:szCs w:val="22"/>
              </w:rP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6D3DDA"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EA9C0E"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717FFB"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99901D" w14:textId="029D109F" w:rsidR="00600C49" w:rsidRPr="00E0533E" w:rsidRDefault="00600C49" w:rsidP="00681589">
            <w:pPr>
              <w:pStyle w:val="NoSpacing"/>
              <w:jc w:val="center"/>
              <w:rPr>
                <w:rFonts w:eastAsiaTheme="minorHAnsi" w:cstheme="minorBidi"/>
                <w:sz w:val="26"/>
                <w:szCs w:val="22"/>
              </w:rPr>
            </w:pPr>
          </w:p>
        </w:tc>
      </w:tr>
      <w:tr w:rsidR="00600C49" w:rsidRPr="00600C49" w14:paraId="2419BD94"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DF25F"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2</w:t>
            </w:r>
          </w:p>
        </w:tc>
        <w:tc>
          <w:tcPr>
            <w:tcW w:w="227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8200C"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Thi lại</w:t>
            </w:r>
          </w:p>
          <w:p w14:paraId="542237D0"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3FD08" w14:textId="350C70BB"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9</w:t>
            </w:r>
          </w:p>
          <w:p w14:paraId="5CCEE6E8" w14:textId="3E84C58B"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1.42</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D4BAB" w14:textId="6F43D417"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2</w:t>
            </w:r>
          </w:p>
          <w:p w14:paraId="49CC9C7D" w14:textId="25C4CB4E"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1.02</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9C382F" w14:textId="7C294524"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4</w:t>
            </w:r>
          </w:p>
          <w:p w14:paraId="09243593" w14:textId="7222F7DD"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2.30</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7FB5A" w14:textId="18173CC5"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3</w:t>
            </w:r>
          </w:p>
          <w:p w14:paraId="11E29952" w14:textId="37E4420F"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2.08</w:t>
            </w:r>
          </w:p>
        </w:tc>
        <w:tc>
          <w:tcPr>
            <w:tcW w:w="48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20884D" w14:textId="77777777" w:rsidR="00600C49" w:rsidRPr="00E0533E" w:rsidRDefault="00600C49" w:rsidP="00681589">
            <w:pPr>
              <w:pStyle w:val="NoSpacing"/>
              <w:jc w:val="center"/>
              <w:rPr>
                <w:rFonts w:eastAsiaTheme="minorHAnsi" w:cstheme="minorBidi"/>
                <w:sz w:val="26"/>
                <w:szCs w:val="22"/>
              </w:rPr>
            </w:pPr>
          </w:p>
        </w:tc>
      </w:tr>
      <w:tr w:rsidR="00600C49" w:rsidRPr="00600C49" w14:paraId="773D0D0C" w14:textId="77777777" w:rsidTr="009C1A7D">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A8A94CF"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3</w:t>
            </w:r>
          </w:p>
        </w:tc>
        <w:tc>
          <w:tcPr>
            <w:tcW w:w="227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17B8BF7"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Lưu ban</w:t>
            </w:r>
          </w:p>
          <w:p w14:paraId="7BB53022"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9C36333" w14:textId="77777777" w:rsidR="00600C49" w:rsidRDefault="00861CF3" w:rsidP="00681589">
            <w:pPr>
              <w:pStyle w:val="NoSpacing"/>
              <w:jc w:val="center"/>
              <w:rPr>
                <w:rFonts w:eastAsiaTheme="minorHAnsi" w:cstheme="minorBidi"/>
                <w:sz w:val="26"/>
                <w:szCs w:val="22"/>
              </w:rPr>
            </w:pPr>
            <w:r>
              <w:rPr>
                <w:rFonts w:eastAsiaTheme="minorHAnsi" w:cstheme="minorBidi"/>
                <w:sz w:val="26"/>
                <w:szCs w:val="22"/>
              </w:rPr>
              <w:t>1</w:t>
            </w:r>
          </w:p>
          <w:p w14:paraId="71048B66" w14:textId="10567A67" w:rsidR="00861CF3" w:rsidRPr="00E0533E" w:rsidRDefault="00861CF3" w:rsidP="00681589">
            <w:pPr>
              <w:pStyle w:val="NoSpacing"/>
              <w:jc w:val="center"/>
              <w:rPr>
                <w:rFonts w:eastAsiaTheme="minorHAnsi" w:cstheme="minorBidi"/>
                <w:sz w:val="26"/>
                <w:szCs w:val="22"/>
              </w:rPr>
            </w:pPr>
            <w:r>
              <w:rPr>
                <w:rFonts w:eastAsiaTheme="minorHAnsi" w:cstheme="minorBidi"/>
                <w:sz w:val="26"/>
                <w:szCs w:val="22"/>
              </w:rPr>
              <w:t>0.15</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3BEA31D" w14:textId="77777777" w:rsidR="00600C49" w:rsidRDefault="00861CF3" w:rsidP="00681589">
            <w:pPr>
              <w:pStyle w:val="NoSpacing"/>
              <w:jc w:val="center"/>
              <w:rPr>
                <w:rFonts w:eastAsiaTheme="minorHAnsi" w:cstheme="minorBidi"/>
                <w:sz w:val="26"/>
                <w:szCs w:val="22"/>
              </w:rPr>
            </w:pPr>
            <w:r>
              <w:rPr>
                <w:rFonts w:eastAsiaTheme="minorHAnsi" w:cstheme="minorBidi"/>
                <w:sz w:val="26"/>
                <w:szCs w:val="22"/>
              </w:rPr>
              <w:t>1</w:t>
            </w:r>
          </w:p>
          <w:p w14:paraId="5664C7F5" w14:textId="099D061D" w:rsidR="00861CF3" w:rsidRPr="00E0533E" w:rsidRDefault="00861CF3" w:rsidP="00681589">
            <w:pPr>
              <w:pStyle w:val="NoSpacing"/>
              <w:jc w:val="center"/>
              <w:rPr>
                <w:rFonts w:eastAsiaTheme="minorHAnsi" w:cstheme="minorBidi"/>
                <w:sz w:val="26"/>
                <w:szCs w:val="22"/>
              </w:rPr>
            </w:pPr>
            <w:r>
              <w:rPr>
                <w:rFonts w:eastAsiaTheme="minorHAnsi" w:cstheme="minorBidi"/>
                <w:sz w:val="26"/>
                <w:szCs w:val="22"/>
              </w:rPr>
              <w:t>0.15</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357DE3D"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CF5BB01"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A13DE1E" w14:textId="77777777" w:rsidR="00600C49" w:rsidRPr="00E0533E" w:rsidRDefault="00600C49" w:rsidP="00681589">
            <w:pPr>
              <w:pStyle w:val="NoSpacing"/>
              <w:jc w:val="center"/>
              <w:rPr>
                <w:rFonts w:eastAsiaTheme="minorHAnsi" w:cstheme="minorBidi"/>
                <w:sz w:val="26"/>
                <w:szCs w:val="22"/>
              </w:rPr>
            </w:pPr>
          </w:p>
        </w:tc>
      </w:tr>
      <w:tr w:rsidR="00600C49" w:rsidRPr="00600C49" w14:paraId="1608D7A3" w14:textId="77777777" w:rsidTr="009C1A7D">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2A71A1"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4</w:t>
            </w:r>
          </w:p>
        </w:tc>
        <w:tc>
          <w:tcPr>
            <w:tcW w:w="22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561977"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Chuyển trường đến/đi</w:t>
            </w:r>
          </w:p>
          <w:p w14:paraId="191B93F8"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2084B3D" w14:textId="6DE35E0F"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1</w:t>
            </w:r>
            <w:r w:rsidR="00861CF3">
              <w:rPr>
                <w:rFonts w:eastAsiaTheme="minorHAnsi" w:cstheme="minorBidi"/>
                <w:sz w:val="26"/>
                <w:szCs w:val="22"/>
              </w:rPr>
              <w:t>2</w:t>
            </w:r>
          </w:p>
          <w:p w14:paraId="233B3B34" w14:textId="124CADAF"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0.19</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25AFDC7" w14:textId="4FC02AB1"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4</w:t>
            </w:r>
          </w:p>
          <w:p w14:paraId="67C6847F" w14:textId="19E9C410"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0.62</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5D5E7BC" w14:textId="2391701B"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3</w:t>
            </w:r>
          </w:p>
          <w:p w14:paraId="3A27EAD8" w14:textId="2DFA1DD7"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0.47</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8692840" w14:textId="4C001751"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2</w:t>
            </w:r>
          </w:p>
          <w:p w14:paraId="7C26F83F" w14:textId="20FBFE60" w:rsidR="00600C49" w:rsidRPr="00E0533E" w:rsidRDefault="00861CF3" w:rsidP="009C1A7D">
            <w:pPr>
              <w:pStyle w:val="NoSpacing"/>
              <w:jc w:val="center"/>
              <w:rPr>
                <w:rFonts w:eastAsiaTheme="minorHAnsi" w:cstheme="minorBidi"/>
                <w:sz w:val="26"/>
                <w:szCs w:val="22"/>
              </w:rPr>
            </w:pPr>
            <w:r>
              <w:rPr>
                <w:rFonts w:eastAsiaTheme="minorHAnsi" w:cstheme="minorBidi"/>
                <w:sz w:val="26"/>
                <w:szCs w:val="22"/>
              </w:rPr>
              <w:t>0.31</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E0E9646" w14:textId="0FC5CEDE"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3</w:t>
            </w:r>
          </w:p>
          <w:p w14:paraId="10A7F258" w14:textId="1F26812B"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0.47</w:t>
            </w:r>
          </w:p>
        </w:tc>
      </w:tr>
      <w:tr w:rsidR="00600C49" w:rsidRPr="00600C49" w14:paraId="7DA89604" w14:textId="77777777" w:rsidTr="009C1A7D">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54E7F"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5</w:t>
            </w:r>
          </w:p>
        </w:tc>
        <w:tc>
          <w:tcPr>
            <w:tcW w:w="227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E14683"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Bị đuổi học</w:t>
            </w:r>
          </w:p>
          <w:p w14:paraId="125AEA7B"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230D2"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7D4B6"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281D96"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p>
        </w:tc>
        <w:tc>
          <w:tcPr>
            <w:tcW w:w="4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3EAAB"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p>
        </w:tc>
        <w:tc>
          <w:tcPr>
            <w:tcW w:w="48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4E809B"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p>
        </w:tc>
      </w:tr>
      <w:tr w:rsidR="00600C49" w:rsidRPr="00600C49" w14:paraId="1B3FDD78" w14:textId="77777777" w:rsidTr="007E194A">
        <w:tblPrEx>
          <w:tblBorders>
            <w:top w:val="none" w:sz="0" w:space="0" w:color="auto"/>
            <w:bottom w:val="none" w:sz="0" w:space="0" w:color="auto"/>
            <w:insideH w:val="none" w:sz="0" w:space="0" w:color="auto"/>
            <w:insideV w:val="none" w:sz="0" w:space="0" w:color="auto"/>
          </w:tblBorders>
        </w:tblPrEx>
        <w:tc>
          <w:tcPr>
            <w:tcW w:w="28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790243E" w14:textId="77777777"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6</w:t>
            </w:r>
          </w:p>
        </w:tc>
        <w:tc>
          <w:tcPr>
            <w:tcW w:w="227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FCB440C"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Bỏ học (qua kỳ nghỉ hè năm trước và trong năm học)</w:t>
            </w:r>
          </w:p>
          <w:p w14:paraId="33FE8549" w14:textId="77777777" w:rsidR="00600C49" w:rsidRPr="00E0533E" w:rsidRDefault="00600C49" w:rsidP="00681589">
            <w:pPr>
              <w:pStyle w:val="NoSpacing"/>
              <w:ind w:firstLine="37"/>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64BFDFD" w14:textId="19971D5B" w:rsidR="00600C49" w:rsidRPr="00E0533E" w:rsidRDefault="00861CF3" w:rsidP="00681589">
            <w:pPr>
              <w:pStyle w:val="NoSpacing"/>
              <w:jc w:val="center"/>
              <w:rPr>
                <w:rFonts w:eastAsiaTheme="minorHAnsi" w:cstheme="minorBidi"/>
                <w:sz w:val="26"/>
                <w:szCs w:val="22"/>
              </w:rPr>
            </w:pPr>
            <w:r>
              <w:rPr>
                <w:rFonts w:eastAsiaTheme="minorHAnsi" w:cstheme="minorBidi"/>
                <w:sz w:val="26"/>
                <w:szCs w:val="22"/>
              </w:rPr>
              <w:t>2</w:t>
            </w:r>
          </w:p>
          <w:p w14:paraId="6C5B9CC9" w14:textId="5775C5CB"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0,</w:t>
            </w:r>
            <w:r w:rsidR="00861CF3">
              <w:rPr>
                <w:rFonts w:eastAsiaTheme="minorHAnsi" w:cstheme="minorBidi"/>
                <w:sz w:val="26"/>
                <w:szCs w:val="22"/>
              </w:rPr>
              <w:t>31</w:t>
            </w: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19ACEF9"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B02D4FC"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6B1C008" w14:textId="77777777" w:rsidR="00600C49" w:rsidRPr="00E0533E" w:rsidRDefault="00600C49" w:rsidP="00681589">
            <w:pPr>
              <w:pStyle w:val="NoSpacing"/>
              <w:jc w:val="center"/>
              <w:rPr>
                <w:rFonts w:eastAsiaTheme="minorHAnsi" w:cstheme="minorBidi"/>
                <w:sz w:val="26"/>
                <w:szCs w:val="22"/>
              </w:rPr>
            </w:pPr>
          </w:p>
        </w:tc>
        <w:tc>
          <w:tcPr>
            <w:tcW w:w="4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C20CFBE" w14:textId="4B928F35" w:rsidR="00600C49" w:rsidRPr="00E0533E" w:rsidRDefault="000D34C6" w:rsidP="00861CF3">
            <w:pPr>
              <w:pStyle w:val="NoSpacing"/>
              <w:rPr>
                <w:rFonts w:eastAsiaTheme="minorHAnsi" w:cstheme="minorBidi"/>
                <w:sz w:val="26"/>
                <w:szCs w:val="22"/>
              </w:rPr>
            </w:pPr>
            <w:r>
              <w:rPr>
                <w:rFonts w:eastAsiaTheme="minorHAnsi" w:cstheme="minorBidi"/>
                <w:sz w:val="26"/>
                <w:szCs w:val="22"/>
              </w:rPr>
              <w:t>2</w:t>
            </w:r>
          </w:p>
          <w:p w14:paraId="71CE87E2" w14:textId="01D19B88"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0.31</w:t>
            </w:r>
          </w:p>
        </w:tc>
      </w:tr>
      <w:tr w:rsidR="00600C49" w:rsidRPr="00600C49" w14:paraId="548EFEB7" w14:textId="77777777" w:rsidTr="007E194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1FFB83" w14:textId="77777777" w:rsidR="00600C49" w:rsidRPr="00E0533E" w:rsidRDefault="00600C49" w:rsidP="00681589">
            <w:pPr>
              <w:spacing w:after="0" w:line="240" w:lineRule="auto"/>
              <w:jc w:val="center"/>
            </w:pPr>
            <w:r w:rsidRPr="00E0533E">
              <w:t>IV</w:t>
            </w:r>
          </w:p>
        </w:tc>
        <w:tc>
          <w:tcPr>
            <w:tcW w:w="22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00D642" w14:textId="03FBB270" w:rsidR="00600C49" w:rsidRPr="00E0533E" w:rsidRDefault="00600C49" w:rsidP="00681589">
            <w:pPr>
              <w:spacing w:after="0" w:line="240" w:lineRule="auto"/>
              <w:ind w:firstLine="36"/>
            </w:pPr>
            <w:r w:rsidRPr="00E0533E">
              <w:t xml:space="preserve">Số học sinh đạt giải các kỳ thi </w:t>
            </w:r>
            <w:r w:rsidR="00CC7A09" w:rsidRPr="00E0533E">
              <w:t>HSG</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28A3FB"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278D5B"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66A63D"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044541"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E1B950" w14:textId="77777777" w:rsidR="00600C49" w:rsidRPr="00E0533E" w:rsidRDefault="00600C49" w:rsidP="00681589">
            <w:pPr>
              <w:spacing w:after="0" w:line="240" w:lineRule="auto"/>
              <w:jc w:val="center"/>
            </w:pPr>
          </w:p>
        </w:tc>
      </w:tr>
      <w:tr w:rsidR="00600C49" w:rsidRPr="00600C49" w14:paraId="2A7D2C49" w14:textId="77777777" w:rsidTr="007E194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E855B" w14:textId="77777777" w:rsidR="00600C49" w:rsidRPr="00E0533E" w:rsidRDefault="00600C49" w:rsidP="00681589">
            <w:pPr>
              <w:spacing w:after="0" w:line="240" w:lineRule="auto"/>
              <w:jc w:val="center"/>
            </w:pPr>
            <w:r w:rsidRPr="00E0533E">
              <w:t>1</w:t>
            </w:r>
          </w:p>
        </w:tc>
        <w:tc>
          <w:tcPr>
            <w:tcW w:w="227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EA37C" w14:textId="77777777" w:rsidR="00600C49" w:rsidRPr="00E0533E" w:rsidRDefault="00600C49" w:rsidP="00681589">
            <w:pPr>
              <w:spacing w:after="0" w:line="240" w:lineRule="auto"/>
              <w:ind w:firstLine="36"/>
            </w:pPr>
            <w:r w:rsidRPr="00E0533E">
              <w:t>Cấp huyện</w:t>
            </w: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2CB6D" w14:textId="07B44B9C" w:rsidR="00600C49" w:rsidRPr="00E0533E" w:rsidRDefault="000D34C6" w:rsidP="00681589">
            <w:pPr>
              <w:spacing w:after="0" w:line="240" w:lineRule="auto"/>
              <w:jc w:val="center"/>
            </w:pPr>
            <w:r>
              <w:t>18</w:t>
            </w: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2E658" w14:textId="77777777" w:rsidR="00600C49" w:rsidRPr="00E0533E" w:rsidRDefault="00600C49" w:rsidP="00681589">
            <w:pPr>
              <w:spacing w:after="0" w:line="240" w:lineRule="auto"/>
              <w:jc w:val="center"/>
            </w:pP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B9E54" w14:textId="705B5BBB" w:rsidR="00600C49" w:rsidRPr="00E0533E" w:rsidRDefault="000D34C6" w:rsidP="00681589">
            <w:pPr>
              <w:spacing w:after="0" w:line="240" w:lineRule="auto"/>
              <w:jc w:val="center"/>
            </w:pPr>
            <w:r>
              <w:t>1</w:t>
            </w: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5C69F" w14:textId="065335F1" w:rsidR="00600C49" w:rsidRPr="00E0533E" w:rsidRDefault="000D34C6" w:rsidP="00681589">
            <w:pPr>
              <w:spacing w:after="0" w:line="240" w:lineRule="auto"/>
              <w:jc w:val="center"/>
            </w:pPr>
            <w:r>
              <w:t>0</w:t>
            </w:r>
          </w:p>
        </w:tc>
        <w:tc>
          <w:tcPr>
            <w:tcW w:w="488"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18DE4" w14:textId="60B6A211" w:rsidR="00600C49" w:rsidRPr="00E0533E" w:rsidRDefault="000D34C6" w:rsidP="00681589">
            <w:pPr>
              <w:spacing w:after="0" w:line="240" w:lineRule="auto"/>
              <w:jc w:val="center"/>
            </w:pPr>
            <w:r>
              <w:t>17</w:t>
            </w:r>
          </w:p>
        </w:tc>
      </w:tr>
      <w:tr w:rsidR="00600C49" w:rsidRPr="00600C49" w14:paraId="641993DE"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F18B8CD" w14:textId="77777777" w:rsidR="00600C49" w:rsidRPr="00E0533E" w:rsidRDefault="00600C49" w:rsidP="00681589">
            <w:pPr>
              <w:spacing w:after="0" w:line="240" w:lineRule="auto"/>
              <w:jc w:val="center"/>
            </w:pPr>
            <w:r w:rsidRPr="00E0533E">
              <w:t>2</w:t>
            </w:r>
          </w:p>
        </w:tc>
        <w:tc>
          <w:tcPr>
            <w:tcW w:w="2276"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2764081" w14:textId="77777777" w:rsidR="00600C49" w:rsidRPr="00E0533E" w:rsidRDefault="00600C49" w:rsidP="00681589">
            <w:pPr>
              <w:spacing w:after="0" w:line="240" w:lineRule="auto"/>
              <w:ind w:firstLine="36"/>
            </w:pPr>
            <w:r w:rsidRPr="00E0533E">
              <w:t>Cấp tỉnh/thành phố</w:t>
            </w:r>
          </w:p>
        </w:tc>
        <w:tc>
          <w:tcPr>
            <w:tcW w:w="488"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D9558E6" w14:textId="19C18659" w:rsidR="00600C49" w:rsidRPr="00E0533E" w:rsidRDefault="000D34C6" w:rsidP="00681589">
            <w:pPr>
              <w:spacing w:after="0" w:line="240" w:lineRule="auto"/>
              <w:jc w:val="center"/>
            </w:pPr>
            <w:r>
              <w:t>2</w:t>
            </w:r>
          </w:p>
        </w:tc>
        <w:tc>
          <w:tcPr>
            <w:tcW w:w="488"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58046B2" w14:textId="77777777" w:rsidR="00600C49" w:rsidRPr="00E0533E" w:rsidRDefault="00600C49" w:rsidP="00681589">
            <w:pPr>
              <w:spacing w:after="0" w:line="240" w:lineRule="auto"/>
              <w:jc w:val="center"/>
            </w:pPr>
          </w:p>
        </w:tc>
        <w:tc>
          <w:tcPr>
            <w:tcW w:w="488"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524FE04" w14:textId="77777777" w:rsidR="00600C49" w:rsidRPr="00E0533E" w:rsidRDefault="00600C49" w:rsidP="00681589">
            <w:pPr>
              <w:spacing w:after="0" w:line="240" w:lineRule="auto"/>
              <w:jc w:val="center"/>
            </w:pPr>
          </w:p>
        </w:tc>
        <w:tc>
          <w:tcPr>
            <w:tcW w:w="488" w:type="pct"/>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731DA1C" w14:textId="77777777" w:rsidR="00600C49" w:rsidRPr="00E0533E" w:rsidRDefault="00600C49" w:rsidP="00681589">
            <w:pPr>
              <w:spacing w:after="0" w:line="240" w:lineRule="auto"/>
              <w:jc w:val="center"/>
            </w:pPr>
          </w:p>
        </w:tc>
        <w:tc>
          <w:tcPr>
            <w:tcW w:w="488"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E894B46" w14:textId="1AA9DBDC" w:rsidR="00600C49" w:rsidRPr="00E0533E" w:rsidRDefault="000D34C6" w:rsidP="00681589">
            <w:pPr>
              <w:spacing w:after="0" w:line="240" w:lineRule="auto"/>
              <w:jc w:val="center"/>
            </w:pPr>
            <w:r>
              <w:t>2</w:t>
            </w:r>
          </w:p>
        </w:tc>
      </w:tr>
      <w:tr w:rsidR="00600C49" w:rsidRPr="00600C49" w14:paraId="099ED43C"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4AAAE0" w14:textId="77777777" w:rsidR="00600C49" w:rsidRPr="00E0533E" w:rsidRDefault="00600C49" w:rsidP="00681589">
            <w:pPr>
              <w:spacing w:after="0" w:line="240" w:lineRule="auto"/>
              <w:jc w:val="center"/>
            </w:pPr>
            <w:r w:rsidRPr="00E0533E">
              <w:t>3</w:t>
            </w:r>
          </w:p>
        </w:tc>
        <w:tc>
          <w:tcPr>
            <w:tcW w:w="22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8A3D8B" w14:textId="2A1B3CB2" w:rsidR="00600C49" w:rsidRPr="00E0533E" w:rsidRDefault="00600C49" w:rsidP="00681589">
            <w:pPr>
              <w:spacing w:after="0" w:line="240" w:lineRule="auto"/>
              <w:ind w:firstLine="36"/>
            </w:pPr>
            <w:r w:rsidRPr="00E0533E">
              <w:t>Quốc gia, khu vực</w:t>
            </w:r>
            <w:r w:rsidR="009600CD" w:rsidRPr="00E0533E">
              <w:t>,</w:t>
            </w:r>
            <w:r w:rsidRPr="00E0533E">
              <w:t xml:space="preserve"> quốc tế</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680C75"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B2D439"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8461F3"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AE9FE9" w14:textId="77777777" w:rsidR="00600C49" w:rsidRPr="00E0533E" w:rsidRDefault="00600C49" w:rsidP="00681589">
            <w:pPr>
              <w:spacing w:after="0" w:line="240" w:lineRule="auto"/>
              <w:jc w:val="center"/>
            </w:pP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399892" w14:textId="77777777" w:rsidR="00600C49" w:rsidRPr="00E0533E" w:rsidRDefault="00600C49" w:rsidP="00681589">
            <w:pPr>
              <w:spacing w:after="0" w:line="240" w:lineRule="auto"/>
              <w:jc w:val="center"/>
            </w:pPr>
          </w:p>
        </w:tc>
      </w:tr>
      <w:tr w:rsidR="00600C49" w:rsidRPr="00600C49" w14:paraId="5ABD389D"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0C84E" w14:textId="77777777" w:rsidR="00600C49" w:rsidRPr="00E0533E" w:rsidRDefault="00600C49" w:rsidP="00681589">
            <w:pPr>
              <w:spacing w:after="0" w:line="240" w:lineRule="auto"/>
              <w:jc w:val="center"/>
            </w:pPr>
            <w:r w:rsidRPr="00E0533E">
              <w:t>V</w:t>
            </w:r>
          </w:p>
        </w:tc>
        <w:tc>
          <w:tcPr>
            <w:tcW w:w="227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12F41" w14:textId="28B978FF" w:rsidR="00600C49" w:rsidRPr="00E0533E" w:rsidRDefault="00600C49" w:rsidP="00681589">
            <w:pPr>
              <w:spacing w:after="0" w:line="240" w:lineRule="auto"/>
              <w:ind w:firstLine="36"/>
            </w:pPr>
            <w:r w:rsidRPr="00E0533E">
              <w:t xml:space="preserve">Số </w:t>
            </w:r>
            <w:r w:rsidR="00D21ED7" w:rsidRPr="00E0533E">
              <w:t>HS</w:t>
            </w:r>
            <w:r w:rsidRPr="00E0533E">
              <w:t xml:space="preserve"> dự xét hoặc dự thi tốt nghiệp</w:t>
            </w: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E9F11" w14:textId="220A2188" w:rsidR="00600C49" w:rsidRPr="00E0533E" w:rsidRDefault="000D34C6" w:rsidP="00681589">
            <w:pPr>
              <w:spacing w:after="0" w:line="240" w:lineRule="auto"/>
              <w:jc w:val="center"/>
            </w:pPr>
            <w:r>
              <w:t>120</w:t>
            </w: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90978" w14:textId="77777777" w:rsidR="00600C49" w:rsidRPr="00E0533E" w:rsidRDefault="00600C49" w:rsidP="00681589">
            <w:pPr>
              <w:spacing w:after="0" w:line="240" w:lineRule="auto"/>
              <w:jc w:val="center"/>
            </w:pP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D2693" w14:textId="77777777" w:rsidR="00600C49" w:rsidRPr="00E0533E" w:rsidRDefault="00600C49" w:rsidP="00681589">
            <w:pPr>
              <w:spacing w:after="0" w:line="240" w:lineRule="auto"/>
              <w:jc w:val="center"/>
            </w:pPr>
          </w:p>
        </w:tc>
        <w:tc>
          <w:tcPr>
            <w:tcW w:w="48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D910C" w14:textId="77777777" w:rsidR="00600C49" w:rsidRPr="00E0533E" w:rsidRDefault="00600C49" w:rsidP="00681589">
            <w:pPr>
              <w:spacing w:after="0" w:line="240" w:lineRule="auto"/>
              <w:jc w:val="center"/>
            </w:pPr>
          </w:p>
        </w:tc>
        <w:tc>
          <w:tcPr>
            <w:tcW w:w="488"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24350" w14:textId="22480C70" w:rsidR="00600C49" w:rsidRPr="00E0533E" w:rsidRDefault="000D34C6" w:rsidP="000D34C6">
            <w:pPr>
              <w:spacing w:after="0" w:line="240" w:lineRule="auto"/>
            </w:pPr>
            <w:r>
              <w:t>120</w:t>
            </w:r>
          </w:p>
        </w:tc>
      </w:tr>
      <w:tr w:rsidR="00600C49" w:rsidRPr="00600C49" w14:paraId="27F2E7DE"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1D619" w14:textId="77777777" w:rsidR="00600C49" w:rsidRPr="00E0533E" w:rsidRDefault="00600C49" w:rsidP="00681589">
            <w:pPr>
              <w:spacing w:after="0" w:line="240" w:lineRule="auto"/>
              <w:jc w:val="center"/>
            </w:pPr>
            <w:r w:rsidRPr="00E0533E">
              <w:t>VI</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F489D" w14:textId="77777777" w:rsidR="00600C49" w:rsidRPr="00E0533E" w:rsidRDefault="00600C49" w:rsidP="00681589">
            <w:pPr>
              <w:spacing w:after="0" w:line="240" w:lineRule="auto"/>
              <w:ind w:firstLine="36"/>
            </w:pPr>
            <w:r w:rsidRPr="00E0533E">
              <w:t>Số học sinh được công nhận tốt nghiệp</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1661B" w14:textId="4A5B6AD6" w:rsidR="00600C49" w:rsidRPr="00E0533E" w:rsidRDefault="000D34C6" w:rsidP="00681589">
            <w:pPr>
              <w:spacing w:after="0" w:line="240" w:lineRule="auto"/>
              <w:jc w:val="center"/>
            </w:pPr>
            <w:r>
              <w:t>120</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7070D"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6777C"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289E4"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0D25D" w14:textId="4C88590F" w:rsidR="00600C49" w:rsidRPr="00E0533E" w:rsidRDefault="000D34C6" w:rsidP="00681589">
            <w:pPr>
              <w:spacing w:after="0" w:line="240" w:lineRule="auto"/>
              <w:jc w:val="center"/>
            </w:pPr>
            <w:r>
              <w:t>120</w:t>
            </w:r>
          </w:p>
        </w:tc>
      </w:tr>
      <w:tr w:rsidR="00600C49" w:rsidRPr="00600C49" w14:paraId="2AA40831"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5FE53" w14:textId="77777777" w:rsidR="00600C49" w:rsidRPr="00E0533E" w:rsidRDefault="00600C49" w:rsidP="00681589">
            <w:pPr>
              <w:spacing w:after="0" w:line="240" w:lineRule="auto"/>
              <w:jc w:val="center"/>
            </w:pPr>
            <w:r w:rsidRPr="00E0533E">
              <w:t>1</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A855A" w14:textId="77777777" w:rsidR="00600C49"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Giỏi</w:t>
            </w:r>
          </w:p>
          <w:p w14:paraId="2C0AA750" w14:textId="77777777" w:rsidR="00600C49"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164D5" w14:textId="49F52795"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44</w:t>
            </w:r>
          </w:p>
          <w:p w14:paraId="2945FEC5" w14:textId="77576BDA"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36.6</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4B98AA"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2CAE70"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CE21E"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B7429" w14:textId="279DE127"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44</w:t>
            </w:r>
          </w:p>
          <w:p w14:paraId="14D42BE1" w14:textId="7155839D"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36.6</w:t>
            </w:r>
          </w:p>
        </w:tc>
      </w:tr>
      <w:tr w:rsidR="00600C49" w:rsidRPr="00600C49" w14:paraId="2EDB59ED"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B1524" w14:textId="77777777" w:rsidR="00600C49" w:rsidRPr="00E0533E" w:rsidRDefault="00600C49" w:rsidP="00681589">
            <w:pPr>
              <w:spacing w:after="0" w:line="240" w:lineRule="auto"/>
              <w:jc w:val="center"/>
            </w:pPr>
            <w:r w:rsidRPr="00E0533E">
              <w:t>2</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70202" w14:textId="77777777" w:rsidR="00600C49"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Khá</w:t>
            </w:r>
          </w:p>
          <w:p w14:paraId="79A4F159" w14:textId="77777777" w:rsidR="00600C49"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BCF74" w14:textId="4587D99A"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46</w:t>
            </w:r>
          </w:p>
          <w:p w14:paraId="70E2732C" w14:textId="017E84CD"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3</w:t>
            </w:r>
            <w:r w:rsidR="000D34C6">
              <w:rPr>
                <w:rFonts w:eastAsiaTheme="minorHAnsi" w:cstheme="minorBidi"/>
                <w:sz w:val="26"/>
                <w:szCs w:val="22"/>
              </w:rPr>
              <w:t>8.4</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95D9D"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928F9"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5C999"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3D737" w14:textId="15E423DC"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46</w:t>
            </w:r>
          </w:p>
          <w:p w14:paraId="2F140A49" w14:textId="6169650C" w:rsidR="00600C49" w:rsidRPr="00E0533E" w:rsidRDefault="00600C49" w:rsidP="00681589">
            <w:pPr>
              <w:pStyle w:val="NoSpacing"/>
              <w:jc w:val="center"/>
              <w:rPr>
                <w:rFonts w:eastAsiaTheme="minorHAnsi" w:cstheme="minorBidi"/>
                <w:sz w:val="26"/>
                <w:szCs w:val="22"/>
              </w:rPr>
            </w:pPr>
            <w:r w:rsidRPr="00E0533E">
              <w:rPr>
                <w:rFonts w:eastAsiaTheme="minorHAnsi" w:cstheme="minorBidi"/>
                <w:sz w:val="26"/>
                <w:szCs w:val="22"/>
              </w:rPr>
              <w:t>3</w:t>
            </w:r>
            <w:r w:rsidR="000D34C6">
              <w:rPr>
                <w:rFonts w:eastAsiaTheme="minorHAnsi" w:cstheme="minorBidi"/>
                <w:sz w:val="26"/>
                <w:szCs w:val="22"/>
              </w:rPr>
              <w:t>8.4</w:t>
            </w:r>
          </w:p>
        </w:tc>
      </w:tr>
      <w:tr w:rsidR="00600C49" w:rsidRPr="00600C49" w14:paraId="4BC6890F"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5B6E9" w14:textId="77777777" w:rsidR="00600C49" w:rsidRPr="00E0533E" w:rsidRDefault="00600C49" w:rsidP="00681589">
            <w:pPr>
              <w:spacing w:after="0" w:line="240" w:lineRule="auto"/>
              <w:jc w:val="center"/>
            </w:pPr>
            <w:r w:rsidRPr="00E0533E">
              <w:t>3</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D84B6" w14:textId="77777777" w:rsidR="009600CD"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 xml:space="preserve">Trung bình </w:t>
            </w:r>
          </w:p>
          <w:p w14:paraId="4C16CC01" w14:textId="71F446D0" w:rsidR="00600C49" w:rsidRPr="00E0533E" w:rsidRDefault="00600C49" w:rsidP="009600CD">
            <w:pPr>
              <w:pStyle w:val="NoSpacing"/>
              <w:ind w:firstLine="36"/>
              <w:jc w:val="center"/>
              <w:rPr>
                <w:rFonts w:eastAsiaTheme="minorHAnsi" w:cstheme="minorBidi"/>
                <w:sz w:val="26"/>
                <w:szCs w:val="22"/>
              </w:rPr>
            </w:pPr>
            <w:r w:rsidRPr="00E0533E">
              <w:rPr>
                <w:rFonts w:eastAsiaTheme="minorHAnsi" w:cstheme="minorBidi"/>
                <w:sz w:val="26"/>
                <w:szCs w:val="22"/>
              </w:rPr>
              <w:t>(Tỷ lệ so với tổng số)</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D2785" w14:textId="39229640" w:rsidR="00600C49" w:rsidRPr="00E0533E" w:rsidRDefault="000D34C6" w:rsidP="00681589">
            <w:pPr>
              <w:spacing w:after="0" w:line="240" w:lineRule="auto"/>
              <w:jc w:val="center"/>
            </w:pPr>
            <w:r>
              <w:t>30</w:t>
            </w:r>
          </w:p>
          <w:p w14:paraId="2501D509" w14:textId="44324263"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25</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68B31"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6B73B"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5049DF" w14:textId="77777777" w:rsidR="00600C49" w:rsidRPr="00E0533E" w:rsidRDefault="00600C49" w:rsidP="00681589">
            <w:pPr>
              <w:pStyle w:val="NoSpacing"/>
              <w:jc w:val="center"/>
              <w:rPr>
                <w:rFonts w:eastAsiaTheme="minorHAnsi" w:cstheme="minorBidi"/>
                <w:sz w:val="26"/>
                <w:szCs w:val="22"/>
              </w:rPr>
            </w:pP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EB804" w14:textId="2F83F497" w:rsidR="00600C49" w:rsidRPr="00E0533E" w:rsidRDefault="000D34C6" w:rsidP="00681589">
            <w:pPr>
              <w:spacing w:after="0" w:line="240" w:lineRule="auto"/>
              <w:jc w:val="center"/>
            </w:pPr>
            <w:r>
              <w:t>30</w:t>
            </w:r>
          </w:p>
          <w:p w14:paraId="4B5660A5" w14:textId="50F2157E" w:rsidR="00600C49" w:rsidRPr="00E0533E" w:rsidRDefault="000D34C6" w:rsidP="00681589">
            <w:pPr>
              <w:pStyle w:val="NoSpacing"/>
              <w:jc w:val="center"/>
              <w:rPr>
                <w:rFonts w:eastAsiaTheme="minorHAnsi" w:cstheme="minorBidi"/>
                <w:sz w:val="26"/>
                <w:szCs w:val="22"/>
              </w:rPr>
            </w:pPr>
            <w:r>
              <w:rPr>
                <w:rFonts w:eastAsiaTheme="minorHAnsi" w:cstheme="minorBidi"/>
                <w:sz w:val="26"/>
                <w:szCs w:val="22"/>
              </w:rPr>
              <w:t>25</w:t>
            </w:r>
          </w:p>
        </w:tc>
      </w:tr>
      <w:tr w:rsidR="00600C49" w:rsidRPr="00600C49" w14:paraId="485884A6"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66BFE" w14:textId="3064345D" w:rsidR="00600C49" w:rsidRPr="00E0533E" w:rsidRDefault="00600C49" w:rsidP="00681589">
            <w:pPr>
              <w:spacing w:after="0" w:line="240" w:lineRule="auto"/>
              <w:jc w:val="center"/>
            </w:pPr>
            <w:r w:rsidRPr="00E0533E">
              <w:t>VII</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9A88D" w14:textId="77777777" w:rsidR="00600C49" w:rsidRPr="00E0533E" w:rsidRDefault="00600C49" w:rsidP="00681589">
            <w:pPr>
              <w:spacing w:after="0" w:line="240" w:lineRule="auto"/>
              <w:ind w:firstLine="36"/>
            </w:pPr>
            <w:r w:rsidRPr="00E0533E">
              <w:t>Số học sinh nam/số học sinh nữ</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43766" w14:textId="0AED78D6" w:rsidR="00600C49" w:rsidRPr="00D352EA" w:rsidRDefault="00600C49" w:rsidP="00681589">
            <w:pPr>
              <w:spacing w:after="0" w:line="240" w:lineRule="auto"/>
              <w:jc w:val="center"/>
              <w:rPr>
                <w:color w:val="FF0000"/>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E2431" w14:textId="735E7CFA" w:rsidR="00600C49" w:rsidRPr="00D352EA" w:rsidRDefault="00600C49" w:rsidP="00681589">
            <w:pPr>
              <w:spacing w:after="0" w:line="240" w:lineRule="auto"/>
              <w:jc w:val="center"/>
              <w:rPr>
                <w:color w:val="FF0000"/>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F2100" w14:textId="592ECC3F" w:rsidR="00600C49" w:rsidRPr="00D352EA" w:rsidRDefault="00600C49" w:rsidP="00681589">
            <w:pPr>
              <w:spacing w:after="0" w:line="240" w:lineRule="auto"/>
              <w:jc w:val="center"/>
              <w:rPr>
                <w:color w:val="FF0000"/>
              </w:rP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1D57E" w14:textId="4EACE089" w:rsidR="00600C49" w:rsidRPr="00D352EA" w:rsidRDefault="00600C49" w:rsidP="00681589">
            <w:pPr>
              <w:spacing w:after="0" w:line="240" w:lineRule="auto"/>
              <w:jc w:val="center"/>
              <w:rPr>
                <w:color w:val="FF0000"/>
              </w:rPr>
            </w:pP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80A1C" w14:textId="7D555BBA" w:rsidR="00600C49" w:rsidRPr="00D352EA" w:rsidRDefault="00600C49" w:rsidP="00681589">
            <w:pPr>
              <w:spacing w:after="0" w:line="240" w:lineRule="auto"/>
              <w:jc w:val="center"/>
              <w:rPr>
                <w:color w:val="FF0000"/>
              </w:rPr>
            </w:pPr>
          </w:p>
        </w:tc>
      </w:tr>
      <w:tr w:rsidR="00600C49" w:rsidRPr="00600C49" w14:paraId="17AA8C1D" w14:textId="77777777" w:rsidTr="0059708A">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5C227" w14:textId="5812726C" w:rsidR="00600C49" w:rsidRPr="00E0533E" w:rsidRDefault="0059708A" w:rsidP="00681589">
            <w:pPr>
              <w:spacing w:after="0" w:line="240" w:lineRule="auto"/>
              <w:jc w:val="center"/>
            </w:pPr>
            <w:r w:rsidRPr="00E0533E">
              <w:t>VIII</w:t>
            </w:r>
          </w:p>
        </w:tc>
        <w:tc>
          <w:tcPr>
            <w:tcW w:w="2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61096" w14:textId="77777777" w:rsidR="00600C49" w:rsidRPr="00E0533E" w:rsidRDefault="00600C49" w:rsidP="00681589">
            <w:pPr>
              <w:spacing w:after="0" w:line="240" w:lineRule="auto"/>
              <w:ind w:firstLine="36"/>
            </w:pPr>
            <w:r w:rsidRPr="00E0533E">
              <w:t>Số học sinh dân tộc thiểu số</w:t>
            </w: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709BA"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D3077"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8FD80" w14:textId="77777777" w:rsidR="00600C49" w:rsidRPr="00E0533E" w:rsidRDefault="00600C49" w:rsidP="00681589">
            <w:pPr>
              <w:spacing w:after="0" w:line="240" w:lineRule="auto"/>
              <w:jc w:val="center"/>
            </w:pPr>
          </w:p>
        </w:tc>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20126" w14:textId="0E207954" w:rsidR="00600C49" w:rsidRPr="00E0533E" w:rsidRDefault="00341CA4" w:rsidP="00681589">
            <w:pPr>
              <w:spacing w:after="0" w:line="240" w:lineRule="auto"/>
              <w:jc w:val="center"/>
            </w:pPr>
            <w:r w:rsidRPr="00341CA4">
              <w:t>2</w:t>
            </w:r>
          </w:p>
        </w:tc>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2ECFE" w14:textId="77777777" w:rsidR="00600C49" w:rsidRPr="00E0533E" w:rsidRDefault="00600C49" w:rsidP="00681589">
            <w:pPr>
              <w:spacing w:after="0" w:line="240" w:lineRule="auto"/>
              <w:jc w:val="center"/>
            </w:pPr>
          </w:p>
        </w:tc>
      </w:tr>
    </w:tbl>
    <w:p w14:paraId="6EA5DA95" w14:textId="525D2397" w:rsidR="00EB5C29" w:rsidRPr="009C1A7D" w:rsidRDefault="00EB5C29" w:rsidP="009C1A7D">
      <w:pPr>
        <w:spacing w:after="0" w:line="264" w:lineRule="auto"/>
        <w:ind w:firstLine="567"/>
        <w:jc w:val="left"/>
        <w:rPr>
          <w:b/>
          <w:bCs/>
        </w:rPr>
      </w:pPr>
      <w:r w:rsidRPr="009C1A7D">
        <w:rPr>
          <w:b/>
          <w:bCs/>
        </w:rPr>
        <w:t>IV</w:t>
      </w:r>
      <w:r w:rsidR="0018055C" w:rsidRPr="009C1A7D">
        <w:rPr>
          <w:b/>
          <w:bCs/>
        </w:rPr>
        <w:t>.</w:t>
      </w:r>
      <w:r w:rsidRPr="009C1A7D">
        <w:rPr>
          <w:b/>
          <w:bCs/>
        </w:rPr>
        <w:t xml:space="preserve"> </w:t>
      </w:r>
      <w:r w:rsidR="009C1A7D">
        <w:rPr>
          <w:b/>
          <w:bCs/>
        </w:rPr>
        <w:t>CÔNG TÁC</w:t>
      </w:r>
      <w:r w:rsidRPr="009C1A7D">
        <w:rPr>
          <w:b/>
          <w:bCs/>
        </w:rPr>
        <w:t xml:space="preserve"> TÀI CHÍNH</w:t>
      </w:r>
    </w:p>
    <w:p w14:paraId="2A573080" w14:textId="77777777" w:rsidR="003E51F6" w:rsidRPr="009C1A7D" w:rsidRDefault="003E51F6" w:rsidP="007179F8">
      <w:pPr>
        <w:spacing w:after="0" w:line="264" w:lineRule="auto"/>
        <w:ind w:firstLine="567"/>
        <w:rPr>
          <w:b/>
          <w:bCs/>
        </w:rPr>
      </w:pPr>
      <w:r w:rsidRPr="009C1A7D">
        <w:rPr>
          <w:b/>
          <w:bCs/>
        </w:rPr>
        <w:t>1. Công tác lãnh đạo, điều hành triển khai thực hiện</w:t>
      </w:r>
    </w:p>
    <w:p w14:paraId="6DEC5DD0" w14:textId="445A6E30" w:rsidR="003E51F6" w:rsidRPr="009C1A7D" w:rsidRDefault="009C1A7D" w:rsidP="007179F8">
      <w:pPr>
        <w:spacing w:after="0" w:line="264" w:lineRule="auto"/>
        <w:ind w:firstLine="720"/>
        <w:rPr>
          <w:b/>
          <w:bCs/>
          <w:i/>
          <w:iCs/>
        </w:rPr>
      </w:pPr>
      <w:r>
        <w:rPr>
          <w:b/>
          <w:bCs/>
          <w:i/>
          <w:iCs/>
        </w:rPr>
        <w:lastRenderedPageBreak/>
        <w:t>1.1.</w:t>
      </w:r>
      <w:r w:rsidR="003E51F6" w:rsidRPr="009C1A7D">
        <w:rPr>
          <w:b/>
          <w:bCs/>
          <w:i/>
          <w:iCs/>
        </w:rPr>
        <w:t xml:space="preserve"> Các căn cứ áp dụng</w:t>
      </w:r>
    </w:p>
    <w:p w14:paraId="1FD7E110" w14:textId="77777777" w:rsidR="003E51F6" w:rsidRPr="007A2BB7" w:rsidRDefault="003E51F6" w:rsidP="007179F8">
      <w:pPr>
        <w:spacing w:after="0" w:line="264" w:lineRule="auto"/>
        <w:ind w:firstLine="720"/>
      </w:pPr>
      <w:r>
        <w:t>- Nghị quyết số 02/2022/NQ-HĐND ngày 20/7/2022 của HĐND thành phố Hải Phòng “Quy định các khoản thu và mức thu, cơ chế quản lý thu chi đối với các dịch vụ hỗ trợ hoạt động giáo dục, đào tạo đối với cơ sở giáo dục công lập trên địa bàn thành phố Hải Phòng”; Hướng dẫn số 03/HDLS-GDDT-STC ngày 26/9/2022, Hướng dẫn Liên sở thực hiện thu, cơ chế quản lý thu chi đối với các dịch vụ hỗ trợ hoạt động giáo dục, đào tạo đối với cơ sở giáo dục công lập trên địa bàn thành phố Hải Phòng;</w:t>
      </w:r>
    </w:p>
    <w:p w14:paraId="37E1D6E3" w14:textId="77777777" w:rsidR="003E51F6" w:rsidRPr="00E0533E" w:rsidRDefault="003E51F6" w:rsidP="007179F8">
      <w:pPr>
        <w:spacing w:after="0" w:line="264" w:lineRule="auto"/>
        <w:ind w:firstLine="720"/>
      </w:pPr>
      <w:r>
        <w:t xml:space="preserve">- </w:t>
      </w:r>
      <w:r w:rsidRPr="004A11CA">
        <w:t>Công văn số 185-CV/ĐTN ngày 23/8/2023 của Ban thường vụ Huyện Đoàn Thủy Nguyên “v/v triển khai tham gia quỹ vòng tay bè bạn năm học 2023-2024”;</w:t>
      </w:r>
      <w:r w:rsidRPr="00E0533E">
        <w:t xml:space="preserve"> </w:t>
      </w:r>
    </w:p>
    <w:p w14:paraId="6DFDA584" w14:textId="321C670E" w:rsidR="003E51F6" w:rsidRPr="00E0533E" w:rsidRDefault="003E51F6" w:rsidP="007179F8">
      <w:pPr>
        <w:spacing w:after="0" w:line="264" w:lineRule="auto"/>
        <w:ind w:firstLine="720"/>
      </w:pPr>
      <w:r w:rsidRPr="00E0533E">
        <w:t xml:space="preserve">- Thông tư số 17/2012/TT-BGDĐT về việc ban hành quy định về dạy thêm học thêm; Quyết định số 2050/2012/QĐ-UBND ngày 21/11/2012 của UBND TP.Hải Phòng về việc ban hành quy định về dạy thêm, dạy thêm trên địa bàn thành phố Hải Phòng; Hướng dẫn số </w:t>
      </w:r>
      <w:r w:rsidR="005F68FA" w:rsidRPr="00E0533E">
        <w:t>271</w:t>
      </w:r>
      <w:r w:rsidRPr="00E0533E">
        <w:t>6/SGDĐT-TTr ngày 1</w:t>
      </w:r>
      <w:r w:rsidR="005F68FA" w:rsidRPr="00E0533E">
        <w:t>3</w:t>
      </w:r>
      <w:r w:rsidRPr="00E0533E">
        <w:t>/</w:t>
      </w:r>
      <w:r w:rsidR="005558DD" w:rsidRPr="00E0533E">
        <w:t>10</w:t>
      </w:r>
      <w:r w:rsidRPr="00E0533E">
        <w:t>/20</w:t>
      </w:r>
      <w:r w:rsidR="005558DD" w:rsidRPr="00E0533E">
        <w:t>23</w:t>
      </w:r>
      <w:r w:rsidRPr="00E0533E">
        <w:t xml:space="preserve"> của Sở GDĐT.</w:t>
      </w:r>
      <w:r w:rsidRPr="00E0533E">
        <w:tab/>
      </w:r>
    </w:p>
    <w:p w14:paraId="36C3BE1A" w14:textId="77777777" w:rsidR="003E51F6" w:rsidRPr="00E0533E" w:rsidRDefault="003E51F6" w:rsidP="007179F8">
      <w:pPr>
        <w:spacing w:after="0" w:line="264" w:lineRule="auto"/>
        <w:ind w:firstLine="720"/>
      </w:pPr>
      <w:r w:rsidRPr="00E0533E">
        <w:t>- Công văn số 174/BHXH, ngày 19/07/2023 của Bảo hiểm xã hội TPHP về việc hướng dẫn mức đóng BHYT học sinh năm học 2023-2024.</w:t>
      </w:r>
    </w:p>
    <w:p w14:paraId="0E60BCBF" w14:textId="77777777" w:rsidR="003E51F6" w:rsidRPr="00C8025B" w:rsidRDefault="003E51F6" w:rsidP="007179F8">
      <w:pPr>
        <w:spacing w:after="0" w:line="264" w:lineRule="auto"/>
        <w:ind w:firstLine="720"/>
      </w:pPr>
      <w:r>
        <w:t>- Thông tư số 55/2011/TT-BGDĐT ngày 22/11/2011 của Bộ giáo dục và đào tạo ban hành điều lệ Ban đại diện cha mẹ học sinh;</w:t>
      </w:r>
    </w:p>
    <w:p w14:paraId="3035A1F0" w14:textId="77777777" w:rsidR="003E51F6" w:rsidRPr="00E0533E" w:rsidRDefault="003E51F6" w:rsidP="007179F8">
      <w:pPr>
        <w:spacing w:after="0" w:line="264" w:lineRule="auto"/>
        <w:ind w:firstLine="567"/>
      </w:pPr>
      <w:r w:rsidRPr="00E0533E">
        <w:t>- Biên bản họp phụ huynh học sinh toàn trường ngày 10/09/2023.</w:t>
      </w:r>
    </w:p>
    <w:p w14:paraId="149230A8" w14:textId="514EB9E8" w:rsidR="003E51F6" w:rsidRPr="009C1A7D" w:rsidRDefault="009C1A7D" w:rsidP="007179F8">
      <w:pPr>
        <w:spacing w:after="0" w:line="264" w:lineRule="auto"/>
        <w:ind w:firstLine="567"/>
        <w:rPr>
          <w:b/>
          <w:bCs/>
          <w:i/>
          <w:iCs/>
        </w:rPr>
      </w:pPr>
      <w:r w:rsidRPr="009C1A7D">
        <w:rPr>
          <w:b/>
          <w:bCs/>
          <w:i/>
          <w:iCs/>
        </w:rPr>
        <w:t>1.2.</w:t>
      </w:r>
      <w:r w:rsidR="003E51F6" w:rsidRPr="009C1A7D">
        <w:rPr>
          <w:b/>
          <w:bCs/>
          <w:i/>
          <w:iCs/>
        </w:rPr>
        <w:t xml:space="preserve"> Quy trình thực hiện</w:t>
      </w:r>
      <w:r w:rsidR="00237D8E" w:rsidRPr="009C1A7D">
        <w:rPr>
          <w:b/>
          <w:bCs/>
          <w:i/>
          <w:iCs/>
        </w:rPr>
        <w:t xml:space="preserve"> </w:t>
      </w:r>
    </w:p>
    <w:p w14:paraId="2EC3956E" w14:textId="77777777" w:rsidR="009C1A7D" w:rsidRDefault="003E51F6" w:rsidP="009C1A7D">
      <w:pPr>
        <w:spacing w:after="0" w:line="264" w:lineRule="auto"/>
        <w:ind w:firstLine="567"/>
      </w:pPr>
      <w:r w:rsidRPr="00E0533E">
        <w:t xml:space="preserve">- </w:t>
      </w:r>
      <w:r w:rsidR="004554A5" w:rsidRPr="00E0533E">
        <w:t>Tổ chức các</w:t>
      </w:r>
      <w:r w:rsidR="00237D8E" w:rsidRPr="00E0533E">
        <w:t xml:space="preserve"> cuộc họp</w:t>
      </w:r>
      <w:r w:rsidR="00343C5A" w:rsidRPr="00E0533E">
        <w:t xml:space="preserve"> triển khai kế hoạch thu-chi trong năm học: </w:t>
      </w:r>
      <w:r w:rsidRPr="00E0533E">
        <w:t>Họp Hội đồng trường</w:t>
      </w:r>
      <w:r w:rsidR="00237D8E" w:rsidRPr="00E0533E">
        <w:t>;</w:t>
      </w:r>
      <w:r w:rsidR="00343C5A" w:rsidRPr="00E0533E">
        <w:t xml:space="preserve"> </w:t>
      </w:r>
      <w:r w:rsidRPr="00E0533E">
        <w:t>cấp ủy, Ban giám hiệu</w:t>
      </w:r>
      <w:r w:rsidR="00237D8E" w:rsidRPr="00E0533E">
        <w:t>;</w:t>
      </w:r>
      <w:r w:rsidRPr="00E0533E">
        <w:t xml:space="preserve"> Ban đại diện CMHS nhà trường; Trưởng </w:t>
      </w:r>
      <w:r w:rsidR="005F68FA" w:rsidRPr="00E0533E">
        <w:t>b</w:t>
      </w:r>
      <w:r w:rsidRPr="00E0533E">
        <w:t>an đại diện CMHS các lớp</w:t>
      </w:r>
      <w:r w:rsidR="00237D8E" w:rsidRPr="00E0533E">
        <w:t>;</w:t>
      </w:r>
      <w:r w:rsidRPr="00E0533E">
        <w:t xml:space="preserve"> HĐSP nhà trường</w:t>
      </w:r>
      <w:r w:rsidR="00237D8E" w:rsidRPr="00E0533E">
        <w:t>;</w:t>
      </w:r>
      <w:r w:rsidRPr="00E0533E">
        <w:t xml:space="preserve"> </w:t>
      </w:r>
      <w:r w:rsidR="00343C5A" w:rsidRPr="00E0533E">
        <w:t>T</w:t>
      </w:r>
      <w:r w:rsidRPr="00E0533E">
        <w:t>oàn thể phụ huynh học sinh</w:t>
      </w:r>
      <w:r w:rsidR="00115FBF" w:rsidRPr="00E0533E">
        <w:t>.</w:t>
      </w:r>
    </w:p>
    <w:p w14:paraId="335F1A62" w14:textId="69710351" w:rsidR="003E51F6" w:rsidRPr="009C1A7D" w:rsidRDefault="009C1A7D" w:rsidP="009C1A7D">
      <w:pPr>
        <w:spacing w:after="0" w:line="264" w:lineRule="auto"/>
        <w:ind w:firstLine="567"/>
        <w:rPr>
          <w:b/>
          <w:bCs/>
          <w:i/>
          <w:iCs/>
        </w:rPr>
      </w:pPr>
      <w:r w:rsidRPr="009C1A7D">
        <w:rPr>
          <w:b/>
          <w:bCs/>
          <w:i/>
          <w:iCs/>
        </w:rPr>
        <w:t>1.3.</w:t>
      </w:r>
      <w:r w:rsidR="003E51F6" w:rsidRPr="009C1A7D">
        <w:rPr>
          <w:b/>
          <w:bCs/>
          <w:i/>
          <w:iCs/>
        </w:rPr>
        <w:t xml:space="preserve"> </w:t>
      </w:r>
      <w:r w:rsidR="00115FBF" w:rsidRPr="009C1A7D">
        <w:rPr>
          <w:b/>
          <w:bCs/>
          <w:i/>
          <w:iCs/>
        </w:rPr>
        <w:t>B</w:t>
      </w:r>
      <w:r w:rsidR="003E51F6" w:rsidRPr="009C1A7D">
        <w:rPr>
          <w:b/>
          <w:bCs/>
          <w:i/>
          <w:iCs/>
        </w:rPr>
        <w:t>an hành</w:t>
      </w:r>
      <w:r w:rsidR="00115FBF" w:rsidRPr="009C1A7D">
        <w:rPr>
          <w:b/>
          <w:bCs/>
          <w:i/>
          <w:iCs/>
        </w:rPr>
        <w:t xml:space="preserve"> các văn bản</w:t>
      </w:r>
    </w:p>
    <w:p w14:paraId="20F6FAF5" w14:textId="77777777" w:rsidR="00A559EC" w:rsidRPr="00E0533E" w:rsidRDefault="003E51F6" w:rsidP="007179F8">
      <w:pPr>
        <w:spacing w:after="0" w:line="264" w:lineRule="auto"/>
        <w:ind w:firstLine="567"/>
      </w:pPr>
      <w:r w:rsidRPr="00E0533E">
        <w:t xml:space="preserve"> </w:t>
      </w:r>
      <w:r w:rsidR="00A559EC" w:rsidRPr="00E0533E">
        <w:t xml:space="preserve">- </w:t>
      </w:r>
      <w:r w:rsidRPr="00E0533E">
        <w:t>Quy chế chi tiêu nội bộ</w:t>
      </w:r>
      <w:r w:rsidR="007179F8" w:rsidRPr="00E0533E">
        <w:t xml:space="preserve">; </w:t>
      </w:r>
    </w:p>
    <w:p w14:paraId="581506DE" w14:textId="77777777" w:rsidR="00A559EC" w:rsidRPr="00E0533E" w:rsidRDefault="00A559EC" w:rsidP="007179F8">
      <w:pPr>
        <w:spacing w:after="0" w:line="264" w:lineRule="auto"/>
        <w:ind w:firstLine="567"/>
      </w:pPr>
      <w:r w:rsidRPr="00E0533E">
        <w:t xml:space="preserve">- </w:t>
      </w:r>
      <w:r w:rsidR="003E51F6" w:rsidRPr="00E0533E">
        <w:t>Quy chế dân chủ</w:t>
      </w:r>
      <w:r w:rsidR="007179F8" w:rsidRPr="00E0533E">
        <w:t>;</w:t>
      </w:r>
      <w:r w:rsidR="003E51F6" w:rsidRPr="00E0533E">
        <w:t xml:space="preserve"> </w:t>
      </w:r>
    </w:p>
    <w:p w14:paraId="7A304F17" w14:textId="3F2A9812" w:rsidR="003E51F6" w:rsidRPr="00E0533E" w:rsidRDefault="00A559EC" w:rsidP="007179F8">
      <w:pPr>
        <w:spacing w:after="0" w:line="264" w:lineRule="auto"/>
        <w:ind w:firstLine="567"/>
      </w:pPr>
      <w:r w:rsidRPr="00E0533E">
        <w:t xml:space="preserve">- </w:t>
      </w:r>
      <w:r w:rsidR="003E51F6" w:rsidRPr="00E0533E">
        <w:t>Quy chế phối hợp giữa nhà trường với Ban đại diện cha mẹ học sinh</w:t>
      </w:r>
      <w:r w:rsidRPr="00E0533E">
        <w:t>;</w:t>
      </w:r>
    </w:p>
    <w:p w14:paraId="47F6888E" w14:textId="77777777" w:rsidR="000A539C" w:rsidRDefault="00A559EC" w:rsidP="000A539C">
      <w:pPr>
        <w:spacing w:after="0" w:line="264" w:lineRule="auto"/>
        <w:ind w:firstLine="567"/>
      </w:pPr>
      <w:r w:rsidRPr="00E0533E">
        <w:t>- Các văn bản khác.</w:t>
      </w:r>
    </w:p>
    <w:p w14:paraId="5FE0497C" w14:textId="4DBF88F9" w:rsidR="000A539C" w:rsidRPr="00DD65B2" w:rsidRDefault="000A539C" w:rsidP="000A539C">
      <w:pPr>
        <w:spacing w:after="0" w:line="264" w:lineRule="auto"/>
        <w:ind w:firstLine="567"/>
        <w:rPr>
          <w:b/>
          <w:bCs/>
        </w:rPr>
      </w:pPr>
      <w:r w:rsidRPr="000A539C">
        <w:rPr>
          <w:b/>
          <w:bCs/>
        </w:rPr>
        <w:t xml:space="preserve"> </w:t>
      </w:r>
      <w:r w:rsidRPr="00DD65B2">
        <w:rPr>
          <w:b/>
          <w:bCs/>
        </w:rPr>
        <w:t>2. Kết quả thực hiện</w:t>
      </w:r>
    </w:p>
    <w:p w14:paraId="3A70130F" w14:textId="77777777" w:rsidR="000A539C" w:rsidRPr="00DD65B2" w:rsidRDefault="000A539C" w:rsidP="000A539C">
      <w:pPr>
        <w:spacing w:after="0" w:line="288" w:lineRule="auto"/>
        <w:ind w:firstLine="567"/>
        <w:rPr>
          <w:b/>
          <w:bCs/>
          <w:i/>
          <w:iCs/>
        </w:rPr>
      </w:pPr>
      <w:r w:rsidRPr="00DD65B2">
        <w:rPr>
          <w:b/>
          <w:bCs/>
          <w:i/>
          <w:iCs/>
        </w:rPr>
        <w:t>2.1. Ngân sách năm 2023</w:t>
      </w:r>
    </w:p>
    <w:p w14:paraId="7897E756" w14:textId="77777777" w:rsidR="000A539C" w:rsidRPr="001D3566" w:rsidRDefault="000A539C" w:rsidP="000A539C">
      <w:pPr>
        <w:pStyle w:val="ListParagraph"/>
        <w:numPr>
          <w:ilvl w:val="0"/>
          <w:numId w:val="1"/>
        </w:numPr>
        <w:spacing w:after="0" w:line="276" w:lineRule="auto"/>
        <w:jc w:val="left"/>
        <w:rPr>
          <w:rFonts w:cs="Times New Roman"/>
          <w:sz w:val="28"/>
          <w:szCs w:val="28"/>
        </w:rPr>
      </w:pPr>
      <w:r w:rsidRPr="001D3566">
        <w:rPr>
          <w:rFonts w:cs="Times New Roman"/>
          <w:sz w:val="28"/>
          <w:szCs w:val="28"/>
        </w:rPr>
        <w:t>Tổng số tiền được cấp:        5.139.131.200 đồng</w:t>
      </w:r>
    </w:p>
    <w:p w14:paraId="7692B39E" w14:textId="77777777" w:rsidR="000A539C" w:rsidRPr="001D3566" w:rsidRDefault="000A539C" w:rsidP="000A539C">
      <w:pPr>
        <w:pStyle w:val="ListParagraph"/>
        <w:numPr>
          <w:ilvl w:val="0"/>
          <w:numId w:val="1"/>
        </w:numPr>
        <w:spacing w:after="0" w:line="276" w:lineRule="auto"/>
        <w:jc w:val="left"/>
        <w:rPr>
          <w:rFonts w:cs="Times New Roman"/>
          <w:sz w:val="28"/>
          <w:szCs w:val="28"/>
        </w:rPr>
      </w:pPr>
      <w:r w:rsidRPr="001D3566">
        <w:rPr>
          <w:rFonts w:cs="Times New Roman"/>
          <w:sz w:val="28"/>
          <w:szCs w:val="28"/>
        </w:rPr>
        <w:t>Tổng số tiền đã chi:             5.139.131.200 đồng</w:t>
      </w:r>
    </w:p>
    <w:p w14:paraId="7501AB75" w14:textId="77777777" w:rsidR="000A539C" w:rsidRPr="001D3566" w:rsidRDefault="000A539C" w:rsidP="000A539C">
      <w:pPr>
        <w:spacing w:after="0" w:line="276" w:lineRule="auto"/>
        <w:ind w:left="720"/>
        <w:rPr>
          <w:rFonts w:cs="Times New Roman"/>
          <w:sz w:val="28"/>
          <w:szCs w:val="28"/>
        </w:rPr>
      </w:pPr>
      <w:r w:rsidRPr="001D3566">
        <w:rPr>
          <w:rFonts w:cs="Times New Roman"/>
          <w:sz w:val="28"/>
          <w:szCs w:val="28"/>
        </w:rPr>
        <w:t>Trong đó :</w:t>
      </w:r>
    </w:p>
    <w:p w14:paraId="5C1B9978" w14:textId="77777777" w:rsidR="000A539C" w:rsidRPr="001D3566" w:rsidRDefault="000A539C" w:rsidP="000A539C">
      <w:pPr>
        <w:pStyle w:val="ListParagraph"/>
        <w:numPr>
          <w:ilvl w:val="0"/>
          <w:numId w:val="1"/>
        </w:numPr>
        <w:spacing w:after="0" w:line="276" w:lineRule="auto"/>
        <w:jc w:val="left"/>
        <w:rPr>
          <w:rFonts w:cs="Times New Roman"/>
          <w:sz w:val="28"/>
          <w:szCs w:val="28"/>
        </w:rPr>
      </w:pPr>
      <w:r w:rsidRPr="001D3566">
        <w:rPr>
          <w:rFonts w:cs="Times New Roman"/>
          <w:sz w:val="28"/>
          <w:szCs w:val="28"/>
        </w:rPr>
        <w:t xml:space="preserve">Chi thanh toán cá nhân: </w:t>
      </w:r>
      <w:r>
        <w:rPr>
          <w:rFonts w:cs="Times New Roman"/>
          <w:sz w:val="28"/>
          <w:szCs w:val="28"/>
        </w:rPr>
        <w:t xml:space="preserve">        </w:t>
      </w:r>
      <w:r w:rsidRPr="001D3566">
        <w:rPr>
          <w:rFonts w:cs="Times New Roman"/>
          <w:sz w:val="28"/>
          <w:szCs w:val="28"/>
        </w:rPr>
        <w:t>4.570.658.800 đồng</w:t>
      </w:r>
    </w:p>
    <w:p w14:paraId="29DB7513" w14:textId="77777777" w:rsidR="000A539C" w:rsidRDefault="000A539C" w:rsidP="000A539C">
      <w:pPr>
        <w:pStyle w:val="ListParagraph"/>
        <w:numPr>
          <w:ilvl w:val="0"/>
          <w:numId w:val="1"/>
        </w:numPr>
        <w:spacing w:after="0" w:line="276" w:lineRule="auto"/>
        <w:jc w:val="left"/>
        <w:rPr>
          <w:rFonts w:cs="Times New Roman"/>
          <w:sz w:val="28"/>
          <w:szCs w:val="28"/>
        </w:rPr>
      </w:pPr>
      <w:r w:rsidRPr="001D3566">
        <w:rPr>
          <w:rFonts w:cs="Times New Roman"/>
          <w:sz w:val="28"/>
          <w:szCs w:val="28"/>
        </w:rPr>
        <w:t>Chi</w:t>
      </w:r>
      <w:r>
        <w:rPr>
          <w:rFonts w:cs="Times New Roman"/>
          <w:sz w:val="28"/>
          <w:szCs w:val="28"/>
        </w:rPr>
        <w:t xml:space="preserve"> hoạt động thường xuyên:    526.865.200 đồng</w:t>
      </w:r>
    </w:p>
    <w:p w14:paraId="632723A1" w14:textId="77777777" w:rsidR="000A539C" w:rsidRPr="001D3566" w:rsidRDefault="000A539C" w:rsidP="000A539C">
      <w:pPr>
        <w:pStyle w:val="ListParagraph"/>
        <w:numPr>
          <w:ilvl w:val="0"/>
          <w:numId w:val="1"/>
        </w:numPr>
        <w:spacing w:after="0" w:line="276" w:lineRule="auto"/>
        <w:jc w:val="left"/>
        <w:rPr>
          <w:rFonts w:cs="Times New Roman"/>
          <w:sz w:val="28"/>
          <w:szCs w:val="28"/>
        </w:rPr>
      </w:pPr>
      <w:r>
        <w:rPr>
          <w:rFonts w:cs="Times New Roman"/>
          <w:sz w:val="28"/>
          <w:szCs w:val="28"/>
        </w:rPr>
        <w:t>Chi khác:                                      41.607.200 đồng</w:t>
      </w:r>
    </w:p>
    <w:p w14:paraId="6F8ECD7F" w14:textId="77777777" w:rsidR="000A539C" w:rsidRDefault="000A539C" w:rsidP="000A539C">
      <w:pPr>
        <w:spacing w:before="120" w:line="276" w:lineRule="auto"/>
        <w:rPr>
          <w:rFonts w:cs="Times New Roman"/>
          <w:b/>
          <w:sz w:val="28"/>
          <w:szCs w:val="28"/>
        </w:rPr>
      </w:pPr>
      <w:r>
        <w:rPr>
          <w:rFonts w:cs="Times New Roman"/>
          <w:b/>
          <w:sz w:val="28"/>
          <w:szCs w:val="28"/>
        </w:rPr>
        <w:t>2</w:t>
      </w:r>
      <w:r w:rsidRPr="00D40470">
        <w:rPr>
          <w:rFonts w:cs="Times New Roman"/>
          <w:b/>
          <w:sz w:val="28"/>
          <w:szCs w:val="28"/>
        </w:rPr>
        <w:t>.</w:t>
      </w:r>
      <w:r>
        <w:rPr>
          <w:rFonts w:cs="Times New Roman"/>
          <w:b/>
          <w:sz w:val="28"/>
          <w:szCs w:val="28"/>
        </w:rPr>
        <w:t>2.</w:t>
      </w:r>
      <w:r w:rsidRPr="00D40470">
        <w:rPr>
          <w:rFonts w:cs="Times New Roman"/>
          <w:b/>
          <w:sz w:val="28"/>
          <w:szCs w:val="28"/>
        </w:rPr>
        <w:t xml:space="preserve"> Quỹ học phí</w:t>
      </w:r>
      <w:r>
        <w:rPr>
          <w:rFonts w:cs="Times New Roman"/>
          <w:b/>
          <w:sz w:val="28"/>
          <w:szCs w:val="28"/>
        </w:rPr>
        <w:t xml:space="preserve"> năm học 2023-2024</w:t>
      </w:r>
    </w:p>
    <w:p w14:paraId="546E848F" w14:textId="77777777" w:rsidR="000A539C" w:rsidRPr="003F0A8C" w:rsidRDefault="000A539C" w:rsidP="000A539C">
      <w:pPr>
        <w:spacing w:before="120" w:line="276" w:lineRule="auto"/>
        <w:ind w:firstLine="720"/>
        <w:rPr>
          <w:rFonts w:cs="Times New Roman"/>
          <w:sz w:val="28"/>
          <w:szCs w:val="28"/>
        </w:rPr>
      </w:pPr>
      <w:r w:rsidRPr="003F0A8C">
        <w:rPr>
          <w:rFonts w:cs="Times New Roman"/>
          <w:sz w:val="28"/>
          <w:szCs w:val="28"/>
        </w:rPr>
        <w:t>-  Số dư học phí năm học 2022-2023</w:t>
      </w:r>
      <w:r w:rsidRPr="003F0A8C">
        <w:rPr>
          <w:rFonts w:cs="Times New Roman"/>
          <w:b/>
          <w:sz w:val="28"/>
          <w:szCs w:val="28"/>
        </w:rPr>
        <w:t>: 636.689</w:t>
      </w:r>
      <w:r w:rsidRPr="003F0A8C">
        <w:rPr>
          <w:rFonts w:cs="Times New Roman"/>
          <w:b/>
          <w:color w:val="000000"/>
          <w:sz w:val="28"/>
          <w:szCs w:val="28"/>
        </w:rPr>
        <w:t xml:space="preserve"> </w:t>
      </w:r>
      <w:r w:rsidRPr="003F0A8C">
        <w:rPr>
          <w:rFonts w:cs="Times New Roman"/>
          <w:color w:val="000000"/>
          <w:sz w:val="28"/>
          <w:szCs w:val="28"/>
        </w:rPr>
        <w:t>đồng</w:t>
      </w:r>
    </w:p>
    <w:p w14:paraId="2EE052DE" w14:textId="77777777" w:rsidR="000A539C" w:rsidRPr="003F0A8C" w:rsidRDefault="000A539C" w:rsidP="000A539C">
      <w:pPr>
        <w:spacing w:line="276" w:lineRule="auto"/>
        <w:ind w:firstLine="720"/>
        <w:rPr>
          <w:rFonts w:eastAsia="Times New Roman" w:cs="Times New Roman"/>
          <w:color w:val="000000"/>
          <w:spacing w:val="-10"/>
          <w:sz w:val="20"/>
          <w:szCs w:val="20"/>
        </w:rPr>
      </w:pPr>
      <w:r w:rsidRPr="003F0A8C">
        <w:rPr>
          <w:rFonts w:cs="Times New Roman"/>
          <w:spacing w:val="-10"/>
          <w:sz w:val="28"/>
          <w:szCs w:val="28"/>
        </w:rPr>
        <w:t xml:space="preserve">- Tổng nguồn hỗ trợ học phí  năm học 2023-2024:      </w:t>
      </w:r>
      <w:r w:rsidRPr="003F0A8C">
        <w:rPr>
          <w:rFonts w:cs="Times New Roman"/>
          <w:b/>
          <w:bCs/>
          <w:spacing w:val="-10"/>
          <w:sz w:val="28"/>
          <w:szCs w:val="28"/>
        </w:rPr>
        <w:t>265.880.000</w:t>
      </w:r>
      <w:r w:rsidRPr="003F0A8C">
        <w:rPr>
          <w:rFonts w:eastAsia="Times New Roman" w:cs="Times New Roman"/>
          <w:color w:val="000000"/>
          <w:spacing w:val="-10"/>
          <w:sz w:val="28"/>
          <w:szCs w:val="28"/>
        </w:rPr>
        <w:t xml:space="preserve"> </w:t>
      </w:r>
      <w:r w:rsidRPr="003F0A8C">
        <w:rPr>
          <w:rFonts w:cs="Times New Roman"/>
          <w:spacing w:val="-10"/>
          <w:sz w:val="28"/>
          <w:szCs w:val="28"/>
        </w:rPr>
        <w:t>đồng.</w:t>
      </w:r>
    </w:p>
    <w:p w14:paraId="6ED7DE38" w14:textId="77777777" w:rsidR="000A539C" w:rsidRPr="003F0A8C" w:rsidRDefault="000A539C" w:rsidP="000A539C">
      <w:pPr>
        <w:spacing w:before="120" w:line="276" w:lineRule="auto"/>
        <w:ind w:firstLine="720"/>
        <w:rPr>
          <w:rFonts w:cs="Times New Roman"/>
          <w:sz w:val="28"/>
          <w:szCs w:val="28"/>
        </w:rPr>
      </w:pPr>
      <w:r w:rsidRPr="003F0A8C">
        <w:rPr>
          <w:rFonts w:cs="Times New Roman"/>
          <w:sz w:val="28"/>
          <w:szCs w:val="28"/>
        </w:rPr>
        <w:t xml:space="preserve">- Tổng chi năm học 2023-2024 </w:t>
      </w:r>
      <w:r w:rsidRPr="003F0A8C">
        <w:rPr>
          <w:rFonts w:eastAsia="Times New Roman" w:cs="Times New Roman"/>
          <w:color w:val="000000"/>
          <w:sz w:val="24"/>
          <w:szCs w:val="24"/>
        </w:rPr>
        <w:t>:</w:t>
      </w:r>
      <w:r w:rsidRPr="003F0A8C">
        <w:rPr>
          <w:rFonts w:eastAsia="Times New Roman" w:cs="Times New Roman"/>
          <w:b/>
          <w:color w:val="000000"/>
          <w:sz w:val="28"/>
          <w:szCs w:val="24"/>
        </w:rPr>
        <w:t xml:space="preserve"> 265.858.000.000</w:t>
      </w:r>
      <w:r w:rsidRPr="003F0A8C">
        <w:rPr>
          <w:rFonts w:cs="Times New Roman"/>
          <w:sz w:val="28"/>
          <w:szCs w:val="28"/>
        </w:rPr>
        <w:t>. Trong đó:</w:t>
      </w:r>
    </w:p>
    <w:p w14:paraId="6A7506CC" w14:textId="77777777" w:rsidR="000A539C" w:rsidRDefault="000A539C" w:rsidP="000A539C">
      <w:pPr>
        <w:spacing w:before="120" w:line="276" w:lineRule="auto"/>
        <w:ind w:firstLine="720"/>
        <w:rPr>
          <w:rFonts w:cs="Times New Roman"/>
          <w:sz w:val="28"/>
          <w:szCs w:val="28"/>
        </w:rPr>
      </w:pPr>
      <w:r w:rsidRPr="003F0A8C">
        <w:rPr>
          <w:rFonts w:cs="Times New Roman"/>
          <w:sz w:val="28"/>
          <w:szCs w:val="28"/>
        </w:rPr>
        <w:t xml:space="preserve">+ Hỗ trợ chi lương: </w:t>
      </w:r>
      <w:r>
        <w:rPr>
          <w:rFonts w:cs="Times New Roman"/>
          <w:sz w:val="28"/>
          <w:szCs w:val="28"/>
        </w:rPr>
        <w:t xml:space="preserve">               </w:t>
      </w:r>
      <w:r w:rsidRPr="003F0A8C">
        <w:rPr>
          <w:rFonts w:cs="Times New Roman"/>
          <w:sz w:val="28"/>
          <w:szCs w:val="28"/>
        </w:rPr>
        <w:t>201.000.000 đồng</w:t>
      </w:r>
    </w:p>
    <w:p w14:paraId="2692B513" w14:textId="77777777" w:rsidR="000A539C" w:rsidRDefault="000A539C" w:rsidP="000A539C">
      <w:pPr>
        <w:spacing w:before="120" w:line="276" w:lineRule="auto"/>
        <w:ind w:firstLine="720"/>
        <w:rPr>
          <w:rFonts w:cs="Times New Roman"/>
          <w:sz w:val="28"/>
          <w:szCs w:val="28"/>
        </w:rPr>
      </w:pPr>
      <w:r>
        <w:rPr>
          <w:rFonts w:cs="Times New Roman"/>
          <w:sz w:val="28"/>
          <w:szCs w:val="28"/>
        </w:rPr>
        <w:t>+ Chi thưởng cho giáo viên:    22.600.000 đồng</w:t>
      </w:r>
    </w:p>
    <w:p w14:paraId="65396222" w14:textId="77777777" w:rsidR="000A539C" w:rsidRDefault="000A539C" w:rsidP="000A539C">
      <w:pPr>
        <w:spacing w:before="120" w:line="276" w:lineRule="auto"/>
        <w:ind w:firstLine="720"/>
        <w:rPr>
          <w:rFonts w:cs="Times New Roman"/>
          <w:sz w:val="28"/>
          <w:szCs w:val="28"/>
        </w:rPr>
      </w:pPr>
      <w:r>
        <w:rPr>
          <w:rFonts w:cs="Times New Roman"/>
          <w:sz w:val="28"/>
          <w:szCs w:val="28"/>
        </w:rPr>
        <w:lastRenderedPageBreak/>
        <w:t>+ Chi hoạt động chuyên môn:  10.929.000 đồng</w:t>
      </w:r>
    </w:p>
    <w:p w14:paraId="65769016" w14:textId="77777777" w:rsidR="000A539C" w:rsidRPr="003F0A8C" w:rsidRDefault="000A539C" w:rsidP="000A539C">
      <w:pPr>
        <w:spacing w:before="120" w:line="276" w:lineRule="auto"/>
        <w:ind w:firstLine="720"/>
        <w:rPr>
          <w:rFonts w:cs="Times New Roman"/>
          <w:sz w:val="28"/>
          <w:szCs w:val="28"/>
        </w:rPr>
      </w:pPr>
      <w:r>
        <w:rPr>
          <w:rFonts w:cs="Times New Roman"/>
          <w:sz w:val="28"/>
          <w:szCs w:val="28"/>
        </w:rPr>
        <w:t>+ Chi mua sắm, sửa chữa:         31.329.000 đông</w:t>
      </w:r>
    </w:p>
    <w:p w14:paraId="10827EC0" w14:textId="77777777" w:rsidR="000A539C" w:rsidRPr="003F0A8C" w:rsidRDefault="000A539C" w:rsidP="000A539C">
      <w:pPr>
        <w:spacing w:line="276" w:lineRule="auto"/>
        <w:ind w:firstLine="720"/>
        <w:rPr>
          <w:rFonts w:eastAsia="Times New Roman" w:cs="Times New Roman"/>
          <w:color w:val="000000"/>
          <w:sz w:val="20"/>
          <w:szCs w:val="20"/>
        </w:rPr>
      </w:pPr>
      <w:r w:rsidRPr="003F0A8C">
        <w:rPr>
          <w:rFonts w:cs="Times New Roman"/>
          <w:sz w:val="28"/>
          <w:szCs w:val="28"/>
        </w:rPr>
        <w:t>- Số dư cuối kỳ: 659.489 đồng</w:t>
      </w:r>
    </w:p>
    <w:p w14:paraId="79454EA8" w14:textId="77777777" w:rsidR="000A539C" w:rsidRPr="00B550A8" w:rsidRDefault="000A539C" w:rsidP="000A539C">
      <w:pPr>
        <w:spacing w:after="0" w:line="288" w:lineRule="auto"/>
        <w:rPr>
          <w:b/>
          <w:bCs/>
          <w:i/>
          <w:iCs/>
        </w:rPr>
      </w:pPr>
      <w:r w:rsidRPr="00B550A8">
        <w:rPr>
          <w:b/>
          <w:bCs/>
          <w:i/>
          <w:iCs/>
        </w:rPr>
        <w:t>2.3. Bảo hiểm Y tế năm học 2023 - 2024</w:t>
      </w:r>
    </w:p>
    <w:p w14:paraId="72E78B19" w14:textId="77777777" w:rsidR="000A539C" w:rsidRPr="00B550A8" w:rsidRDefault="000A539C" w:rsidP="000A539C">
      <w:pPr>
        <w:spacing w:after="0" w:line="288" w:lineRule="auto"/>
        <w:ind w:firstLine="567"/>
      </w:pPr>
      <w:r w:rsidRPr="00B550A8">
        <w:t>*) Tổng thu: 608em x 680.400 đ/1 em  =  413.683.200 đ</w:t>
      </w:r>
    </w:p>
    <w:p w14:paraId="37D038E4" w14:textId="77777777" w:rsidR="000A539C" w:rsidRPr="00B550A8" w:rsidRDefault="000A539C" w:rsidP="000A539C">
      <w:pPr>
        <w:spacing w:after="0" w:line="288" w:lineRule="auto"/>
        <w:ind w:firstLine="567"/>
      </w:pPr>
      <w:r w:rsidRPr="00B550A8">
        <w:t>*) Tổng nộp về BHXH huyện               =  413.683.200 đ</w:t>
      </w:r>
    </w:p>
    <w:p w14:paraId="4A235194" w14:textId="77777777" w:rsidR="000A539C" w:rsidRPr="00A07F1F" w:rsidRDefault="000A539C" w:rsidP="000A539C">
      <w:pPr>
        <w:spacing w:after="0" w:line="288" w:lineRule="auto"/>
        <w:rPr>
          <w:b/>
          <w:bCs/>
          <w:i/>
          <w:iCs/>
        </w:rPr>
      </w:pPr>
      <w:r w:rsidRPr="00A07F1F">
        <w:rPr>
          <w:b/>
          <w:bCs/>
          <w:i/>
          <w:iCs/>
        </w:rPr>
        <w:t>2.4. Học thêm năm học 2023-2024</w:t>
      </w:r>
    </w:p>
    <w:p w14:paraId="47FD70EF" w14:textId="77777777" w:rsidR="000A539C" w:rsidRPr="00A07F1F" w:rsidRDefault="000A539C" w:rsidP="000A539C">
      <w:pPr>
        <w:spacing w:after="0" w:line="288" w:lineRule="auto"/>
        <w:rPr>
          <w:b/>
          <w:bCs/>
        </w:rPr>
      </w:pPr>
      <w:r w:rsidRPr="00A07F1F">
        <w:rPr>
          <w:b/>
          <w:bCs/>
        </w:rPr>
        <w:t>Dư năm học 2022-2023: 683.948 đồng</w:t>
      </w:r>
    </w:p>
    <w:p w14:paraId="60E25651" w14:textId="77777777" w:rsidR="000A539C" w:rsidRPr="00A07F1F" w:rsidRDefault="000A539C" w:rsidP="000A539C">
      <w:pPr>
        <w:spacing w:after="0" w:line="288" w:lineRule="auto"/>
        <w:ind w:firstLine="567"/>
      </w:pPr>
      <w:r w:rsidRPr="00A07F1F">
        <w:t>*) Tổng thu: 1.362.665.037 đồng. ( Trong đó: 1.362.437.000đ + 228.037đ lãi tiền gửi)</w:t>
      </w:r>
    </w:p>
    <w:p w14:paraId="661644EE" w14:textId="77777777" w:rsidR="000A539C" w:rsidRPr="00A07F1F" w:rsidRDefault="000A539C" w:rsidP="000A539C">
      <w:pPr>
        <w:spacing w:after="0" w:line="288" w:lineRule="auto"/>
        <w:ind w:firstLine="567"/>
      </w:pPr>
      <w:r w:rsidRPr="00A07F1F">
        <w:t>*) Tổng chi: 1.362.508.609 đ</w:t>
      </w:r>
    </w:p>
    <w:p w14:paraId="7F5F40B0" w14:textId="77777777" w:rsidR="000A539C" w:rsidRPr="00A07F1F" w:rsidRDefault="000A539C" w:rsidP="000A539C">
      <w:pPr>
        <w:spacing w:after="0" w:line="288" w:lineRule="auto"/>
        <w:ind w:firstLine="567"/>
      </w:pPr>
      <w:r w:rsidRPr="00A07F1F">
        <w:t>- Chi GV giảng dạy: 952.100.500 đ</w:t>
      </w:r>
    </w:p>
    <w:p w14:paraId="0441A52A" w14:textId="77777777" w:rsidR="000A539C" w:rsidRPr="00A07F1F" w:rsidRDefault="000A539C" w:rsidP="000A539C">
      <w:pPr>
        <w:spacing w:after="0" w:line="288" w:lineRule="auto"/>
        <w:ind w:firstLine="567"/>
      </w:pPr>
      <w:r w:rsidRPr="00A07F1F">
        <w:t>- Chi công tác quản lý: 204.635.400 đ</w:t>
      </w:r>
    </w:p>
    <w:p w14:paraId="6569EE3C" w14:textId="77777777" w:rsidR="000A539C" w:rsidRPr="00A07F1F" w:rsidRDefault="000A539C" w:rsidP="000A539C">
      <w:pPr>
        <w:spacing w:after="0" w:line="288" w:lineRule="auto"/>
        <w:ind w:firstLine="567"/>
      </w:pPr>
      <w:r w:rsidRPr="00A07F1F">
        <w:t>- Chi cơ sở vật chất nhà trường: 116.962.709đ</w:t>
      </w:r>
    </w:p>
    <w:p w14:paraId="2BE5538F" w14:textId="77777777" w:rsidR="000A539C" w:rsidRPr="00A07F1F" w:rsidRDefault="000A539C" w:rsidP="000A539C">
      <w:pPr>
        <w:spacing w:after="0" w:line="288" w:lineRule="auto"/>
        <w:ind w:firstLine="567"/>
      </w:pPr>
      <w:r w:rsidRPr="00A07F1F">
        <w:t>- Chi phúc lợi cho CBGVNV nhà trường: 88.810.000đ</w:t>
      </w:r>
    </w:p>
    <w:p w14:paraId="17C34DAC" w14:textId="77777777" w:rsidR="000A539C" w:rsidRPr="00A07F1F" w:rsidRDefault="000A539C" w:rsidP="000A539C">
      <w:pPr>
        <w:spacing w:after="0" w:line="288" w:lineRule="auto"/>
        <w:rPr>
          <w:b/>
          <w:bCs/>
        </w:rPr>
      </w:pPr>
      <w:r w:rsidRPr="00A07F1F">
        <w:rPr>
          <w:b/>
          <w:bCs/>
        </w:rPr>
        <w:t>Dư cuối kỳ: 840.376 đ</w:t>
      </w:r>
    </w:p>
    <w:p w14:paraId="3A878638" w14:textId="77777777" w:rsidR="000A539C" w:rsidRPr="003F06CB" w:rsidRDefault="000A539C" w:rsidP="000A539C">
      <w:pPr>
        <w:spacing w:after="0" w:line="288" w:lineRule="auto"/>
        <w:rPr>
          <w:b/>
          <w:bCs/>
          <w:i/>
          <w:iCs/>
        </w:rPr>
      </w:pPr>
      <w:r w:rsidRPr="003F06CB">
        <w:rPr>
          <w:b/>
          <w:bCs/>
          <w:i/>
          <w:iCs/>
        </w:rPr>
        <w:t>2.5. Tiền nước uống năm học 2023-2024</w:t>
      </w:r>
    </w:p>
    <w:p w14:paraId="7C34D7CD" w14:textId="77777777" w:rsidR="000A539C" w:rsidRPr="003F06CB" w:rsidRDefault="000A539C" w:rsidP="000A539C">
      <w:pPr>
        <w:spacing w:after="0" w:line="288" w:lineRule="auto"/>
        <w:ind w:left="426"/>
      </w:pPr>
      <w:r w:rsidRPr="003F06CB">
        <w:t>*) Tổng thu: 55.950.000 đ</w:t>
      </w:r>
    </w:p>
    <w:p w14:paraId="1247BBED" w14:textId="77777777" w:rsidR="000A539C" w:rsidRPr="003F06CB" w:rsidRDefault="000A539C" w:rsidP="000A539C">
      <w:pPr>
        <w:spacing w:after="0" w:line="288" w:lineRule="auto"/>
        <w:ind w:firstLine="426"/>
      </w:pPr>
      <w:r w:rsidRPr="003F06CB">
        <w:t xml:space="preserve">*) Tổng chi: 55.950.000 đ </w:t>
      </w:r>
    </w:p>
    <w:p w14:paraId="65012EAA" w14:textId="77777777" w:rsidR="000A539C" w:rsidRPr="00836469" w:rsidRDefault="000A539C" w:rsidP="000A539C">
      <w:pPr>
        <w:spacing w:after="0" w:line="288" w:lineRule="auto"/>
        <w:rPr>
          <w:b/>
          <w:bCs/>
          <w:i/>
          <w:iCs/>
        </w:rPr>
      </w:pPr>
      <w:r w:rsidRPr="00836469">
        <w:rPr>
          <w:b/>
          <w:bCs/>
          <w:i/>
          <w:iCs/>
        </w:rPr>
        <w:t>2.6. Tiền trông xe</w:t>
      </w:r>
    </w:p>
    <w:p w14:paraId="7968191B" w14:textId="77777777" w:rsidR="000A539C" w:rsidRPr="00551E18" w:rsidRDefault="000A539C" w:rsidP="000A539C">
      <w:pPr>
        <w:spacing w:line="276" w:lineRule="auto"/>
        <w:rPr>
          <w:rFonts w:cs="Times New Roman"/>
          <w:iCs/>
          <w:color w:val="000000"/>
          <w:sz w:val="28"/>
          <w:szCs w:val="28"/>
        </w:rPr>
      </w:pPr>
      <w:r w:rsidRPr="00551E18">
        <w:rPr>
          <w:rFonts w:cs="Times New Roman"/>
          <w:iCs/>
          <w:sz w:val="28"/>
          <w:szCs w:val="28"/>
        </w:rPr>
        <w:t xml:space="preserve">- Tổng thu : </w:t>
      </w:r>
      <w:r w:rsidRPr="00551E18">
        <w:rPr>
          <w:rFonts w:cs="Times New Roman"/>
          <w:iCs/>
          <w:color w:val="000000"/>
          <w:sz w:val="28"/>
          <w:szCs w:val="28"/>
        </w:rPr>
        <w:t xml:space="preserve"> 102.380.000  đồng</w:t>
      </w:r>
    </w:p>
    <w:p w14:paraId="2998097C" w14:textId="77777777" w:rsidR="000A539C" w:rsidRPr="00551E18" w:rsidRDefault="000A539C" w:rsidP="000A539C">
      <w:pPr>
        <w:spacing w:line="276" w:lineRule="auto"/>
        <w:rPr>
          <w:rFonts w:cs="Times New Roman"/>
          <w:iCs/>
          <w:color w:val="000000"/>
          <w:sz w:val="28"/>
          <w:szCs w:val="28"/>
        </w:rPr>
      </w:pPr>
      <w:r w:rsidRPr="00551E18">
        <w:rPr>
          <w:rFonts w:cs="Times New Roman"/>
          <w:iCs/>
          <w:sz w:val="28"/>
          <w:szCs w:val="28"/>
        </w:rPr>
        <w:t>- Tổng chi :</w:t>
      </w:r>
      <w:r w:rsidRPr="00551E18">
        <w:rPr>
          <w:rFonts w:cs="Times New Roman"/>
          <w:iCs/>
          <w:color w:val="000000"/>
          <w:sz w:val="28"/>
          <w:szCs w:val="28"/>
        </w:rPr>
        <w:t xml:space="preserve">   102.380.000   đồng </w:t>
      </w:r>
    </w:p>
    <w:p w14:paraId="48B0AA72" w14:textId="77777777" w:rsidR="000A539C" w:rsidRPr="00DD65B2" w:rsidRDefault="000A539C" w:rsidP="000A539C">
      <w:pPr>
        <w:spacing w:after="0" w:line="288" w:lineRule="auto"/>
        <w:rPr>
          <w:b/>
          <w:bCs/>
          <w:i/>
          <w:iCs/>
        </w:rPr>
      </w:pPr>
      <w:r w:rsidRPr="00DD65B2">
        <w:rPr>
          <w:b/>
          <w:bCs/>
          <w:i/>
          <w:iCs/>
        </w:rPr>
        <w:t xml:space="preserve">2.7. Quỹ Vòng tay bè bạn </w:t>
      </w:r>
    </w:p>
    <w:p w14:paraId="3C87AD6F" w14:textId="77777777" w:rsidR="000A539C" w:rsidRPr="00DD65B2" w:rsidRDefault="000A539C" w:rsidP="000A539C">
      <w:pPr>
        <w:spacing w:after="0" w:line="288" w:lineRule="auto"/>
        <w:ind w:firstLine="426"/>
      </w:pPr>
      <w:r w:rsidRPr="00DD65B2">
        <w:t xml:space="preserve">*) Tổng vận động:   564 em x 45.000 đ/1 em = 25.380.000 đ </w:t>
      </w:r>
    </w:p>
    <w:p w14:paraId="3C1542E2" w14:textId="77777777" w:rsidR="000A539C" w:rsidRPr="00DD65B2" w:rsidRDefault="000A539C" w:rsidP="000A539C">
      <w:pPr>
        <w:spacing w:after="0" w:line="288" w:lineRule="auto"/>
        <w:ind w:firstLine="426"/>
      </w:pPr>
      <w:r w:rsidRPr="00DD65B2">
        <w:t>*) Tổng chi:                                                        25.380.000 đ</w:t>
      </w:r>
    </w:p>
    <w:p w14:paraId="32E49B62" w14:textId="16B39D7D" w:rsidR="00A559EC" w:rsidRPr="00E0533E" w:rsidRDefault="00A559EC" w:rsidP="007179F8">
      <w:pPr>
        <w:spacing w:after="0" w:line="264" w:lineRule="auto"/>
        <w:ind w:firstLine="567"/>
      </w:pPr>
    </w:p>
    <w:p w14:paraId="6BBF6BCE" w14:textId="197DEF39" w:rsidR="00EB5C29" w:rsidRPr="00665F50" w:rsidRDefault="00EB5C29" w:rsidP="00E4654B">
      <w:pPr>
        <w:spacing w:line="240" w:lineRule="auto"/>
        <w:jc w:val="left"/>
        <w:rPr>
          <w:b/>
          <w:bCs/>
        </w:rPr>
      </w:pPr>
      <w:r w:rsidRPr="00665F50">
        <w:rPr>
          <w:b/>
          <w:bCs/>
        </w:rPr>
        <w:t>V</w:t>
      </w:r>
      <w:r w:rsidR="004D238A" w:rsidRPr="00665F50">
        <w:rPr>
          <w:b/>
          <w:bCs/>
        </w:rPr>
        <w:t>.</w:t>
      </w:r>
      <w:r w:rsidRPr="00665F50">
        <w:rPr>
          <w:b/>
          <w:bCs/>
        </w:rPr>
        <w:t xml:space="preserve"> KẾT QUẢ THỰC HIỆN CÁC NHIỆM VỤ TRỌNG TÂM KHÁC</w:t>
      </w:r>
    </w:p>
    <w:p w14:paraId="2C6B918E" w14:textId="548553B0" w:rsidR="00E55589" w:rsidRPr="00E0533E" w:rsidRDefault="00D70DBB" w:rsidP="00D70DBB">
      <w:pPr>
        <w:spacing w:after="0" w:line="288" w:lineRule="auto"/>
        <w:ind w:firstLine="426"/>
      </w:pPr>
      <w:r w:rsidRPr="00622B0F">
        <w:rPr>
          <w:b/>
          <w:bCs/>
        </w:rPr>
        <w:t>1</w:t>
      </w:r>
      <w:r w:rsidR="00E55589" w:rsidRPr="00622B0F">
        <w:rPr>
          <w:b/>
          <w:bCs/>
        </w:rPr>
        <w:t>. Hoàn thành chương trình giáo dục</w:t>
      </w:r>
      <w:r w:rsidR="00E55589" w:rsidRPr="00E0533E">
        <w:t xml:space="preserve"> một cách l</w:t>
      </w:r>
      <w:r w:rsidR="00086CE7" w:rsidRPr="00E0533E">
        <w:t>i</w:t>
      </w:r>
      <w:r w:rsidR="00E55589" w:rsidRPr="00E0533E">
        <w:t>nh hoạt, nghiêm túc, trách nhiệm, hiệu quả, đúng quy định và phù hợp với thực tiễn nhà trường, đảm bảo nguyên tắc không cắt xén chương trình, đúng tiến độ thời gian.</w:t>
      </w:r>
    </w:p>
    <w:p w14:paraId="6DC6ACD5" w14:textId="1ECDEC52" w:rsidR="00D70DBB" w:rsidRPr="00E0533E" w:rsidRDefault="00D70DBB" w:rsidP="00E25A4A">
      <w:pPr>
        <w:pStyle w:val="ListParagraph"/>
        <w:spacing w:after="0" w:line="288" w:lineRule="auto"/>
        <w:ind w:left="0" w:firstLine="425"/>
      </w:pPr>
      <w:r w:rsidRPr="00622B0F">
        <w:rPr>
          <w:b/>
          <w:bCs/>
        </w:rPr>
        <w:t>2. Giữ vững và nâng cao các tiêu chuẩn phổ cập giáo dục</w:t>
      </w:r>
      <w:r w:rsidR="008D4A9F">
        <w:rPr>
          <w:b/>
          <w:bCs/>
        </w:rPr>
        <w:t xml:space="preserve">: </w:t>
      </w:r>
      <w:r w:rsidRPr="00E0533E">
        <w:t xml:space="preserve">. </w:t>
      </w:r>
    </w:p>
    <w:p w14:paraId="4A7EAE31" w14:textId="77777777" w:rsidR="00E25A4A" w:rsidRPr="00622B0F" w:rsidRDefault="00D70DBB" w:rsidP="00E25A4A">
      <w:pPr>
        <w:pStyle w:val="ListParagraph"/>
        <w:spacing w:after="0" w:line="288" w:lineRule="auto"/>
        <w:ind w:left="0" w:firstLine="426"/>
        <w:rPr>
          <w:b/>
          <w:bCs/>
        </w:rPr>
      </w:pPr>
      <w:r w:rsidRPr="00622B0F">
        <w:rPr>
          <w:b/>
          <w:bCs/>
        </w:rPr>
        <w:t>3. Củng cố vững chắc và nâng cao chất lượng giáo dục</w:t>
      </w:r>
    </w:p>
    <w:p w14:paraId="325408F4" w14:textId="55DABDEA" w:rsidR="00E25A4A" w:rsidRPr="00E0533E" w:rsidRDefault="008D4A9F" w:rsidP="00E25A4A">
      <w:pPr>
        <w:pStyle w:val="ListParagraph"/>
        <w:spacing w:after="0" w:line="288" w:lineRule="auto"/>
        <w:ind w:left="0" w:firstLine="426"/>
      </w:pPr>
      <w:r>
        <w:t>Nâng cao ch</w:t>
      </w:r>
      <w:r w:rsidR="00E25A4A">
        <w:t xml:space="preserve">ất lượng học sinh giỏi: Kỳ thi vào lớp 10 THPT, có </w:t>
      </w:r>
      <w:r>
        <w:t xml:space="preserve"> kết quả bứt phá vượt bậc so với các năm học trước , cố gắng duy trì kết quả đã đạt được cho những năm học tiếp theo.</w:t>
      </w:r>
    </w:p>
    <w:p w14:paraId="58464A0E" w14:textId="48507AE5" w:rsidR="00CC2737" w:rsidRDefault="00E25A4A" w:rsidP="00134AB9">
      <w:pPr>
        <w:spacing w:after="0" w:line="288" w:lineRule="auto"/>
        <w:ind w:firstLine="567"/>
      </w:pPr>
      <w:r w:rsidRPr="00622B0F">
        <w:rPr>
          <w:b/>
          <w:bCs/>
        </w:rPr>
        <w:t>4</w:t>
      </w:r>
      <w:r w:rsidR="00E55589" w:rsidRPr="00622B0F">
        <w:rPr>
          <w:b/>
          <w:bCs/>
        </w:rPr>
        <w:t>.</w:t>
      </w:r>
      <w:r w:rsidR="00CC2737" w:rsidRPr="00622B0F">
        <w:rPr>
          <w:b/>
          <w:bCs/>
        </w:rPr>
        <w:t xml:space="preserve"> </w:t>
      </w:r>
      <w:r w:rsidR="009037E4" w:rsidRPr="00622B0F">
        <w:rPr>
          <w:b/>
          <w:bCs/>
        </w:rPr>
        <w:t>T</w:t>
      </w:r>
      <w:r w:rsidR="00CC2737" w:rsidRPr="00622B0F">
        <w:rPr>
          <w:b/>
          <w:bCs/>
        </w:rPr>
        <w:t xml:space="preserve">ổ chức </w:t>
      </w:r>
      <w:r w:rsidR="009037E4" w:rsidRPr="00622B0F">
        <w:rPr>
          <w:b/>
          <w:bCs/>
        </w:rPr>
        <w:t>thành công nhiều</w:t>
      </w:r>
      <w:r w:rsidR="00CC2737" w:rsidRPr="00622B0F">
        <w:rPr>
          <w:b/>
          <w:bCs/>
        </w:rPr>
        <w:t xml:space="preserve"> hoạt động giáo dục</w:t>
      </w:r>
      <w:r w:rsidR="00CC2737" w:rsidRPr="00E0533E">
        <w:t xml:space="preserve"> quy mô cấp huyện </w:t>
      </w:r>
      <w:r w:rsidR="00702E0B">
        <w:t xml:space="preserve"> và thành phố. </w:t>
      </w:r>
      <w:r w:rsidR="00CC2737">
        <w:t xml:space="preserve">Khai giảng năm học mới gắn với việc đón nhận Bằng công nhận trường chuẩn Quốc gia mức độ 2 có sự tham dự của Lãnh đạo huyện, các phòng chuyên môn huyện và đông đảo các lực lượng xã hội </w:t>
      </w:r>
      <w:r w:rsidR="00702E0B">
        <w:t>. Tổ chức nhiều chuyên đề có ý nghĩa nhằm rèn kĩ năng cho học sinh</w:t>
      </w:r>
    </w:p>
    <w:p w14:paraId="081CA46A" w14:textId="77777777" w:rsidR="00134AB9" w:rsidRPr="00622B0F" w:rsidRDefault="00E55589" w:rsidP="00134AB9">
      <w:pPr>
        <w:spacing w:after="0" w:line="288" w:lineRule="auto"/>
        <w:ind w:firstLine="567"/>
        <w:rPr>
          <w:b/>
          <w:bCs/>
        </w:rPr>
      </w:pPr>
      <w:r w:rsidRPr="00622B0F">
        <w:rPr>
          <w:b/>
          <w:bCs/>
        </w:rPr>
        <w:tab/>
      </w:r>
      <w:r w:rsidR="0085379D" w:rsidRPr="00622B0F">
        <w:rPr>
          <w:b/>
          <w:bCs/>
        </w:rPr>
        <w:t>5.</w:t>
      </w:r>
      <w:r w:rsidR="00134AB9" w:rsidRPr="00622B0F">
        <w:rPr>
          <w:b/>
          <w:bCs/>
        </w:rPr>
        <w:t xml:space="preserve"> Công tác bồi dưỡng đội ngũ đạt kết quả cao</w:t>
      </w:r>
    </w:p>
    <w:p w14:paraId="65645D2A" w14:textId="133846BA" w:rsidR="00E55589" w:rsidRPr="00E0533E" w:rsidRDefault="00134AB9" w:rsidP="00134AB9">
      <w:pPr>
        <w:spacing w:after="0" w:line="288" w:lineRule="auto"/>
        <w:ind w:firstLine="567"/>
      </w:pPr>
      <w:r w:rsidRPr="00134AB9">
        <w:lastRenderedPageBreak/>
        <w:t>C</w:t>
      </w:r>
      <w:r w:rsidRPr="00E0533E">
        <w:t>ó thêm 0</w:t>
      </w:r>
      <w:r w:rsidR="00C57D2A">
        <w:t>1</w:t>
      </w:r>
      <w:r w:rsidRPr="00E0533E">
        <w:t xml:space="preserve"> đồng chí được công nhận giáo viên giỏi huyện,</w:t>
      </w:r>
      <w:r w:rsidR="00C57D2A">
        <w:t xml:space="preserve">. Giáo viên ôn thi vào lớp 10 đã có </w:t>
      </w:r>
      <w:r w:rsidR="004B3335">
        <w:t>nhiều chuyển biến tích cực đặc biệt là môn Tiếng Anh . Bước đầu khẳng định được vị thế của mình trong công tác ôn thi vào 10.</w:t>
      </w:r>
      <w:r w:rsidR="00E55589" w:rsidRPr="00E0533E">
        <w:t xml:space="preserve"> </w:t>
      </w:r>
    </w:p>
    <w:p w14:paraId="4584E93B" w14:textId="0AD394F5" w:rsidR="00134AB9" w:rsidRPr="00622B0F" w:rsidRDefault="00E55589" w:rsidP="00A93BAE">
      <w:pPr>
        <w:pStyle w:val="BodyText"/>
        <w:spacing w:after="0" w:line="288" w:lineRule="auto"/>
        <w:ind w:firstLine="720"/>
        <w:rPr>
          <w:rFonts w:ascii="Times New Roman" w:eastAsiaTheme="minorHAnsi" w:hAnsi="Times New Roman" w:cstheme="minorBidi"/>
          <w:b/>
          <w:bCs/>
          <w:kern w:val="0"/>
          <w:sz w:val="26"/>
          <w:szCs w:val="22"/>
        </w:rPr>
      </w:pPr>
      <w:r w:rsidRPr="00622B0F">
        <w:rPr>
          <w:rFonts w:ascii="Times New Roman" w:eastAsiaTheme="minorHAnsi" w:hAnsi="Times New Roman" w:cstheme="minorBidi"/>
          <w:b/>
          <w:bCs/>
          <w:kern w:val="0"/>
          <w:sz w:val="26"/>
          <w:szCs w:val="22"/>
        </w:rPr>
        <w:t>6. Kết quả thi đua cuối năm học</w:t>
      </w:r>
    </w:p>
    <w:p w14:paraId="2D324105" w14:textId="77777777" w:rsidR="00BD1421" w:rsidRPr="00E0533E" w:rsidRDefault="00BD1421" w:rsidP="00C13743">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xml:space="preserve">Tập thể: </w:t>
      </w:r>
      <w:r w:rsidR="00A93BAE" w:rsidRPr="00E0533E">
        <w:rPr>
          <w:rFonts w:ascii="Times New Roman" w:eastAsiaTheme="minorHAnsi" w:hAnsi="Times New Roman" w:cstheme="minorBidi"/>
          <w:kern w:val="0"/>
          <w:sz w:val="26"/>
          <w:szCs w:val="22"/>
        </w:rPr>
        <w:t>được</w:t>
      </w:r>
      <w:r w:rsidR="00E55589" w:rsidRPr="00E0533E">
        <w:rPr>
          <w:rFonts w:ascii="Times New Roman" w:eastAsiaTheme="minorHAnsi" w:hAnsi="Times New Roman" w:cstheme="minorBidi"/>
          <w:kern w:val="0"/>
          <w:sz w:val="26"/>
          <w:szCs w:val="22"/>
        </w:rPr>
        <w:t xml:space="preserve"> </w:t>
      </w:r>
      <w:r w:rsidRPr="00E0533E">
        <w:rPr>
          <w:rFonts w:ascii="Times New Roman" w:eastAsiaTheme="minorHAnsi" w:hAnsi="Times New Roman" w:cstheme="minorBidi"/>
          <w:kern w:val="0"/>
          <w:sz w:val="26"/>
          <w:szCs w:val="22"/>
        </w:rPr>
        <w:t xml:space="preserve">UBND huyện </w:t>
      </w:r>
      <w:r w:rsidR="00E55589" w:rsidRPr="00E0533E">
        <w:rPr>
          <w:rFonts w:ascii="Times New Roman" w:eastAsiaTheme="minorHAnsi" w:hAnsi="Times New Roman" w:cstheme="minorBidi"/>
          <w:kern w:val="0"/>
          <w:sz w:val="26"/>
          <w:szCs w:val="22"/>
        </w:rPr>
        <w:t xml:space="preserve">công nhận “Tập thể lao động </w:t>
      </w:r>
      <w:r w:rsidR="00A93BAE" w:rsidRPr="00E0533E">
        <w:rPr>
          <w:rFonts w:ascii="Times New Roman" w:eastAsiaTheme="minorHAnsi" w:hAnsi="Times New Roman" w:cstheme="minorBidi"/>
          <w:kern w:val="0"/>
          <w:sz w:val="26"/>
          <w:szCs w:val="22"/>
        </w:rPr>
        <w:t>tiên tiến</w:t>
      </w:r>
      <w:r w:rsidR="00E55589" w:rsidRPr="00E0533E">
        <w:rPr>
          <w:rFonts w:ascii="Times New Roman" w:eastAsiaTheme="minorHAnsi" w:hAnsi="Times New Roman" w:cstheme="minorBidi"/>
          <w:kern w:val="0"/>
          <w:sz w:val="26"/>
          <w:szCs w:val="22"/>
        </w:rPr>
        <w:t>”</w:t>
      </w:r>
      <w:r w:rsidR="00C13743" w:rsidRPr="00E0533E">
        <w:rPr>
          <w:rFonts w:ascii="Times New Roman" w:eastAsiaTheme="minorHAnsi" w:hAnsi="Times New Roman" w:cstheme="minorBidi"/>
          <w:kern w:val="0"/>
          <w:sz w:val="26"/>
          <w:szCs w:val="22"/>
        </w:rPr>
        <w:t xml:space="preserve">; </w:t>
      </w:r>
    </w:p>
    <w:p w14:paraId="3BAC3F88" w14:textId="068FDA07" w:rsidR="00506AFD" w:rsidRPr="00E0533E" w:rsidRDefault="00BD1421" w:rsidP="000A078F">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xml:space="preserve">Cá nhân:      + </w:t>
      </w:r>
      <w:r w:rsidR="00C13743" w:rsidRPr="00E0533E">
        <w:rPr>
          <w:rFonts w:ascii="Times New Roman" w:eastAsiaTheme="minorHAnsi" w:hAnsi="Times New Roman" w:cstheme="minorBidi"/>
          <w:kern w:val="0"/>
          <w:sz w:val="26"/>
          <w:szCs w:val="22"/>
        </w:rPr>
        <w:t>UBND huyện công nhận 0</w:t>
      </w:r>
      <w:r w:rsidR="000A078F">
        <w:rPr>
          <w:rFonts w:ascii="Times New Roman" w:eastAsiaTheme="minorHAnsi" w:hAnsi="Times New Roman" w:cstheme="minorBidi"/>
          <w:kern w:val="0"/>
          <w:sz w:val="26"/>
          <w:szCs w:val="22"/>
        </w:rPr>
        <w:t>3</w:t>
      </w:r>
      <w:r w:rsidR="00C13743" w:rsidRPr="00E0533E">
        <w:rPr>
          <w:rFonts w:ascii="Times New Roman" w:eastAsiaTheme="minorHAnsi" w:hAnsi="Times New Roman" w:cstheme="minorBidi"/>
          <w:kern w:val="0"/>
          <w:sz w:val="26"/>
          <w:szCs w:val="22"/>
        </w:rPr>
        <w:t xml:space="preserve"> </w:t>
      </w:r>
      <w:r w:rsidRPr="00E0533E">
        <w:rPr>
          <w:rFonts w:ascii="Times New Roman" w:eastAsiaTheme="minorHAnsi" w:hAnsi="Times New Roman" w:cstheme="minorBidi"/>
          <w:kern w:val="0"/>
          <w:sz w:val="26"/>
          <w:szCs w:val="22"/>
        </w:rPr>
        <w:t>CSTĐ cơ sở</w:t>
      </w:r>
      <w:r w:rsidR="00C13743" w:rsidRPr="00E0533E">
        <w:rPr>
          <w:rFonts w:ascii="Times New Roman" w:eastAsiaTheme="minorHAnsi" w:hAnsi="Times New Roman" w:cstheme="minorBidi"/>
          <w:kern w:val="0"/>
          <w:sz w:val="26"/>
          <w:szCs w:val="22"/>
        </w:rPr>
        <w:t xml:space="preserve">, </w:t>
      </w:r>
      <w:r w:rsidR="00C86F1F">
        <w:rPr>
          <w:rFonts w:ascii="Times New Roman" w:eastAsiaTheme="minorHAnsi" w:hAnsi="Times New Roman" w:cstheme="minorBidi"/>
          <w:kern w:val="0"/>
          <w:sz w:val="26"/>
          <w:szCs w:val="22"/>
        </w:rPr>
        <w:t>25</w:t>
      </w:r>
      <w:r w:rsidR="00C13743" w:rsidRPr="00E0533E">
        <w:rPr>
          <w:rFonts w:ascii="Times New Roman" w:eastAsiaTheme="minorHAnsi" w:hAnsi="Times New Roman" w:cstheme="minorBidi"/>
          <w:kern w:val="0"/>
          <w:sz w:val="26"/>
          <w:szCs w:val="22"/>
        </w:rPr>
        <w:t xml:space="preserve"> </w:t>
      </w:r>
      <w:r w:rsidRPr="00E0533E">
        <w:rPr>
          <w:rFonts w:ascii="Times New Roman" w:eastAsiaTheme="minorHAnsi" w:hAnsi="Times New Roman" w:cstheme="minorBidi"/>
          <w:kern w:val="0"/>
          <w:sz w:val="26"/>
          <w:szCs w:val="22"/>
        </w:rPr>
        <w:t>LĐTT</w:t>
      </w:r>
      <w:r w:rsidR="00C13743" w:rsidRPr="00E0533E">
        <w:rPr>
          <w:rFonts w:ascii="Times New Roman" w:eastAsiaTheme="minorHAnsi" w:hAnsi="Times New Roman" w:cstheme="minorBidi"/>
          <w:kern w:val="0"/>
          <w:sz w:val="26"/>
          <w:szCs w:val="22"/>
        </w:rPr>
        <w:t>.</w:t>
      </w:r>
    </w:p>
    <w:p w14:paraId="7710C40E" w14:textId="77777777" w:rsidR="00E46B61" w:rsidRPr="00E0533E" w:rsidRDefault="00E46B61" w:rsidP="00A93BAE">
      <w:pPr>
        <w:pStyle w:val="BodyText"/>
        <w:spacing w:after="0" w:line="288" w:lineRule="auto"/>
        <w:ind w:firstLine="720"/>
        <w:rPr>
          <w:rFonts w:ascii="Times New Roman" w:eastAsiaTheme="minorHAnsi" w:hAnsi="Times New Roman" w:cstheme="minorBidi"/>
          <w:kern w:val="0"/>
          <w:sz w:val="26"/>
          <w:szCs w:val="22"/>
        </w:rPr>
      </w:pPr>
    </w:p>
    <w:p w14:paraId="6F9D4831" w14:textId="05A5B979" w:rsidR="002B4FB9" w:rsidRPr="00E0533E" w:rsidRDefault="002B4FB9" w:rsidP="002B4FB9">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xml:space="preserve">Nơi nhận: </w:t>
      </w:r>
      <w:r w:rsidR="00E46B61" w:rsidRPr="00E0533E">
        <w:rPr>
          <w:rFonts w:ascii="Times New Roman" w:eastAsiaTheme="minorHAnsi" w:hAnsi="Times New Roman" w:cstheme="minorBidi"/>
          <w:kern w:val="0"/>
          <w:sz w:val="26"/>
          <w:szCs w:val="22"/>
        </w:rPr>
        <w:t xml:space="preserve">                                                                      HIỆU TRƯỞNG</w:t>
      </w:r>
    </w:p>
    <w:p w14:paraId="02782BE1" w14:textId="590F5115" w:rsidR="002B4FB9" w:rsidRPr="00E0533E" w:rsidRDefault="002B4FB9" w:rsidP="002B4FB9">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Chi ủy, BGH</w:t>
      </w:r>
      <w:r w:rsidR="00E46B61" w:rsidRPr="00E0533E">
        <w:rPr>
          <w:rFonts w:ascii="Times New Roman" w:eastAsiaTheme="minorHAnsi" w:hAnsi="Times New Roman" w:cstheme="minorBidi"/>
          <w:kern w:val="0"/>
          <w:sz w:val="26"/>
          <w:szCs w:val="22"/>
        </w:rPr>
        <w:t>;</w:t>
      </w:r>
    </w:p>
    <w:p w14:paraId="5887EC66" w14:textId="3BA668DF" w:rsidR="002B4FB9" w:rsidRPr="00E0533E" w:rsidRDefault="002B4FB9" w:rsidP="002B4FB9">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Tập thể HĐSP</w:t>
      </w:r>
      <w:r w:rsidR="00E46B61" w:rsidRPr="00E0533E">
        <w:rPr>
          <w:rFonts w:ascii="Times New Roman" w:eastAsiaTheme="minorHAnsi" w:hAnsi="Times New Roman" w:cstheme="minorBidi"/>
          <w:kern w:val="0"/>
          <w:sz w:val="26"/>
          <w:szCs w:val="22"/>
        </w:rPr>
        <w:t>;</w:t>
      </w:r>
    </w:p>
    <w:p w14:paraId="0B322AE6" w14:textId="7BF70B9D" w:rsidR="002B4FB9" w:rsidRPr="00E0533E" w:rsidRDefault="002B4FB9" w:rsidP="002B4FB9">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Websi</w:t>
      </w:r>
      <w:r w:rsidR="00E4654B" w:rsidRPr="00E0533E">
        <w:rPr>
          <w:rFonts w:ascii="Times New Roman" w:eastAsiaTheme="minorHAnsi" w:hAnsi="Times New Roman" w:cstheme="minorBidi"/>
          <w:kern w:val="0"/>
          <w:sz w:val="26"/>
          <w:szCs w:val="22"/>
        </w:rPr>
        <w:t>te</w:t>
      </w:r>
      <w:r w:rsidR="00E46B61" w:rsidRPr="00E0533E">
        <w:rPr>
          <w:rFonts w:ascii="Times New Roman" w:eastAsiaTheme="minorHAnsi" w:hAnsi="Times New Roman" w:cstheme="minorBidi"/>
          <w:kern w:val="0"/>
          <w:sz w:val="26"/>
          <w:szCs w:val="22"/>
        </w:rPr>
        <w:t>;</w:t>
      </w:r>
    </w:p>
    <w:p w14:paraId="48480903" w14:textId="10804264" w:rsidR="002B4FB9" w:rsidRPr="00E0533E" w:rsidRDefault="002B4FB9" w:rsidP="002B4FB9">
      <w:pPr>
        <w:pStyle w:val="BodyText"/>
        <w:spacing w:after="0" w:line="288" w:lineRule="auto"/>
        <w:ind w:firstLine="720"/>
        <w:rPr>
          <w:rFonts w:ascii="Times New Roman" w:eastAsiaTheme="minorHAnsi" w:hAnsi="Times New Roman" w:cstheme="minorBidi"/>
          <w:kern w:val="0"/>
          <w:sz w:val="26"/>
          <w:szCs w:val="22"/>
        </w:rPr>
      </w:pPr>
      <w:r w:rsidRPr="00E0533E">
        <w:rPr>
          <w:rFonts w:ascii="Times New Roman" w:eastAsiaTheme="minorHAnsi" w:hAnsi="Times New Roman" w:cstheme="minorBidi"/>
          <w:kern w:val="0"/>
          <w:sz w:val="26"/>
          <w:szCs w:val="22"/>
        </w:rPr>
        <w:t>- Lưu</w:t>
      </w:r>
      <w:r w:rsidR="00E46B61" w:rsidRPr="00E0533E">
        <w:rPr>
          <w:rFonts w:ascii="Times New Roman" w:eastAsiaTheme="minorHAnsi" w:hAnsi="Times New Roman" w:cstheme="minorBidi"/>
          <w:kern w:val="0"/>
          <w:sz w:val="26"/>
          <w:szCs w:val="22"/>
        </w:rPr>
        <w:t>.</w:t>
      </w:r>
      <w:r w:rsidR="00BF20F5" w:rsidRPr="00E0533E">
        <w:rPr>
          <w:rFonts w:ascii="Times New Roman" w:eastAsiaTheme="minorHAnsi" w:hAnsi="Times New Roman" w:cstheme="minorBidi"/>
          <w:kern w:val="0"/>
          <w:sz w:val="26"/>
          <w:szCs w:val="22"/>
        </w:rPr>
        <w:t xml:space="preserve">                                                                             </w:t>
      </w:r>
      <w:r w:rsidR="008A5953">
        <w:rPr>
          <w:rFonts w:ascii="Times New Roman" w:eastAsiaTheme="minorHAnsi" w:hAnsi="Times New Roman" w:cstheme="minorBidi"/>
          <w:kern w:val="0"/>
          <w:sz w:val="26"/>
          <w:szCs w:val="22"/>
        </w:rPr>
        <w:t xml:space="preserve"> </w:t>
      </w:r>
      <w:r w:rsidR="00BF20F5" w:rsidRPr="00E0533E">
        <w:rPr>
          <w:rFonts w:ascii="Times New Roman" w:eastAsiaTheme="minorHAnsi" w:hAnsi="Times New Roman" w:cstheme="minorBidi"/>
          <w:kern w:val="0"/>
          <w:sz w:val="26"/>
          <w:szCs w:val="22"/>
        </w:rPr>
        <w:t>Phan Thị L</w:t>
      </w:r>
      <w:r w:rsidR="000A078F">
        <w:rPr>
          <w:rFonts w:ascii="Times New Roman" w:eastAsiaTheme="minorHAnsi" w:hAnsi="Times New Roman" w:cstheme="minorBidi"/>
          <w:kern w:val="0"/>
          <w:sz w:val="26"/>
          <w:szCs w:val="22"/>
        </w:rPr>
        <w:t>an</w:t>
      </w:r>
    </w:p>
    <w:p w14:paraId="22694A0A" w14:textId="4E5875AD" w:rsidR="008255CB" w:rsidRPr="00E0533E" w:rsidRDefault="008255CB" w:rsidP="00A93BAE">
      <w:pPr>
        <w:spacing w:after="0" w:line="240" w:lineRule="auto"/>
        <w:jc w:val="left"/>
      </w:pPr>
    </w:p>
    <w:sectPr w:rsidR="008255CB" w:rsidRPr="00E0533E" w:rsidSect="00E035A9">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11FD8"/>
    <w:multiLevelType w:val="hybridMultilevel"/>
    <w:tmpl w:val="6834057E"/>
    <w:lvl w:ilvl="0" w:tplc="364E953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76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B"/>
    <w:rsid w:val="000176EF"/>
    <w:rsid w:val="0002062A"/>
    <w:rsid w:val="00035862"/>
    <w:rsid w:val="00037415"/>
    <w:rsid w:val="00047C5A"/>
    <w:rsid w:val="00077355"/>
    <w:rsid w:val="00081368"/>
    <w:rsid w:val="00086CE7"/>
    <w:rsid w:val="000A078F"/>
    <w:rsid w:val="000A539C"/>
    <w:rsid w:val="000B3262"/>
    <w:rsid w:val="000B5F2F"/>
    <w:rsid w:val="000C7730"/>
    <w:rsid w:val="000D2FD5"/>
    <w:rsid w:val="000D34C6"/>
    <w:rsid w:val="000E7D80"/>
    <w:rsid w:val="00101F5B"/>
    <w:rsid w:val="00115FBF"/>
    <w:rsid w:val="00117BFF"/>
    <w:rsid w:val="00124790"/>
    <w:rsid w:val="001270A6"/>
    <w:rsid w:val="00134AB9"/>
    <w:rsid w:val="00150F5E"/>
    <w:rsid w:val="001765D6"/>
    <w:rsid w:val="0018055C"/>
    <w:rsid w:val="00181C25"/>
    <w:rsid w:val="00190FA4"/>
    <w:rsid w:val="00194720"/>
    <w:rsid w:val="001B1E32"/>
    <w:rsid w:val="001B32F8"/>
    <w:rsid w:val="001C0380"/>
    <w:rsid w:val="001D6B5B"/>
    <w:rsid w:val="001E3498"/>
    <w:rsid w:val="001E46EB"/>
    <w:rsid w:val="001F6614"/>
    <w:rsid w:val="002005EC"/>
    <w:rsid w:val="00200933"/>
    <w:rsid w:val="002041A0"/>
    <w:rsid w:val="002042CA"/>
    <w:rsid w:val="00230ED1"/>
    <w:rsid w:val="00237D8E"/>
    <w:rsid w:val="0024146D"/>
    <w:rsid w:val="002473C6"/>
    <w:rsid w:val="002549A5"/>
    <w:rsid w:val="0026407F"/>
    <w:rsid w:val="002666B5"/>
    <w:rsid w:val="002A0244"/>
    <w:rsid w:val="002A6555"/>
    <w:rsid w:val="002A756A"/>
    <w:rsid w:val="002B4FB9"/>
    <w:rsid w:val="002B72CF"/>
    <w:rsid w:val="002D3F48"/>
    <w:rsid w:val="002E5337"/>
    <w:rsid w:val="003047D7"/>
    <w:rsid w:val="00305E3D"/>
    <w:rsid w:val="00312CF4"/>
    <w:rsid w:val="00334DB8"/>
    <w:rsid w:val="00341CA4"/>
    <w:rsid w:val="00343C5A"/>
    <w:rsid w:val="003456EA"/>
    <w:rsid w:val="00352F5E"/>
    <w:rsid w:val="003571DD"/>
    <w:rsid w:val="00394C8C"/>
    <w:rsid w:val="003A6A3A"/>
    <w:rsid w:val="003B0B1A"/>
    <w:rsid w:val="003C3814"/>
    <w:rsid w:val="003D597C"/>
    <w:rsid w:val="003E00A6"/>
    <w:rsid w:val="003E060A"/>
    <w:rsid w:val="003E51F6"/>
    <w:rsid w:val="003F54C9"/>
    <w:rsid w:val="004049BA"/>
    <w:rsid w:val="004100E0"/>
    <w:rsid w:val="0041392A"/>
    <w:rsid w:val="00454840"/>
    <w:rsid w:val="004554A5"/>
    <w:rsid w:val="004571E7"/>
    <w:rsid w:val="00460015"/>
    <w:rsid w:val="00474AEA"/>
    <w:rsid w:val="00476A1A"/>
    <w:rsid w:val="0048670D"/>
    <w:rsid w:val="004936B9"/>
    <w:rsid w:val="00496A23"/>
    <w:rsid w:val="004A66D6"/>
    <w:rsid w:val="004B3335"/>
    <w:rsid w:val="004B397D"/>
    <w:rsid w:val="004C5779"/>
    <w:rsid w:val="004D238A"/>
    <w:rsid w:val="004D7CCA"/>
    <w:rsid w:val="004E2A16"/>
    <w:rsid w:val="004E479E"/>
    <w:rsid w:val="00500972"/>
    <w:rsid w:val="00506AFD"/>
    <w:rsid w:val="0054458B"/>
    <w:rsid w:val="00546F41"/>
    <w:rsid w:val="00546F64"/>
    <w:rsid w:val="005558DD"/>
    <w:rsid w:val="00564ED1"/>
    <w:rsid w:val="00574758"/>
    <w:rsid w:val="00574C4E"/>
    <w:rsid w:val="00576145"/>
    <w:rsid w:val="0059708A"/>
    <w:rsid w:val="005B57C9"/>
    <w:rsid w:val="005D0AC1"/>
    <w:rsid w:val="005F5937"/>
    <w:rsid w:val="005F68FA"/>
    <w:rsid w:val="00600C49"/>
    <w:rsid w:val="00602737"/>
    <w:rsid w:val="00610D8D"/>
    <w:rsid w:val="00614431"/>
    <w:rsid w:val="00622B0F"/>
    <w:rsid w:val="00632B99"/>
    <w:rsid w:val="00640B33"/>
    <w:rsid w:val="006629BF"/>
    <w:rsid w:val="00665F50"/>
    <w:rsid w:val="00681589"/>
    <w:rsid w:val="006966F4"/>
    <w:rsid w:val="006A5039"/>
    <w:rsid w:val="006A674F"/>
    <w:rsid w:val="006B40E8"/>
    <w:rsid w:val="006C2C73"/>
    <w:rsid w:val="006C5B24"/>
    <w:rsid w:val="006D6BB2"/>
    <w:rsid w:val="006E05B4"/>
    <w:rsid w:val="006F04C5"/>
    <w:rsid w:val="006F6E3D"/>
    <w:rsid w:val="00702E0B"/>
    <w:rsid w:val="007179F8"/>
    <w:rsid w:val="0072527F"/>
    <w:rsid w:val="00740199"/>
    <w:rsid w:val="0078599A"/>
    <w:rsid w:val="007B1DFD"/>
    <w:rsid w:val="007C44C9"/>
    <w:rsid w:val="007D67C2"/>
    <w:rsid w:val="007E194A"/>
    <w:rsid w:val="007F489B"/>
    <w:rsid w:val="008255CB"/>
    <w:rsid w:val="008409DD"/>
    <w:rsid w:val="0085379D"/>
    <w:rsid w:val="00861CF3"/>
    <w:rsid w:val="00867C3F"/>
    <w:rsid w:val="00880C73"/>
    <w:rsid w:val="008A1720"/>
    <w:rsid w:val="008A5953"/>
    <w:rsid w:val="008C41E5"/>
    <w:rsid w:val="008D4A9F"/>
    <w:rsid w:val="008E41CE"/>
    <w:rsid w:val="009037E4"/>
    <w:rsid w:val="009100FD"/>
    <w:rsid w:val="009249A7"/>
    <w:rsid w:val="009253A5"/>
    <w:rsid w:val="00927199"/>
    <w:rsid w:val="00932E6D"/>
    <w:rsid w:val="009342F2"/>
    <w:rsid w:val="00937581"/>
    <w:rsid w:val="009479A7"/>
    <w:rsid w:val="00951B28"/>
    <w:rsid w:val="009565CD"/>
    <w:rsid w:val="009600CD"/>
    <w:rsid w:val="009605FB"/>
    <w:rsid w:val="00967898"/>
    <w:rsid w:val="00976D90"/>
    <w:rsid w:val="009C0267"/>
    <w:rsid w:val="009C1A7D"/>
    <w:rsid w:val="009D324A"/>
    <w:rsid w:val="009D3AFD"/>
    <w:rsid w:val="009E5571"/>
    <w:rsid w:val="009F014A"/>
    <w:rsid w:val="009F0968"/>
    <w:rsid w:val="009F2B31"/>
    <w:rsid w:val="00A11C86"/>
    <w:rsid w:val="00A24961"/>
    <w:rsid w:val="00A35E71"/>
    <w:rsid w:val="00A524AD"/>
    <w:rsid w:val="00A559EC"/>
    <w:rsid w:val="00A70813"/>
    <w:rsid w:val="00A7344A"/>
    <w:rsid w:val="00A84637"/>
    <w:rsid w:val="00A9183A"/>
    <w:rsid w:val="00A93BAE"/>
    <w:rsid w:val="00AB23E7"/>
    <w:rsid w:val="00AB4981"/>
    <w:rsid w:val="00AC1D24"/>
    <w:rsid w:val="00AF110F"/>
    <w:rsid w:val="00B2452C"/>
    <w:rsid w:val="00B35B4C"/>
    <w:rsid w:val="00B44E33"/>
    <w:rsid w:val="00B53325"/>
    <w:rsid w:val="00B545EB"/>
    <w:rsid w:val="00B54B52"/>
    <w:rsid w:val="00B70C59"/>
    <w:rsid w:val="00B72948"/>
    <w:rsid w:val="00B762D7"/>
    <w:rsid w:val="00B83F64"/>
    <w:rsid w:val="00B91C6D"/>
    <w:rsid w:val="00B9255C"/>
    <w:rsid w:val="00BA0596"/>
    <w:rsid w:val="00BA23B7"/>
    <w:rsid w:val="00BB5C44"/>
    <w:rsid w:val="00BD1421"/>
    <w:rsid w:val="00BD431C"/>
    <w:rsid w:val="00BF20F5"/>
    <w:rsid w:val="00BF3D48"/>
    <w:rsid w:val="00C072B8"/>
    <w:rsid w:val="00C13743"/>
    <w:rsid w:val="00C255AD"/>
    <w:rsid w:val="00C3174A"/>
    <w:rsid w:val="00C33D3E"/>
    <w:rsid w:val="00C47BCC"/>
    <w:rsid w:val="00C50928"/>
    <w:rsid w:val="00C57D2A"/>
    <w:rsid w:val="00C60D28"/>
    <w:rsid w:val="00C65535"/>
    <w:rsid w:val="00C82A00"/>
    <w:rsid w:val="00C86F1F"/>
    <w:rsid w:val="00C97445"/>
    <w:rsid w:val="00CC2737"/>
    <w:rsid w:val="00CC7A09"/>
    <w:rsid w:val="00CD34A5"/>
    <w:rsid w:val="00CE0099"/>
    <w:rsid w:val="00CE2817"/>
    <w:rsid w:val="00CE56B6"/>
    <w:rsid w:val="00D21ED7"/>
    <w:rsid w:val="00D30234"/>
    <w:rsid w:val="00D32531"/>
    <w:rsid w:val="00D352EA"/>
    <w:rsid w:val="00D4384B"/>
    <w:rsid w:val="00D53203"/>
    <w:rsid w:val="00D555DF"/>
    <w:rsid w:val="00D67B30"/>
    <w:rsid w:val="00D70DBB"/>
    <w:rsid w:val="00DA3886"/>
    <w:rsid w:val="00DD2AA6"/>
    <w:rsid w:val="00DD2CA4"/>
    <w:rsid w:val="00DE3DAD"/>
    <w:rsid w:val="00DE745F"/>
    <w:rsid w:val="00E035A9"/>
    <w:rsid w:val="00E0533E"/>
    <w:rsid w:val="00E25A4A"/>
    <w:rsid w:val="00E27E95"/>
    <w:rsid w:val="00E37502"/>
    <w:rsid w:val="00E41BB3"/>
    <w:rsid w:val="00E4654B"/>
    <w:rsid w:val="00E46B61"/>
    <w:rsid w:val="00E55589"/>
    <w:rsid w:val="00E57058"/>
    <w:rsid w:val="00E61768"/>
    <w:rsid w:val="00E7106D"/>
    <w:rsid w:val="00E90AD4"/>
    <w:rsid w:val="00E92A18"/>
    <w:rsid w:val="00E97E70"/>
    <w:rsid w:val="00EB5C29"/>
    <w:rsid w:val="00EC2F32"/>
    <w:rsid w:val="00EC5F64"/>
    <w:rsid w:val="00EF1050"/>
    <w:rsid w:val="00F01F99"/>
    <w:rsid w:val="00F14A3A"/>
    <w:rsid w:val="00F16E82"/>
    <w:rsid w:val="00F80AF9"/>
    <w:rsid w:val="00F81AD5"/>
    <w:rsid w:val="00F84C9F"/>
    <w:rsid w:val="00F92ADF"/>
    <w:rsid w:val="00F92BDA"/>
    <w:rsid w:val="00F9760A"/>
    <w:rsid w:val="00FB63D1"/>
    <w:rsid w:val="00FC4F87"/>
    <w:rsid w:val="00FF2822"/>
    <w:rsid w:val="00FF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A53F"/>
  <w15:chartTrackingRefBased/>
  <w15:docId w15:val="{184E0EF2-9ABE-4010-A5B0-A8784224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6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91C6D"/>
    <w:pPr>
      <w:keepNext/>
      <w:keepLines/>
      <w:spacing w:before="36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91C6D"/>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91C6D"/>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91C6D"/>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91C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91C6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91C6D"/>
    <w:rPr>
      <w:rFonts w:ascii="Times New Roman" w:eastAsiaTheme="majorEastAsia" w:hAnsi="Times New Roman" w:cstheme="majorBidi"/>
      <w:i/>
      <w:iCs/>
      <w:sz w:val="26"/>
    </w:rPr>
  </w:style>
  <w:style w:type="paragraph" w:styleId="NormalWeb">
    <w:name w:val="Normal (Web)"/>
    <w:basedOn w:val="Normal"/>
    <w:uiPriority w:val="99"/>
    <w:semiHidden/>
    <w:unhideWhenUsed/>
    <w:rsid w:val="00B44E3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44E33"/>
    <w:rPr>
      <w:b/>
      <w:bCs/>
    </w:rPr>
  </w:style>
  <w:style w:type="paragraph" w:styleId="NoSpacing">
    <w:name w:val="No Spacing"/>
    <w:uiPriority w:val="99"/>
    <w:qFormat/>
    <w:rsid w:val="00932E6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0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D597C"/>
    <w:pPr>
      <w:spacing w:line="240" w:lineRule="auto"/>
      <w:jc w:val="left"/>
    </w:pPr>
    <w:rPr>
      <w:rFonts w:ascii=".VnTime" w:eastAsia="Times New Roman" w:hAnsi=".VnTime" w:cs="Times New Roman"/>
      <w:kern w:val="2"/>
      <w:sz w:val="28"/>
      <w:szCs w:val="20"/>
    </w:rPr>
  </w:style>
  <w:style w:type="character" w:customStyle="1" w:styleId="BodyTextChar">
    <w:name w:val="Body Text Char"/>
    <w:basedOn w:val="DefaultParagraphFont"/>
    <w:link w:val="BodyText"/>
    <w:rsid w:val="003D597C"/>
    <w:rPr>
      <w:rFonts w:ascii=".VnTime" w:eastAsia="Times New Roman" w:hAnsi=".VnTime" w:cs="Times New Roman"/>
      <w:kern w:val="2"/>
      <w:sz w:val="28"/>
      <w:szCs w:val="20"/>
    </w:rPr>
  </w:style>
  <w:style w:type="character" w:styleId="Hyperlink">
    <w:name w:val="Hyperlink"/>
    <w:basedOn w:val="DefaultParagraphFont"/>
    <w:uiPriority w:val="99"/>
    <w:unhideWhenUsed/>
    <w:rsid w:val="00C255AD"/>
    <w:rPr>
      <w:color w:val="0563C1" w:themeColor="hyperlink"/>
      <w:u w:val="single"/>
    </w:rPr>
  </w:style>
  <w:style w:type="character" w:styleId="UnresolvedMention">
    <w:name w:val="Unresolved Mention"/>
    <w:basedOn w:val="DefaultParagraphFont"/>
    <w:uiPriority w:val="99"/>
    <w:semiHidden/>
    <w:unhideWhenUsed/>
    <w:rsid w:val="00C255AD"/>
    <w:rPr>
      <w:color w:val="605E5C"/>
      <w:shd w:val="clear" w:color="auto" w:fill="E1DFDD"/>
    </w:rPr>
  </w:style>
  <w:style w:type="paragraph" w:styleId="ListParagraph">
    <w:name w:val="List Paragraph"/>
    <w:basedOn w:val="Normal"/>
    <w:uiPriority w:val="34"/>
    <w:qFormat/>
    <w:rsid w:val="004936B9"/>
    <w:pPr>
      <w:ind w:left="720"/>
      <w:contextualSpacing/>
    </w:pPr>
  </w:style>
  <w:style w:type="paragraph" w:customStyle="1" w:styleId="CharCharCharChar">
    <w:name w:val="Char Char Char Char"/>
    <w:basedOn w:val="Normal"/>
    <w:autoRedefine/>
    <w:rsid w:val="00E25A4A"/>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376366">
      <w:bodyDiv w:val="1"/>
      <w:marLeft w:val="0"/>
      <w:marRight w:val="0"/>
      <w:marTop w:val="0"/>
      <w:marBottom w:val="0"/>
      <w:divBdr>
        <w:top w:val="none" w:sz="0" w:space="0" w:color="auto"/>
        <w:left w:val="none" w:sz="0" w:space="0" w:color="auto"/>
        <w:bottom w:val="none" w:sz="0" w:space="0" w:color="auto"/>
        <w:right w:val="none" w:sz="0" w:space="0" w:color="auto"/>
      </w:divBdr>
    </w:div>
    <w:div w:id="626594617">
      <w:bodyDiv w:val="1"/>
      <w:marLeft w:val="0"/>
      <w:marRight w:val="0"/>
      <w:marTop w:val="0"/>
      <w:marBottom w:val="0"/>
      <w:divBdr>
        <w:top w:val="none" w:sz="0" w:space="0" w:color="auto"/>
        <w:left w:val="none" w:sz="0" w:space="0" w:color="auto"/>
        <w:bottom w:val="none" w:sz="0" w:space="0" w:color="auto"/>
        <w:right w:val="none" w:sz="0" w:space="0" w:color="auto"/>
      </w:divBdr>
    </w:div>
    <w:div w:id="13146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10</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349</cp:revision>
  <cp:lastPrinted>2024-10-01T09:54:00Z</cp:lastPrinted>
  <dcterms:created xsi:type="dcterms:W3CDTF">2024-10-01T02:21:00Z</dcterms:created>
  <dcterms:modified xsi:type="dcterms:W3CDTF">2024-10-28T14:48:00Z</dcterms:modified>
</cp:coreProperties>
</file>