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30"/>
        <w:tblW w:w="9718" w:type="dxa"/>
        <w:tblLook w:val="0000" w:firstRow="0" w:lastRow="0" w:firstColumn="0" w:lastColumn="0" w:noHBand="0" w:noVBand="0"/>
      </w:tblPr>
      <w:tblGrid>
        <w:gridCol w:w="9496"/>
        <w:gridCol w:w="222"/>
      </w:tblGrid>
      <w:tr w:rsidR="00FD5A09" w:rsidRPr="00FD5A09" w:rsidTr="0017181E">
        <w:trPr>
          <w:trHeight w:val="1134"/>
        </w:trPr>
        <w:tc>
          <w:tcPr>
            <w:tcW w:w="9496" w:type="dxa"/>
          </w:tcPr>
          <w:p w:rsidR="00DC636B" w:rsidRPr="00FD5A09" w:rsidRDefault="00DC636B" w:rsidP="00DC636B">
            <w:pPr>
              <w:spacing w:after="0" w:line="240" w:lineRule="auto"/>
              <w:rPr>
                <w:rFonts w:ascii="Times New Roman" w:eastAsia="Times New Roman" w:hAnsi="Times New Roman" w:cs="Times New Roman"/>
                <w:sz w:val="28"/>
                <w:szCs w:val="28"/>
              </w:rPr>
            </w:pPr>
          </w:p>
          <w:tbl>
            <w:tblPr>
              <w:tblW w:w="9072" w:type="dxa"/>
              <w:tblLook w:val="04A0" w:firstRow="1" w:lastRow="0" w:firstColumn="1" w:lastColumn="0" w:noHBand="0" w:noVBand="1"/>
            </w:tblPr>
            <w:tblGrid>
              <w:gridCol w:w="2835"/>
              <w:gridCol w:w="6237"/>
            </w:tblGrid>
            <w:tr w:rsidR="00FD5A09" w:rsidRPr="00FD5A09" w:rsidTr="0017181E">
              <w:trPr>
                <w:trHeight w:val="518"/>
              </w:trPr>
              <w:tc>
                <w:tcPr>
                  <w:tcW w:w="2835" w:type="dxa"/>
                </w:tcPr>
                <w:p w:rsidR="00DC636B" w:rsidRPr="00FD5A09" w:rsidRDefault="00DC636B" w:rsidP="0094462E">
                  <w:pPr>
                    <w:framePr w:hSpace="180" w:wrap="around" w:vAnchor="text" w:hAnchor="margin" w:xAlign="center" w:y="-30"/>
                    <w:spacing w:after="0" w:line="240" w:lineRule="auto"/>
                    <w:jc w:val="center"/>
                    <w:rPr>
                      <w:rFonts w:ascii="Times New Roman" w:eastAsia="Times New Roman" w:hAnsi="Times New Roman" w:cs="Times New Roman"/>
                      <w:b/>
                      <w:bCs/>
                      <w:sz w:val="26"/>
                      <w:szCs w:val="26"/>
                    </w:rPr>
                  </w:pPr>
                  <w:r w:rsidRPr="00FD5A09">
                    <w:rPr>
                      <w:rFonts w:ascii="Times New Roman" w:eastAsia="Calibri" w:hAnsi="Times New Roman" w:cs="Times New Roman"/>
                      <w:noProof/>
                    </w:rPr>
                    <mc:AlternateContent>
                      <mc:Choice Requires="wps">
                        <w:drawing>
                          <wp:anchor distT="4294967293" distB="4294967293" distL="114300" distR="114300" simplePos="0" relativeHeight="251661312" behindDoc="0" locked="0" layoutInCell="1" allowOverlap="1" wp14:anchorId="217E184A" wp14:editId="7D7694CA">
                            <wp:simplePos x="0" y="0"/>
                            <wp:positionH relativeFrom="column">
                              <wp:posOffset>539115</wp:posOffset>
                            </wp:positionH>
                            <wp:positionV relativeFrom="paragraph">
                              <wp:posOffset>244474</wp:posOffset>
                            </wp:positionV>
                            <wp:extent cx="581025" cy="0"/>
                            <wp:effectExtent l="0" t="0" r="2857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ED45E6A" id="_x0000_t32" coordsize="21600,21600" o:spt="32" o:oned="t" path="m,l21600,21600e" filled="f">
                            <v:path arrowok="t" fillok="f" o:connecttype="none"/>
                            <o:lock v:ext="edit" shapetype="t"/>
                          </v:shapetype>
                          <v:shape id="Straight Arrow Connector 4" o:spid="_x0000_s1026" type="#_x0000_t32" style="position:absolute;margin-left:42.45pt;margin-top:19.25pt;width:45.75pt;height:0;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"/>
                        </w:pict>
                      </mc:Fallback>
                    </mc:AlternateContent>
                  </w:r>
                  <w:r w:rsidRPr="00FD5A09">
                    <w:rPr>
                      <w:rFonts w:ascii="Times New Roman" w:eastAsia="Times New Roman" w:hAnsi="Times New Roman" w:cs="Times New Roman"/>
                      <w:b/>
                      <w:bCs/>
                      <w:sz w:val="26"/>
                      <w:szCs w:val="26"/>
                    </w:rPr>
                    <w:t>BỘ CÔNG AN</w:t>
                  </w:r>
                </w:p>
              </w:tc>
              <w:tc>
                <w:tcPr>
                  <w:tcW w:w="6237" w:type="dxa"/>
                </w:tcPr>
                <w:p w:rsidR="00DC636B" w:rsidRPr="00FD5A09" w:rsidRDefault="00DC636B" w:rsidP="0094462E">
                  <w:pPr>
                    <w:framePr w:hSpace="180" w:wrap="around" w:vAnchor="text" w:hAnchor="margin" w:xAlign="center" w:y="-30"/>
                    <w:spacing w:after="0" w:line="240" w:lineRule="auto"/>
                    <w:jc w:val="center"/>
                    <w:rPr>
                      <w:rFonts w:ascii="Times New Roman" w:eastAsia="Times New Roman" w:hAnsi="Times New Roman" w:cs="Times New Roman"/>
                      <w:b/>
                      <w:bCs/>
                      <w:sz w:val="26"/>
                      <w:szCs w:val="26"/>
                    </w:rPr>
                  </w:pPr>
                  <w:r w:rsidRPr="00FD5A09">
                    <w:rPr>
                      <w:rFonts w:ascii="Times New Roman" w:eastAsia="Times New Roman" w:hAnsi="Times New Roman" w:cs="Times New Roman"/>
                      <w:b/>
                      <w:bCs/>
                      <w:sz w:val="26"/>
                      <w:szCs w:val="26"/>
                    </w:rPr>
                    <w:t>CỘNG HOÀ XÃ HỘI CHỦ NGHĨA VIỆT NAM</w:t>
                  </w:r>
                </w:p>
                <w:p w:rsidR="00DC636B" w:rsidRPr="00FD5A09" w:rsidRDefault="00DC636B" w:rsidP="0094462E">
                  <w:pPr>
                    <w:framePr w:hSpace="180" w:wrap="around" w:vAnchor="text" w:hAnchor="margin" w:xAlign="center" w:y="-30"/>
                    <w:spacing w:after="0" w:line="240" w:lineRule="auto"/>
                    <w:jc w:val="center"/>
                    <w:rPr>
                      <w:rFonts w:ascii="Times New Roman" w:eastAsia="Times New Roman" w:hAnsi="Times New Roman" w:cs="Times New Roman"/>
                      <w:b/>
                      <w:bCs/>
                      <w:sz w:val="28"/>
                      <w:szCs w:val="28"/>
                    </w:rPr>
                  </w:pPr>
                  <w:r w:rsidRPr="00FD5A09">
                    <w:rPr>
                      <w:rFonts w:ascii="Times New Roman" w:eastAsia="Times New Roman" w:hAnsi="Times New Roman" w:cs="Times New Roman"/>
                      <w:b/>
                      <w:bCs/>
                      <w:sz w:val="28"/>
                      <w:szCs w:val="28"/>
                    </w:rPr>
                    <w:t>Độc lập - Tự do - Hạnh phúc</w:t>
                  </w:r>
                </w:p>
                <w:p w:rsidR="00DC636B" w:rsidRPr="00FD5A09" w:rsidRDefault="00DC636B" w:rsidP="0094462E">
                  <w:pPr>
                    <w:keepNext/>
                    <w:framePr w:hSpace="180" w:wrap="around" w:vAnchor="text" w:hAnchor="margin" w:xAlign="center" w:y="-30"/>
                    <w:spacing w:after="0" w:line="240" w:lineRule="auto"/>
                    <w:jc w:val="center"/>
                    <w:outlineLvl w:val="1"/>
                    <w:rPr>
                      <w:rFonts w:ascii="Times New Roman" w:eastAsia="Times New Roman" w:hAnsi="Times New Roman" w:cs="Times New Roman"/>
                      <w:i/>
                      <w:iCs/>
                      <w:sz w:val="28"/>
                      <w:szCs w:val="28"/>
                    </w:rPr>
                  </w:pPr>
                  <w:r w:rsidRPr="00FD5A09">
                    <w:rPr>
                      <w:rFonts w:ascii="Times New Roman" w:eastAsia="Calibri" w:hAnsi="Times New Roman" w:cs="Times New Roman"/>
                      <w:noProof/>
                    </w:rPr>
                    <mc:AlternateContent>
                      <mc:Choice Requires="wps">
                        <w:drawing>
                          <wp:anchor distT="4294967293" distB="4294967293" distL="114300" distR="114300" simplePos="0" relativeHeight="251660288" behindDoc="0" locked="0" layoutInCell="1" allowOverlap="1" wp14:anchorId="4936F548" wp14:editId="5C6C9436">
                            <wp:simplePos x="0" y="0"/>
                            <wp:positionH relativeFrom="column">
                              <wp:posOffset>794385</wp:posOffset>
                            </wp:positionH>
                            <wp:positionV relativeFrom="paragraph">
                              <wp:posOffset>26669</wp:posOffset>
                            </wp:positionV>
                            <wp:extent cx="2181225" cy="0"/>
                            <wp:effectExtent l="0" t="0" r="2857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1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7422A9" id="Straight Arrow Connector 3" o:spid="_x0000_s1026" type="#_x0000_t32" style="position:absolute;margin-left:62.55pt;margin-top:2.1pt;width:171.75pt;height:0;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"/>
                        </w:pict>
                      </mc:Fallback>
                    </mc:AlternateContent>
                  </w:r>
                </w:p>
              </w:tc>
            </w:tr>
            <w:tr w:rsidR="00FD5A09" w:rsidRPr="00FD5A09" w:rsidTr="0017181E">
              <w:trPr>
                <w:trHeight w:val="546"/>
              </w:trPr>
              <w:tc>
                <w:tcPr>
                  <w:tcW w:w="2835" w:type="dxa"/>
                </w:tcPr>
                <w:p w:rsidR="00DC636B" w:rsidRPr="00FD5A09" w:rsidRDefault="007C57C5" w:rsidP="0094462E">
                  <w:pPr>
                    <w:framePr w:hSpace="180" w:wrap="around" w:vAnchor="text" w:hAnchor="margin" w:xAlign="center" w:y="-30"/>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Cs/>
                      <w:sz w:val="28"/>
                      <w:szCs w:val="28"/>
                    </w:rPr>
                    <w:t>Số: 59</w:t>
                  </w:r>
                  <w:r w:rsidR="00DC636B" w:rsidRPr="00FD5A09">
                    <w:rPr>
                      <w:rFonts w:ascii="Times New Roman" w:eastAsia="Times New Roman" w:hAnsi="Times New Roman" w:cs="Times New Roman"/>
                      <w:bCs/>
                      <w:sz w:val="28"/>
                      <w:szCs w:val="28"/>
                    </w:rPr>
                    <w:t>/2021/TT-BCA</w:t>
                  </w:r>
                </w:p>
              </w:tc>
              <w:tc>
                <w:tcPr>
                  <w:tcW w:w="6237" w:type="dxa"/>
                </w:tcPr>
                <w:p w:rsidR="00DC636B" w:rsidRPr="00FD5A09" w:rsidRDefault="007C57C5" w:rsidP="0094462E">
                  <w:pPr>
                    <w:keepNext/>
                    <w:framePr w:hSpace="180" w:wrap="around" w:vAnchor="text" w:hAnchor="margin" w:xAlign="center" w:y="-30"/>
                    <w:spacing w:after="0" w:line="240" w:lineRule="auto"/>
                    <w:jc w:val="center"/>
                    <w:outlineLvl w:val="1"/>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Hà Nội, ngày 15</w:t>
                  </w:r>
                  <w:r w:rsidR="00B20687">
                    <w:rPr>
                      <w:rFonts w:ascii="Times New Roman" w:eastAsia="Times New Roman" w:hAnsi="Times New Roman" w:cs="Times New Roman"/>
                      <w:i/>
                      <w:iCs/>
                      <w:sz w:val="28"/>
                      <w:szCs w:val="28"/>
                    </w:rPr>
                    <w:t xml:space="preserve"> tháng 5</w:t>
                  </w:r>
                  <w:r w:rsidR="00DC636B" w:rsidRPr="00FD5A09">
                    <w:rPr>
                      <w:rFonts w:ascii="Times New Roman" w:eastAsia="Times New Roman" w:hAnsi="Times New Roman" w:cs="Times New Roman"/>
                      <w:i/>
                      <w:iCs/>
                      <w:sz w:val="28"/>
                      <w:szCs w:val="28"/>
                    </w:rPr>
                    <w:t xml:space="preserve"> năm 2021</w:t>
                  </w:r>
                </w:p>
              </w:tc>
            </w:tr>
          </w:tbl>
          <w:p w:rsidR="00DC636B" w:rsidRPr="00FD5A09" w:rsidRDefault="00DC636B" w:rsidP="00DC636B">
            <w:pPr>
              <w:spacing w:after="0" w:line="240" w:lineRule="auto"/>
              <w:jc w:val="center"/>
              <w:rPr>
                <w:rFonts w:ascii="Times New Roman" w:eastAsia="Times New Roman" w:hAnsi="Times New Roman" w:cs="Times New Roman"/>
                <w:b/>
                <w:bCs/>
                <w:sz w:val="28"/>
                <w:szCs w:val="28"/>
              </w:rPr>
            </w:pPr>
          </w:p>
        </w:tc>
        <w:tc>
          <w:tcPr>
            <w:tcW w:w="222" w:type="dxa"/>
          </w:tcPr>
          <w:p w:rsidR="00DC636B" w:rsidRPr="00FD5A09" w:rsidRDefault="00DC636B" w:rsidP="00DC636B">
            <w:pPr>
              <w:spacing w:after="0" w:line="240" w:lineRule="auto"/>
              <w:rPr>
                <w:rFonts w:ascii="Times New Roman" w:eastAsia="Times New Roman" w:hAnsi="Times New Roman" w:cs="Times New Roman"/>
                <w:sz w:val="28"/>
                <w:szCs w:val="28"/>
              </w:rPr>
            </w:pPr>
          </w:p>
        </w:tc>
      </w:tr>
    </w:tbl>
    <w:p w:rsidR="00DC636B" w:rsidRPr="00FD5A09" w:rsidRDefault="00DC636B" w:rsidP="00DC636B">
      <w:pPr>
        <w:spacing w:after="0" w:line="240" w:lineRule="auto"/>
        <w:rPr>
          <w:rFonts w:ascii="Times New Roman" w:eastAsia="Times New Roman" w:hAnsi="Times New Roman" w:cs="Times New Roman"/>
          <w:vanish/>
          <w:sz w:val="28"/>
          <w:szCs w:val="28"/>
        </w:rPr>
      </w:pPr>
    </w:p>
    <w:tbl>
      <w:tblPr>
        <w:tblpPr w:leftFromText="180" w:rightFromText="180" w:vertAnchor="text" w:horzAnchor="margin" w:tblpY="-161"/>
        <w:tblOverlap w:val="never"/>
        <w:tblW w:w="3539" w:type="dxa"/>
        <w:tblLook w:val="04A0" w:firstRow="1" w:lastRow="0" w:firstColumn="1" w:lastColumn="0" w:noHBand="0" w:noVBand="1"/>
      </w:tblPr>
      <w:tblGrid>
        <w:gridCol w:w="3539"/>
      </w:tblGrid>
      <w:tr w:rsidR="00FD5A09" w:rsidRPr="00FD5A09" w:rsidTr="0017181E">
        <w:trPr>
          <w:trHeight w:val="557"/>
        </w:trPr>
        <w:tc>
          <w:tcPr>
            <w:tcW w:w="3539" w:type="dxa"/>
            <w:vAlign w:val="center"/>
          </w:tcPr>
          <w:p w:rsidR="00DC636B" w:rsidRPr="00FD5A09" w:rsidRDefault="00DC636B" w:rsidP="00DC636B">
            <w:pPr>
              <w:spacing w:after="0" w:line="240" w:lineRule="auto"/>
              <w:rPr>
                <w:rFonts w:ascii="Times New Roman" w:eastAsia="Times New Roman" w:hAnsi="Times New Roman" w:cs="Times New Roman"/>
                <w:sz w:val="28"/>
                <w:szCs w:val="28"/>
              </w:rPr>
            </w:pPr>
          </w:p>
        </w:tc>
      </w:tr>
    </w:tbl>
    <w:p w:rsidR="00DC636B" w:rsidRPr="00FD5A09" w:rsidRDefault="00DC636B" w:rsidP="00DC636B">
      <w:pPr>
        <w:keepNext/>
        <w:spacing w:after="0" w:line="240" w:lineRule="auto"/>
        <w:jc w:val="center"/>
        <w:outlineLvl w:val="2"/>
        <w:rPr>
          <w:rFonts w:ascii="Times New Roman" w:eastAsia="Times New Roman" w:hAnsi="Times New Roman" w:cs="Times New Roman"/>
          <w:b/>
          <w:bCs/>
          <w:sz w:val="28"/>
          <w:szCs w:val="28"/>
          <w:lang w:eastAsia="x-none"/>
        </w:rPr>
      </w:pPr>
    </w:p>
    <w:p w:rsidR="00DC636B" w:rsidRPr="00FD5A09" w:rsidRDefault="00DC636B" w:rsidP="009632C2">
      <w:pPr>
        <w:keepNext/>
        <w:spacing w:after="0" w:line="240" w:lineRule="auto"/>
        <w:outlineLvl w:val="2"/>
        <w:rPr>
          <w:rFonts w:ascii="Times New Roman" w:eastAsia="Times New Roman" w:hAnsi="Times New Roman" w:cs="Times New Roman"/>
          <w:b/>
          <w:bCs/>
          <w:sz w:val="28"/>
          <w:szCs w:val="28"/>
          <w:lang w:val="x-none" w:eastAsia="x-none"/>
        </w:rPr>
      </w:pPr>
      <w:r w:rsidRPr="00FD5A09">
        <w:rPr>
          <w:rFonts w:ascii="Times New Roman" w:eastAsia="Times New Roman" w:hAnsi="Times New Roman" w:cs="Times New Roman"/>
          <w:b/>
          <w:bCs/>
          <w:sz w:val="28"/>
          <w:szCs w:val="28"/>
          <w:lang w:val="x-none" w:eastAsia="x-none"/>
        </w:rPr>
        <w:t>THÔNG TƯ</w:t>
      </w:r>
    </w:p>
    <w:p w:rsidR="00DC636B" w:rsidRPr="00FD5A09" w:rsidRDefault="00DC636B" w:rsidP="00716D2D">
      <w:pPr>
        <w:keepNext/>
        <w:spacing w:after="0" w:line="240" w:lineRule="auto"/>
        <w:jc w:val="center"/>
        <w:outlineLvl w:val="2"/>
        <w:rPr>
          <w:rFonts w:ascii="Times New Roman" w:eastAsia="Times New Roman" w:hAnsi="Times New Roman" w:cs="Times New Roman"/>
          <w:b/>
          <w:iCs/>
          <w:noProof/>
          <w:sz w:val="28"/>
          <w:szCs w:val="28"/>
          <w:lang w:val="x-none" w:eastAsia="x-none"/>
        </w:rPr>
      </w:pPr>
      <w:r w:rsidRPr="00FD5A09">
        <w:rPr>
          <w:rFonts w:ascii="Times New Roman" w:eastAsia="Times New Roman" w:hAnsi="Times New Roman" w:cs="Times New Roman"/>
          <w:b/>
          <w:iCs/>
          <w:noProof/>
          <w:sz w:val="28"/>
          <w:szCs w:val="28"/>
          <w:lang w:val="x-none" w:eastAsia="x-none"/>
        </w:rPr>
        <w:t xml:space="preserve">Quy định chi tiết thi hành Luật </w:t>
      </w:r>
      <w:r w:rsidRPr="00FD5A09">
        <w:rPr>
          <w:rFonts w:ascii="Times New Roman" w:eastAsia="Times New Roman" w:hAnsi="Times New Roman" w:cs="Times New Roman"/>
          <w:b/>
          <w:iCs/>
          <w:noProof/>
          <w:sz w:val="28"/>
          <w:szCs w:val="28"/>
          <w:lang w:eastAsia="x-none"/>
        </w:rPr>
        <w:t>C</w:t>
      </w:r>
      <w:r w:rsidRPr="00FD5A09">
        <w:rPr>
          <w:rFonts w:ascii="Times New Roman" w:eastAsia="Times New Roman" w:hAnsi="Times New Roman" w:cs="Times New Roman"/>
          <w:b/>
          <w:iCs/>
          <w:noProof/>
          <w:sz w:val="28"/>
          <w:szCs w:val="28"/>
          <w:lang w:val="x-none" w:eastAsia="x-none"/>
        </w:rPr>
        <w:t>ăn cước công dân và</w:t>
      </w:r>
      <w:r w:rsidRPr="00FD5A09">
        <w:rPr>
          <w:rFonts w:ascii="Times New Roman" w:eastAsia="Times New Roman" w:hAnsi="Times New Roman" w:cs="Times New Roman"/>
          <w:b/>
          <w:iCs/>
          <w:noProof/>
          <w:sz w:val="28"/>
          <w:szCs w:val="28"/>
          <w:lang w:eastAsia="x-none"/>
        </w:rPr>
        <w:t xml:space="preserve"> </w:t>
      </w:r>
      <w:r w:rsidRPr="00FD5A09">
        <w:rPr>
          <w:rFonts w:ascii="Times New Roman" w:eastAsia="Times New Roman" w:hAnsi="Times New Roman" w:cs="Times New Roman"/>
          <w:b/>
          <w:iCs/>
          <w:noProof/>
          <w:sz w:val="28"/>
          <w:szCs w:val="28"/>
          <w:lang w:val="x-none" w:eastAsia="x-none"/>
        </w:rPr>
        <w:t xml:space="preserve">Nghị định số 137/2015/NĐ-CP ngày </w:t>
      </w:r>
      <w:r w:rsidRPr="00FD5A09">
        <w:rPr>
          <w:rFonts w:ascii="Times New Roman" w:eastAsia="Times New Roman" w:hAnsi="Times New Roman" w:cs="Times New Roman"/>
          <w:b/>
          <w:bCs/>
          <w:sz w:val="28"/>
          <w:szCs w:val="28"/>
          <w:lang w:val="x-none" w:eastAsia="x-none"/>
        </w:rPr>
        <w:t>31</w:t>
      </w:r>
      <w:r w:rsidRPr="00FD5A09">
        <w:rPr>
          <w:rFonts w:ascii="Times New Roman" w:eastAsia="Times New Roman" w:hAnsi="Times New Roman" w:cs="Times New Roman"/>
          <w:b/>
          <w:bCs/>
          <w:sz w:val="28"/>
          <w:szCs w:val="28"/>
          <w:lang w:eastAsia="x-none"/>
        </w:rPr>
        <w:t xml:space="preserve"> tháng </w:t>
      </w:r>
      <w:r w:rsidRPr="00FD5A09">
        <w:rPr>
          <w:rFonts w:ascii="Times New Roman" w:eastAsia="Times New Roman" w:hAnsi="Times New Roman" w:cs="Times New Roman"/>
          <w:b/>
          <w:bCs/>
          <w:sz w:val="28"/>
          <w:szCs w:val="28"/>
          <w:lang w:val="x-none" w:eastAsia="x-none"/>
        </w:rPr>
        <w:t>12</w:t>
      </w:r>
      <w:r w:rsidRPr="00FD5A09">
        <w:rPr>
          <w:rFonts w:ascii="Times New Roman" w:eastAsia="Times New Roman" w:hAnsi="Times New Roman" w:cs="Times New Roman"/>
          <w:b/>
          <w:bCs/>
          <w:sz w:val="28"/>
          <w:szCs w:val="28"/>
          <w:lang w:eastAsia="x-none"/>
        </w:rPr>
        <w:t xml:space="preserve"> năm </w:t>
      </w:r>
      <w:r w:rsidRPr="00FD5A09">
        <w:rPr>
          <w:rFonts w:ascii="Times New Roman" w:eastAsia="Times New Roman" w:hAnsi="Times New Roman" w:cs="Times New Roman"/>
          <w:b/>
          <w:bCs/>
          <w:sz w:val="28"/>
          <w:szCs w:val="28"/>
          <w:lang w:val="x-none" w:eastAsia="x-none"/>
        </w:rPr>
        <w:t xml:space="preserve">2015 </w:t>
      </w:r>
      <w:r w:rsidRPr="00FD5A09">
        <w:rPr>
          <w:rFonts w:ascii="Times New Roman" w:eastAsia="Times New Roman" w:hAnsi="Times New Roman" w:cs="Times New Roman"/>
          <w:b/>
          <w:iCs/>
          <w:noProof/>
          <w:sz w:val="28"/>
          <w:szCs w:val="28"/>
          <w:lang w:val="x-none" w:eastAsia="x-none"/>
        </w:rPr>
        <w:t xml:space="preserve">quy định chi tiết một số điều và biện pháp thi hành Luật </w:t>
      </w:r>
      <w:r w:rsidRPr="00FD5A09">
        <w:rPr>
          <w:rFonts w:ascii="Times New Roman" w:eastAsia="Times New Roman" w:hAnsi="Times New Roman" w:cs="Times New Roman"/>
          <w:b/>
          <w:iCs/>
          <w:noProof/>
          <w:sz w:val="28"/>
          <w:szCs w:val="28"/>
          <w:lang w:eastAsia="x-none"/>
        </w:rPr>
        <w:t>C</w:t>
      </w:r>
      <w:r w:rsidRPr="00FD5A09">
        <w:rPr>
          <w:rFonts w:ascii="Times New Roman" w:eastAsia="Times New Roman" w:hAnsi="Times New Roman" w:cs="Times New Roman"/>
          <w:b/>
          <w:iCs/>
          <w:noProof/>
          <w:sz w:val="28"/>
          <w:szCs w:val="28"/>
          <w:lang w:val="x-none" w:eastAsia="x-none"/>
        </w:rPr>
        <w:t>ăn cước công dâ</w:t>
      </w:r>
      <w:r w:rsidRPr="00FD5A09">
        <w:rPr>
          <w:rFonts w:ascii="Times New Roman" w:eastAsia="Times New Roman" w:hAnsi="Times New Roman" w:cs="Times New Roman"/>
          <w:b/>
          <w:iCs/>
          <w:noProof/>
          <w:sz w:val="28"/>
          <w:szCs w:val="28"/>
          <w:lang w:eastAsia="x-none"/>
        </w:rPr>
        <w:t>n</w:t>
      </w:r>
      <w:r w:rsidRPr="00FD5A09">
        <w:rPr>
          <w:rFonts w:ascii="Times New Roman" w:eastAsia="Times New Roman" w:hAnsi="Times New Roman" w:cs="Times New Roman"/>
          <w:b/>
          <w:sz w:val="28"/>
          <w:szCs w:val="28"/>
        </w:rPr>
        <w:t xml:space="preserve"> đã được sửa đổi, bổ sung bằng Nghị định số 37/2021/NĐ-CP ngày 29 tháng 3 năm 2021</w:t>
      </w:r>
    </w:p>
    <w:p w:rsidR="00DC636B" w:rsidRPr="00FD5A09" w:rsidRDefault="00DC636B" w:rsidP="00157F08">
      <w:pPr>
        <w:keepNext/>
        <w:spacing w:before="120" w:after="120" w:line="240" w:lineRule="auto"/>
        <w:jc w:val="center"/>
        <w:outlineLvl w:val="2"/>
        <w:rPr>
          <w:rFonts w:ascii="Times New Roman" w:eastAsia="Times New Roman" w:hAnsi="Times New Roman" w:cs="Times New Roman"/>
          <w:b/>
          <w:bCs/>
          <w:sz w:val="28"/>
          <w:szCs w:val="28"/>
          <w:lang w:val="x-none" w:eastAsia="x-none"/>
        </w:rPr>
      </w:pPr>
      <w:r w:rsidRPr="00FD5A09">
        <w:rPr>
          <w:rFonts w:ascii="Times New Roman" w:eastAsia="Calibri" w:hAnsi="Times New Roman" w:cs="Times New Roman"/>
          <w:noProof/>
          <w:sz w:val="28"/>
          <w:szCs w:val="28"/>
        </w:rPr>
        <mc:AlternateContent>
          <mc:Choice Requires="wps">
            <w:drawing>
              <wp:anchor distT="4294967293" distB="4294967293" distL="114300" distR="114300" simplePos="0" relativeHeight="251659264" behindDoc="0" locked="0" layoutInCell="1" allowOverlap="1" wp14:anchorId="4C7EB947" wp14:editId="3496B495">
                <wp:simplePos x="0" y="0"/>
                <wp:positionH relativeFrom="column">
                  <wp:posOffset>1990725</wp:posOffset>
                </wp:positionH>
                <wp:positionV relativeFrom="paragraph">
                  <wp:posOffset>55244</wp:posOffset>
                </wp:positionV>
                <wp:extent cx="1778000" cy="0"/>
                <wp:effectExtent l="0" t="0" r="317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EBD0BA" id="Straight Connector 1"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6.75pt,4.35pt" to="296.7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wvlHQ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"/>
            </w:pict>
          </mc:Fallback>
        </mc:AlternateContent>
      </w:r>
    </w:p>
    <w:p w:rsidR="00DC636B" w:rsidRPr="00FD5A09" w:rsidRDefault="00DC636B" w:rsidP="00157F08">
      <w:pPr>
        <w:tabs>
          <w:tab w:val="left" w:pos="750"/>
          <w:tab w:val="center" w:pos="4536"/>
        </w:tabs>
        <w:spacing w:before="120" w:after="120" w:line="240" w:lineRule="auto"/>
        <w:rPr>
          <w:rFonts w:ascii="Times New Roman" w:eastAsia="Times New Roman" w:hAnsi="Times New Roman" w:cs="Times New Roman"/>
          <w:i/>
          <w:sz w:val="28"/>
          <w:szCs w:val="28"/>
        </w:rPr>
      </w:pPr>
      <w:r w:rsidRPr="00FD5A09">
        <w:rPr>
          <w:rFonts w:ascii="Times New Roman" w:eastAsia="Times New Roman" w:hAnsi="Times New Roman" w:cs="Times New Roman"/>
          <w:sz w:val="28"/>
          <w:szCs w:val="28"/>
        </w:rPr>
        <w:tab/>
      </w:r>
      <w:r w:rsidRPr="00FD5A09">
        <w:rPr>
          <w:rFonts w:ascii="Times New Roman" w:eastAsia="Times New Roman" w:hAnsi="Times New Roman" w:cs="Times New Roman"/>
          <w:i/>
          <w:sz w:val="28"/>
          <w:szCs w:val="28"/>
        </w:rPr>
        <w:t>Căn cứ Luật Căn cước công dân ngày 20 tháng 11 năm 2014;</w:t>
      </w:r>
    </w:p>
    <w:p w:rsidR="00DC636B" w:rsidRPr="00FD5A09" w:rsidRDefault="00DC636B" w:rsidP="00157F08">
      <w:pPr>
        <w:spacing w:before="120" w:after="120" w:line="240" w:lineRule="auto"/>
        <w:ind w:firstLine="720"/>
        <w:jc w:val="both"/>
        <w:rPr>
          <w:rFonts w:ascii="Times New Roman" w:eastAsia="Times New Roman" w:hAnsi="Times New Roman" w:cs="Times New Roman"/>
          <w:i/>
          <w:sz w:val="28"/>
          <w:szCs w:val="28"/>
        </w:rPr>
      </w:pPr>
      <w:r w:rsidRPr="00FD5A09">
        <w:rPr>
          <w:rFonts w:ascii="Times New Roman" w:eastAsia="Times New Roman" w:hAnsi="Times New Roman" w:cs="Times New Roman"/>
          <w:bCs/>
          <w:i/>
          <w:iCs/>
          <w:sz w:val="28"/>
          <w:szCs w:val="28"/>
        </w:rPr>
        <w:t xml:space="preserve">Căn cứ </w:t>
      </w:r>
      <w:r w:rsidRPr="00FD5A09">
        <w:rPr>
          <w:rFonts w:ascii="Times New Roman" w:eastAsia="Times New Roman" w:hAnsi="Times New Roman" w:cs="Times New Roman"/>
          <w:i/>
          <w:sz w:val="28"/>
          <w:szCs w:val="28"/>
        </w:rPr>
        <w:t>Nghị định số 137/2015/NĐ-CP ngày 31 tháng 12 năm 2015 quy định chi tiết một số điều và biện pháp thi hành Luật Căn cước công dân;</w:t>
      </w:r>
    </w:p>
    <w:p w:rsidR="00DC636B" w:rsidRPr="00FD5A09" w:rsidRDefault="00DC636B" w:rsidP="00157F08">
      <w:pPr>
        <w:spacing w:before="120" w:after="120" w:line="240" w:lineRule="auto"/>
        <w:ind w:firstLine="720"/>
        <w:jc w:val="both"/>
        <w:rPr>
          <w:rFonts w:ascii="Times New Roman" w:eastAsia="Times New Roman" w:hAnsi="Times New Roman" w:cs="Times New Roman"/>
          <w:i/>
          <w:sz w:val="28"/>
          <w:szCs w:val="28"/>
        </w:rPr>
      </w:pPr>
      <w:r w:rsidRPr="00FD5A09">
        <w:rPr>
          <w:rFonts w:ascii="Times New Roman" w:eastAsia="Times New Roman" w:hAnsi="Times New Roman" w:cs="Times New Roman"/>
          <w:bCs/>
          <w:i/>
          <w:iCs/>
          <w:sz w:val="28"/>
          <w:szCs w:val="28"/>
        </w:rPr>
        <w:t xml:space="preserve">Căn cứ </w:t>
      </w:r>
      <w:r w:rsidRPr="00FD5A09">
        <w:rPr>
          <w:rFonts w:ascii="Times New Roman" w:eastAsia="Times New Roman" w:hAnsi="Times New Roman" w:cs="Times New Roman"/>
          <w:i/>
          <w:sz w:val="28"/>
          <w:szCs w:val="28"/>
        </w:rPr>
        <w:t>Nghị định số 37/2021/NĐ-CP ngày 29 tháng 3 năm 2021 sửa đổi, bổ sung một số điều của Nghị định số 137/2015/NĐ-CP ngày 31 tháng 12 năm 2015 quy định chi tiết một số điều và biện pháp thi hành Luật Căn cước công dân;</w:t>
      </w:r>
    </w:p>
    <w:p w:rsidR="00DC636B" w:rsidRPr="00FD5A09" w:rsidRDefault="00DC636B" w:rsidP="00157F08">
      <w:pPr>
        <w:spacing w:before="120" w:after="120" w:line="240" w:lineRule="auto"/>
        <w:ind w:firstLine="720"/>
        <w:jc w:val="both"/>
        <w:rPr>
          <w:rFonts w:ascii="Times New Roman" w:eastAsia="Times New Roman" w:hAnsi="Times New Roman" w:cs="Times New Roman"/>
          <w:i/>
          <w:sz w:val="28"/>
          <w:szCs w:val="28"/>
          <w:lang w:eastAsia="vi-VN"/>
        </w:rPr>
      </w:pPr>
      <w:r w:rsidRPr="00FD5A09">
        <w:rPr>
          <w:rFonts w:ascii="Times New Roman" w:eastAsia="Times New Roman" w:hAnsi="Times New Roman" w:cs="Times New Roman"/>
          <w:i/>
          <w:sz w:val="28"/>
          <w:szCs w:val="28"/>
          <w:lang w:eastAsia="vi-VN"/>
        </w:rPr>
        <w:t>Căn cứ Nghị định số 01/2018/NĐ-CP ngày 06 tháng 8 năm 2018 quy định chức năng, nhiệm vụ, quyền hạn và cơ cấu tổ chức của Bộ Công an;</w:t>
      </w:r>
    </w:p>
    <w:p w:rsidR="00DC636B" w:rsidRPr="00FD5A09" w:rsidRDefault="00DC636B" w:rsidP="00157F08">
      <w:pPr>
        <w:spacing w:before="120" w:after="120" w:line="240" w:lineRule="auto"/>
        <w:ind w:firstLine="720"/>
        <w:jc w:val="both"/>
        <w:rPr>
          <w:rFonts w:ascii="Times New Roman" w:eastAsia="Times New Roman" w:hAnsi="Times New Roman" w:cs="Times New Roman"/>
          <w:i/>
          <w:sz w:val="28"/>
          <w:szCs w:val="28"/>
          <w:lang w:eastAsia="vi-VN"/>
        </w:rPr>
      </w:pPr>
      <w:r w:rsidRPr="00FD5A09">
        <w:rPr>
          <w:rFonts w:ascii="Times New Roman" w:eastAsia="Times New Roman" w:hAnsi="Times New Roman" w:cs="Times New Roman"/>
          <w:i/>
          <w:sz w:val="28"/>
          <w:szCs w:val="28"/>
          <w:lang w:eastAsia="vi-VN"/>
        </w:rPr>
        <w:t>Theo đề nghị của Cục trưởng Cục Cảnh sát quản lý hành chính về trật tự xã hội,</w:t>
      </w:r>
    </w:p>
    <w:p w:rsidR="00DC636B" w:rsidRPr="00FD5A09" w:rsidRDefault="00DC636B" w:rsidP="00157F08">
      <w:pPr>
        <w:keepNext/>
        <w:spacing w:before="120" w:after="120" w:line="240" w:lineRule="auto"/>
        <w:ind w:firstLine="720"/>
        <w:jc w:val="both"/>
        <w:outlineLvl w:val="2"/>
        <w:rPr>
          <w:rFonts w:ascii="Times New Roman" w:eastAsia="Times New Roman" w:hAnsi="Times New Roman" w:cs="Times New Roman"/>
          <w:i/>
          <w:iCs/>
          <w:noProof/>
          <w:spacing w:val="2"/>
          <w:sz w:val="28"/>
          <w:szCs w:val="28"/>
          <w:lang w:val="x-none" w:eastAsia="x-none"/>
        </w:rPr>
      </w:pPr>
      <w:r w:rsidRPr="00FD5A09">
        <w:rPr>
          <w:rFonts w:ascii="Times New Roman" w:eastAsia="Times New Roman" w:hAnsi="Times New Roman" w:cs="Times New Roman"/>
          <w:bCs/>
          <w:i/>
          <w:spacing w:val="2"/>
          <w:sz w:val="28"/>
          <w:szCs w:val="28"/>
          <w:lang w:val="x-none" w:eastAsia="vi-VN"/>
        </w:rPr>
        <w:t xml:space="preserve">Bộ trưởng </w:t>
      </w:r>
      <w:r w:rsidRPr="00FD5A09">
        <w:rPr>
          <w:rFonts w:ascii="Times New Roman" w:eastAsia="Times New Roman" w:hAnsi="Times New Roman" w:cs="Times New Roman"/>
          <w:bCs/>
          <w:i/>
          <w:spacing w:val="2"/>
          <w:sz w:val="28"/>
          <w:szCs w:val="28"/>
          <w:lang w:val="vi-VN" w:eastAsia="vi-VN"/>
        </w:rPr>
        <w:t>Bộ Công an</w:t>
      </w:r>
      <w:r w:rsidRPr="00FD5A09">
        <w:rPr>
          <w:rFonts w:ascii="Times New Roman" w:eastAsia="Times New Roman" w:hAnsi="Times New Roman" w:cs="Times New Roman"/>
          <w:bCs/>
          <w:i/>
          <w:spacing w:val="2"/>
          <w:sz w:val="28"/>
          <w:szCs w:val="28"/>
          <w:lang w:val="x-none" w:eastAsia="vi-VN"/>
        </w:rPr>
        <w:t xml:space="preserve"> ban hành Thông tư </w:t>
      </w:r>
      <w:r w:rsidRPr="00FD5A09">
        <w:rPr>
          <w:rFonts w:ascii="Times New Roman" w:eastAsia="Times New Roman" w:hAnsi="Times New Roman" w:cs="Times New Roman"/>
          <w:i/>
          <w:iCs/>
          <w:noProof/>
          <w:spacing w:val="2"/>
          <w:sz w:val="28"/>
          <w:szCs w:val="28"/>
          <w:lang w:eastAsia="x-none"/>
        </w:rPr>
        <w:t>q</w:t>
      </w:r>
      <w:r w:rsidRPr="00FD5A09">
        <w:rPr>
          <w:rFonts w:ascii="Times New Roman" w:eastAsia="Times New Roman" w:hAnsi="Times New Roman" w:cs="Times New Roman"/>
          <w:i/>
          <w:iCs/>
          <w:noProof/>
          <w:spacing w:val="2"/>
          <w:sz w:val="28"/>
          <w:szCs w:val="28"/>
          <w:lang w:val="x-none" w:eastAsia="x-none"/>
        </w:rPr>
        <w:t xml:space="preserve">uy định chi tiết thi hành Luật </w:t>
      </w:r>
      <w:r w:rsidRPr="00FD5A09">
        <w:rPr>
          <w:rFonts w:ascii="Times New Roman" w:eastAsia="Times New Roman" w:hAnsi="Times New Roman" w:cs="Times New Roman"/>
          <w:i/>
          <w:iCs/>
          <w:noProof/>
          <w:spacing w:val="2"/>
          <w:sz w:val="28"/>
          <w:szCs w:val="28"/>
          <w:lang w:eastAsia="x-none"/>
        </w:rPr>
        <w:t>C</w:t>
      </w:r>
      <w:r w:rsidRPr="00FD5A09">
        <w:rPr>
          <w:rFonts w:ascii="Times New Roman" w:eastAsia="Times New Roman" w:hAnsi="Times New Roman" w:cs="Times New Roman"/>
          <w:i/>
          <w:iCs/>
          <w:noProof/>
          <w:spacing w:val="2"/>
          <w:sz w:val="28"/>
          <w:szCs w:val="28"/>
          <w:lang w:val="x-none" w:eastAsia="x-none"/>
        </w:rPr>
        <w:t>ăn cước công dân và</w:t>
      </w:r>
      <w:r w:rsidRPr="00FD5A09">
        <w:rPr>
          <w:rFonts w:ascii="Times New Roman" w:eastAsia="Times New Roman" w:hAnsi="Times New Roman" w:cs="Times New Roman"/>
          <w:i/>
          <w:iCs/>
          <w:noProof/>
          <w:spacing w:val="2"/>
          <w:sz w:val="28"/>
          <w:szCs w:val="28"/>
          <w:lang w:eastAsia="x-none"/>
        </w:rPr>
        <w:t xml:space="preserve"> </w:t>
      </w:r>
      <w:r w:rsidRPr="00FD5A09">
        <w:rPr>
          <w:rFonts w:ascii="Times New Roman" w:eastAsia="Times New Roman" w:hAnsi="Times New Roman" w:cs="Times New Roman"/>
          <w:i/>
          <w:iCs/>
          <w:noProof/>
          <w:spacing w:val="2"/>
          <w:sz w:val="28"/>
          <w:szCs w:val="28"/>
          <w:lang w:val="x-none" w:eastAsia="x-none"/>
        </w:rPr>
        <w:t xml:space="preserve">Nghị định số 137/2015/NĐ-CP ngày </w:t>
      </w:r>
      <w:r w:rsidRPr="00FD5A09">
        <w:rPr>
          <w:rFonts w:ascii="Times New Roman" w:eastAsia="Times New Roman" w:hAnsi="Times New Roman" w:cs="Times New Roman"/>
          <w:bCs/>
          <w:i/>
          <w:spacing w:val="2"/>
          <w:sz w:val="28"/>
          <w:szCs w:val="28"/>
          <w:lang w:val="x-none" w:eastAsia="x-none"/>
        </w:rPr>
        <w:t>31</w:t>
      </w:r>
      <w:r w:rsidRPr="00FD5A09">
        <w:rPr>
          <w:rFonts w:ascii="Times New Roman" w:eastAsia="Times New Roman" w:hAnsi="Times New Roman" w:cs="Times New Roman"/>
          <w:bCs/>
          <w:i/>
          <w:spacing w:val="2"/>
          <w:sz w:val="28"/>
          <w:szCs w:val="28"/>
          <w:lang w:eastAsia="x-none"/>
        </w:rPr>
        <w:t xml:space="preserve"> tháng </w:t>
      </w:r>
      <w:r w:rsidRPr="00FD5A09">
        <w:rPr>
          <w:rFonts w:ascii="Times New Roman" w:eastAsia="Times New Roman" w:hAnsi="Times New Roman" w:cs="Times New Roman"/>
          <w:bCs/>
          <w:i/>
          <w:spacing w:val="2"/>
          <w:sz w:val="28"/>
          <w:szCs w:val="28"/>
          <w:lang w:val="x-none" w:eastAsia="x-none"/>
        </w:rPr>
        <w:t>12</w:t>
      </w:r>
      <w:r w:rsidRPr="00FD5A09">
        <w:rPr>
          <w:rFonts w:ascii="Times New Roman" w:eastAsia="Times New Roman" w:hAnsi="Times New Roman" w:cs="Times New Roman"/>
          <w:bCs/>
          <w:i/>
          <w:spacing w:val="2"/>
          <w:sz w:val="28"/>
          <w:szCs w:val="28"/>
          <w:lang w:eastAsia="x-none"/>
        </w:rPr>
        <w:t xml:space="preserve"> năm </w:t>
      </w:r>
      <w:r w:rsidRPr="00FD5A09">
        <w:rPr>
          <w:rFonts w:ascii="Times New Roman" w:eastAsia="Times New Roman" w:hAnsi="Times New Roman" w:cs="Times New Roman"/>
          <w:bCs/>
          <w:i/>
          <w:spacing w:val="2"/>
          <w:sz w:val="28"/>
          <w:szCs w:val="28"/>
          <w:lang w:val="x-none" w:eastAsia="x-none"/>
        </w:rPr>
        <w:t xml:space="preserve">2015 </w:t>
      </w:r>
      <w:r w:rsidRPr="00FD5A09">
        <w:rPr>
          <w:rFonts w:ascii="Times New Roman" w:eastAsia="Times New Roman" w:hAnsi="Times New Roman" w:cs="Times New Roman"/>
          <w:i/>
          <w:iCs/>
          <w:noProof/>
          <w:spacing w:val="2"/>
          <w:sz w:val="28"/>
          <w:szCs w:val="28"/>
          <w:lang w:val="x-none" w:eastAsia="x-none"/>
        </w:rPr>
        <w:t xml:space="preserve">quy định chi tiết một số điều và biện pháp thi hành Luật </w:t>
      </w:r>
      <w:r w:rsidRPr="00FD5A09">
        <w:rPr>
          <w:rFonts w:ascii="Times New Roman" w:eastAsia="Times New Roman" w:hAnsi="Times New Roman" w:cs="Times New Roman"/>
          <w:i/>
          <w:iCs/>
          <w:noProof/>
          <w:spacing w:val="2"/>
          <w:sz w:val="28"/>
          <w:szCs w:val="28"/>
          <w:lang w:eastAsia="x-none"/>
        </w:rPr>
        <w:t>C</w:t>
      </w:r>
      <w:r w:rsidRPr="00FD5A09">
        <w:rPr>
          <w:rFonts w:ascii="Times New Roman" w:eastAsia="Times New Roman" w:hAnsi="Times New Roman" w:cs="Times New Roman"/>
          <w:i/>
          <w:iCs/>
          <w:noProof/>
          <w:spacing w:val="2"/>
          <w:sz w:val="28"/>
          <w:szCs w:val="28"/>
          <w:lang w:val="x-none" w:eastAsia="x-none"/>
        </w:rPr>
        <w:t>ăn cước công dâ</w:t>
      </w:r>
      <w:r w:rsidRPr="00FD5A09">
        <w:rPr>
          <w:rFonts w:ascii="Times New Roman" w:eastAsia="Times New Roman" w:hAnsi="Times New Roman" w:cs="Times New Roman"/>
          <w:i/>
          <w:iCs/>
          <w:noProof/>
          <w:spacing w:val="2"/>
          <w:sz w:val="28"/>
          <w:szCs w:val="28"/>
          <w:lang w:eastAsia="x-none"/>
        </w:rPr>
        <w:t>n</w:t>
      </w:r>
      <w:r w:rsidRPr="00FD5A09">
        <w:rPr>
          <w:rFonts w:ascii="Times New Roman" w:eastAsia="Times New Roman" w:hAnsi="Times New Roman" w:cs="Times New Roman"/>
          <w:i/>
          <w:spacing w:val="2"/>
          <w:sz w:val="28"/>
          <w:szCs w:val="28"/>
        </w:rPr>
        <w:t xml:space="preserve"> đã được sửa đổi, bổ sung bằng Nghị định số 37/2021/NĐ-CP ngày 29 tháng 3 năm 2021</w:t>
      </w:r>
      <w:r w:rsidRPr="00FD5A09">
        <w:rPr>
          <w:rFonts w:ascii="Times New Roman" w:eastAsia="Times New Roman" w:hAnsi="Times New Roman" w:cs="Times New Roman"/>
          <w:i/>
          <w:iCs/>
          <w:noProof/>
          <w:spacing w:val="2"/>
          <w:sz w:val="28"/>
          <w:szCs w:val="28"/>
          <w:lang w:eastAsia="x-none"/>
        </w:rPr>
        <w:t>.</w:t>
      </w:r>
    </w:p>
    <w:p w:rsidR="00DC636B" w:rsidRPr="00FD5A09" w:rsidRDefault="00DC636B" w:rsidP="00157F08">
      <w:pPr>
        <w:spacing w:after="0" w:line="240" w:lineRule="auto"/>
        <w:jc w:val="center"/>
        <w:rPr>
          <w:rFonts w:ascii="Times New Roman" w:eastAsia="Times New Roman" w:hAnsi="Times New Roman" w:cs="Times New Roman"/>
          <w:b/>
          <w:bCs/>
          <w:iCs/>
          <w:sz w:val="28"/>
          <w:szCs w:val="28"/>
        </w:rPr>
      </w:pPr>
      <w:r w:rsidRPr="00FD5A09">
        <w:rPr>
          <w:rFonts w:ascii="Times New Roman" w:eastAsia="Times New Roman" w:hAnsi="Times New Roman" w:cs="Times New Roman"/>
          <w:b/>
          <w:bCs/>
          <w:iCs/>
          <w:sz w:val="28"/>
          <w:szCs w:val="28"/>
        </w:rPr>
        <w:t>Chương I</w:t>
      </w:r>
    </w:p>
    <w:p w:rsidR="00DC636B" w:rsidRPr="007662E3" w:rsidRDefault="00DC636B" w:rsidP="00157F08">
      <w:pPr>
        <w:spacing w:after="0" w:line="240" w:lineRule="auto"/>
        <w:jc w:val="center"/>
        <w:rPr>
          <w:rFonts w:ascii="Times New Roman" w:eastAsia="Times New Roman" w:hAnsi="Times New Roman" w:cs="Times New Roman"/>
          <w:b/>
          <w:bCs/>
          <w:iCs/>
          <w:sz w:val="26"/>
          <w:szCs w:val="26"/>
        </w:rPr>
      </w:pPr>
      <w:r w:rsidRPr="007662E3">
        <w:rPr>
          <w:rFonts w:ascii="Times New Roman" w:eastAsia="Times New Roman" w:hAnsi="Times New Roman" w:cs="Times New Roman"/>
          <w:b/>
          <w:bCs/>
          <w:iCs/>
          <w:sz w:val="26"/>
          <w:szCs w:val="26"/>
        </w:rPr>
        <w:t>QUY ĐỊNH CHUNG</w:t>
      </w:r>
    </w:p>
    <w:p w:rsidR="00DC636B" w:rsidRPr="00FD5A09" w:rsidRDefault="00DC636B" w:rsidP="00157F08">
      <w:pPr>
        <w:spacing w:before="120" w:after="120" w:line="240" w:lineRule="auto"/>
        <w:ind w:firstLine="709"/>
        <w:rPr>
          <w:rFonts w:ascii="Times New Roman" w:eastAsia="Times New Roman" w:hAnsi="Times New Roman" w:cs="Times New Roman"/>
          <w:b/>
          <w:bCs/>
          <w:iCs/>
          <w:sz w:val="28"/>
          <w:szCs w:val="28"/>
        </w:rPr>
      </w:pPr>
      <w:r w:rsidRPr="00FD5A09">
        <w:rPr>
          <w:rFonts w:ascii="Times New Roman" w:eastAsia="Times New Roman" w:hAnsi="Times New Roman" w:cs="Times New Roman"/>
          <w:b/>
          <w:bCs/>
          <w:sz w:val="28"/>
          <w:szCs w:val="28"/>
        </w:rPr>
        <w:t>Điều 1. Phạm vi điều chỉnh</w:t>
      </w:r>
    </w:p>
    <w:p w:rsidR="00DC636B" w:rsidRPr="00FD5A09" w:rsidRDefault="00DC636B" w:rsidP="00157F08">
      <w:pPr>
        <w:spacing w:before="120" w:after="120" w:line="240" w:lineRule="auto"/>
        <w:ind w:firstLine="709"/>
        <w:jc w:val="both"/>
        <w:rPr>
          <w:rFonts w:ascii="Times New Roman" w:eastAsia="Times New Roman" w:hAnsi="Times New Roman" w:cs="Times New Roman"/>
          <w:spacing w:val="4"/>
          <w:sz w:val="28"/>
          <w:szCs w:val="28"/>
          <w:lang w:val="pt-BR"/>
        </w:rPr>
      </w:pPr>
      <w:r w:rsidRPr="00FD5A09">
        <w:rPr>
          <w:rFonts w:ascii="Times New Roman" w:eastAsia="Times New Roman" w:hAnsi="Times New Roman" w:cs="Times New Roman"/>
          <w:bCs/>
          <w:sz w:val="28"/>
          <w:szCs w:val="28"/>
        </w:rPr>
        <w:t>Thông tư này quy định chi tiết thi hành</w:t>
      </w:r>
      <w:r w:rsidRPr="00FD5A09">
        <w:rPr>
          <w:rFonts w:ascii="Times New Roman" w:eastAsia="Times New Roman" w:hAnsi="Times New Roman" w:cs="Times New Roman"/>
          <w:bCs/>
          <w:iCs/>
          <w:noProof/>
          <w:sz w:val="28"/>
          <w:szCs w:val="28"/>
        </w:rPr>
        <w:t xml:space="preserve"> Luật Căn cước công dân và Nghị định số 137/2015/NĐ-CP ngày 31 tháng 12 năm 2015 </w:t>
      </w:r>
      <w:r w:rsidRPr="00FD5A09">
        <w:rPr>
          <w:rFonts w:ascii="Times New Roman" w:eastAsia="Times New Roman" w:hAnsi="Times New Roman" w:cs="Times New Roman"/>
          <w:sz w:val="28"/>
          <w:szCs w:val="28"/>
        </w:rPr>
        <w:t xml:space="preserve">quy định chi tiết một số điều và biện pháp thi hành Luật Căn cước công dân đã được sửa đổi, bổ sung bằng </w:t>
      </w:r>
      <w:r w:rsidRPr="00FD5A09">
        <w:rPr>
          <w:rFonts w:ascii="Times New Roman" w:eastAsia="Times New Roman" w:hAnsi="Times New Roman" w:cs="Times New Roman"/>
          <w:spacing w:val="4"/>
          <w:sz w:val="28"/>
          <w:szCs w:val="28"/>
        </w:rPr>
        <w:t xml:space="preserve">Nghị định số 37/2021/NĐ-CP ngày 29 tháng 3 năm 2021 (sau đây viết gọn là Nghị định số 137/2015/NĐ-CP) </w:t>
      </w:r>
      <w:r w:rsidRPr="00FD5A09">
        <w:rPr>
          <w:rFonts w:ascii="Times New Roman" w:eastAsia="Times New Roman" w:hAnsi="Times New Roman" w:cs="Times New Roman"/>
          <w:bCs/>
          <w:iCs/>
          <w:noProof/>
          <w:spacing w:val="4"/>
          <w:sz w:val="28"/>
          <w:szCs w:val="28"/>
        </w:rPr>
        <w:t>v</w:t>
      </w:r>
      <w:r w:rsidRPr="00FD5A09">
        <w:rPr>
          <w:rFonts w:ascii="Times New Roman" w:eastAsia="Times New Roman" w:hAnsi="Times New Roman" w:cs="Times New Roman"/>
          <w:spacing w:val="4"/>
          <w:sz w:val="28"/>
          <w:szCs w:val="28"/>
          <w:lang w:val="pt-BR"/>
        </w:rPr>
        <w:t>ề thu thập, cập nhật, chỉnh sửa thông tin công dân trong Cơ sở dữ liệu quốc gia về dân cư, Cơ sở dữ liệu căn cước công dân; cấp, quản lý thẻ Căn cước công dân và trách nhiệm của Công an các đơn vị, địa phương</w:t>
      </w:r>
      <w:r w:rsidRPr="00FD5A09">
        <w:rPr>
          <w:rFonts w:ascii="Times New Roman" w:eastAsia="Times New Roman" w:hAnsi="Times New Roman" w:cs="Times New Roman"/>
          <w:spacing w:val="4"/>
          <w:sz w:val="28"/>
          <w:szCs w:val="28"/>
          <w:lang w:val="hu-HU"/>
        </w:rPr>
        <w:t>.</w:t>
      </w:r>
    </w:p>
    <w:p w:rsidR="00DC636B" w:rsidRPr="00FD5A09" w:rsidRDefault="00DC636B" w:rsidP="00157F08">
      <w:pPr>
        <w:spacing w:before="120" w:after="120" w:line="240" w:lineRule="auto"/>
        <w:ind w:firstLine="709"/>
        <w:rPr>
          <w:rFonts w:ascii="Times New Roman" w:eastAsia="Times New Roman" w:hAnsi="Times New Roman" w:cs="Times New Roman"/>
          <w:b/>
          <w:bCs/>
          <w:sz w:val="28"/>
          <w:szCs w:val="28"/>
        </w:rPr>
      </w:pPr>
      <w:r w:rsidRPr="00FD5A09">
        <w:rPr>
          <w:rFonts w:ascii="Times New Roman" w:eastAsia="Times New Roman" w:hAnsi="Times New Roman" w:cs="Times New Roman"/>
          <w:b/>
          <w:bCs/>
          <w:sz w:val="28"/>
          <w:szCs w:val="28"/>
        </w:rPr>
        <w:t>Điều 2. Đối tượng áp dụng</w:t>
      </w:r>
    </w:p>
    <w:p w:rsidR="00DC636B" w:rsidRPr="00FD5A09" w:rsidRDefault="00DC636B" w:rsidP="00157F08">
      <w:pPr>
        <w:autoSpaceDE w:val="0"/>
        <w:autoSpaceDN w:val="0"/>
        <w:spacing w:before="120" w:after="120" w:line="240" w:lineRule="auto"/>
        <w:ind w:firstLine="720"/>
        <w:jc w:val="both"/>
        <w:rPr>
          <w:rFonts w:ascii="Times New Roman" w:eastAsia="Times New Roman" w:hAnsi="Times New Roman" w:cs="Times New Roman"/>
          <w:sz w:val="28"/>
          <w:szCs w:val="28"/>
        </w:rPr>
      </w:pPr>
      <w:r w:rsidRPr="00FD5A09">
        <w:rPr>
          <w:rFonts w:ascii="Times New Roman" w:eastAsia="Times New Roman" w:hAnsi="Times New Roman" w:cs="Times New Roman"/>
          <w:sz w:val="28"/>
          <w:szCs w:val="28"/>
        </w:rPr>
        <w:t>1. Công an các đơn vị, địa phương.</w:t>
      </w:r>
    </w:p>
    <w:p w:rsidR="00DC636B" w:rsidRPr="00FD5A09" w:rsidRDefault="00DC636B" w:rsidP="00157F08">
      <w:pPr>
        <w:autoSpaceDE w:val="0"/>
        <w:autoSpaceDN w:val="0"/>
        <w:spacing w:before="120" w:after="120" w:line="240" w:lineRule="auto"/>
        <w:ind w:firstLine="720"/>
        <w:jc w:val="both"/>
        <w:rPr>
          <w:rFonts w:ascii="Times New Roman" w:eastAsia="Times New Roman" w:hAnsi="Times New Roman" w:cs="Times New Roman"/>
          <w:sz w:val="28"/>
          <w:szCs w:val="28"/>
        </w:rPr>
      </w:pPr>
      <w:r w:rsidRPr="00FD5A09">
        <w:rPr>
          <w:rFonts w:ascii="Times New Roman" w:eastAsia="Times New Roman" w:hAnsi="Times New Roman" w:cs="Times New Roman"/>
          <w:sz w:val="28"/>
          <w:szCs w:val="28"/>
        </w:rPr>
        <w:lastRenderedPageBreak/>
        <w:t>2. Cán bộ, chiến sĩ Công an nhân dân.</w:t>
      </w:r>
    </w:p>
    <w:p w:rsidR="00DC636B" w:rsidRPr="00FD5A09" w:rsidRDefault="00DC636B" w:rsidP="00157F08">
      <w:pPr>
        <w:autoSpaceDE w:val="0"/>
        <w:autoSpaceDN w:val="0"/>
        <w:spacing w:before="120" w:after="120" w:line="240" w:lineRule="auto"/>
        <w:ind w:firstLine="720"/>
        <w:jc w:val="both"/>
        <w:rPr>
          <w:rFonts w:ascii="Times New Roman" w:eastAsia="Times New Roman" w:hAnsi="Times New Roman" w:cs="Times New Roman"/>
          <w:sz w:val="28"/>
          <w:szCs w:val="28"/>
        </w:rPr>
      </w:pPr>
      <w:r w:rsidRPr="00FD5A09">
        <w:rPr>
          <w:rFonts w:ascii="Times New Roman" w:eastAsia="Times New Roman" w:hAnsi="Times New Roman" w:cs="Times New Roman"/>
          <w:sz w:val="28"/>
          <w:szCs w:val="28"/>
        </w:rPr>
        <w:t>3. Cơ quan, tổ chức và cá nhân có liên quan đến Cơ sở dữ liệu quốc gia về dân cư, Cơ sở dữ liệu căn cước công dân; cấp, quản lý thẻ Căn cước công dân.</w:t>
      </w:r>
    </w:p>
    <w:p w:rsidR="00DC636B" w:rsidRPr="00FD5A09" w:rsidRDefault="00DC636B" w:rsidP="00157F08">
      <w:pPr>
        <w:tabs>
          <w:tab w:val="left" w:pos="709"/>
          <w:tab w:val="left" w:pos="851"/>
        </w:tabs>
        <w:spacing w:after="0" w:line="240" w:lineRule="auto"/>
        <w:jc w:val="center"/>
        <w:outlineLvl w:val="0"/>
        <w:rPr>
          <w:rFonts w:ascii="Times New Roman" w:eastAsia="Times New Roman" w:hAnsi="Times New Roman" w:cs="Times New Roman"/>
          <w:b/>
          <w:sz w:val="28"/>
          <w:szCs w:val="28"/>
        </w:rPr>
      </w:pPr>
      <w:r w:rsidRPr="00FD5A09">
        <w:rPr>
          <w:rFonts w:ascii="Times New Roman" w:eastAsia="Times New Roman" w:hAnsi="Times New Roman" w:cs="Times New Roman"/>
          <w:b/>
          <w:sz w:val="28"/>
          <w:szCs w:val="28"/>
        </w:rPr>
        <w:t>Chương II</w:t>
      </w:r>
    </w:p>
    <w:p w:rsidR="00DC636B" w:rsidRPr="007662E3" w:rsidRDefault="00DC636B" w:rsidP="00157F08">
      <w:pPr>
        <w:spacing w:after="0" w:line="240" w:lineRule="auto"/>
        <w:jc w:val="center"/>
        <w:rPr>
          <w:rFonts w:ascii="Times New Roman" w:eastAsia="Times New Roman" w:hAnsi="Times New Roman" w:cs="Times New Roman"/>
          <w:b/>
          <w:sz w:val="26"/>
          <w:szCs w:val="26"/>
          <w:lang w:val="de-DE"/>
        </w:rPr>
      </w:pPr>
      <w:r w:rsidRPr="007662E3">
        <w:rPr>
          <w:rFonts w:ascii="Times New Roman" w:eastAsia="Times New Roman" w:hAnsi="Times New Roman" w:cs="Times New Roman"/>
          <w:b/>
          <w:sz w:val="26"/>
          <w:szCs w:val="26"/>
        </w:rPr>
        <w:t xml:space="preserve">THU THẬP, CẬP NHẬT, CHỈNH SỬA </w:t>
      </w:r>
      <w:r w:rsidRPr="007662E3">
        <w:rPr>
          <w:rFonts w:ascii="Times New Roman" w:eastAsia="Times New Roman" w:hAnsi="Times New Roman" w:cs="Times New Roman"/>
          <w:b/>
          <w:sz w:val="26"/>
          <w:szCs w:val="26"/>
          <w:lang w:val="de-DE"/>
        </w:rPr>
        <w:t xml:space="preserve">THÔNG TIN CÔNG DÂN TRONG CƠ SỞ DỮ LIỆU QUỐC GIA VỀ DÂN CƯ; </w:t>
      </w:r>
      <w:r w:rsidR="00157F08" w:rsidRPr="007662E3">
        <w:rPr>
          <w:rFonts w:ascii="Times New Roman" w:eastAsia="Times New Roman" w:hAnsi="Times New Roman" w:cs="Times New Roman"/>
          <w:b/>
          <w:sz w:val="26"/>
          <w:szCs w:val="26"/>
          <w:lang w:val="de-DE"/>
        </w:rPr>
        <w:t xml:space="preserve">MÃ SỐ TRONG SỐ ĐỊNH DANH CÁ NHÂN; </w:t>
      </w:r>
      <w:r w:rsidRPr="007662E3">
        <w:rPr>
          <w:rFonts w:ascii="Times New Roman" w:eastAsia="Times New Roman" w:hAnsi="Times New Roman" w:cs="Times New Roman"/>
          <w:b/>
          <w:sz w:val="26"/>
          <w:szCs w:val="26"/>
          <w:lang w:val="de-DE"/>
        </w:rPr>
        <w:t xml:space="preserve">THÔNG BÁO SỐ ĐỊNH DANH CÁ NHÂN VÀ THÔNG TIN CÔNG DÂN TRONG CƠ SỞ DỮ LIỆU QUỐC GIA VỀ DÂN CƯ; </w:t>
      </w:r>
      <w:r w:rsidR="00157F08" w:rsidRPr="007662E3">
        <w:rPr>
          <w:rFonts w:ascii="Times New Roman" w:eastAsia="Times New Roman" w:hAnsi="Times New Roman" w:cs="Times New Roman"/>
          <w:b/>
          <w:sz w:val="26"/>
          <w:szCs w:val="26"/>
          <w:lang w:val="de-DE"/>
        </w:rPr>
        <w:t xml:space="preserve">HỦY, </w:t>
      </w:r>
      <w:r w:rsidRPr="007662E3">
        <w:rPr>
          <w:rFonts w:ascii="Times New Roman" w:eastAsia="Times New Roman" w:hAnsi="Times New Roman" w:cs="Times New Roman"/>
          <w:b/>
          <w:sz w:val="26"/>
          <w:szCs w:val="26"/>
          <w:lang w:val="de-DE"/>
        </w:rPr>
        <w:t>XÁ</w:t>
      </w:r>
      <w:r w:rsidR="00157F08" w:rsidRPr="007662E3">
        <w:rPr>
          <w:rFonts w:ascii="Times New Roman" w:eastAsia="Times New Roman" w:hAnsi="Times New Roman" w:cs="Times New Roman"/>
          <w:b/>
          <w:sz w:val="26"/>
          <w:szCs w:val="26"/>
          <w:lang w:val="de-DE"/>
        </w:rPr>
        <w:t>C LẬP LẠI SỐ ĐỊNH DANH CÁ NHÂN</w:t>
      </w:r>
    </w:p>
    <w:p w:rsidR="00591DE3" w:rsidRPr="00FD5A09" w:rsidRDefault="00DC636B" w:rsidP="00CB6D2B">
      <w:pPr>
        <w:tabs>
          <w:tab w:val="left" w:pos="851"/>
        </w:tabs>
        <w:spacing w:before="120" w:after="120" w:line="340" w:lineRule="exact"/>
        <w:ind w:firstLine="709"/>
        <w:jc w:val="both"/>
        <w:rPr>
          <w:rFonts w:ascii="Times New Roman" w:eastAsia="Times New Roman" w:hAnsi="Times New Roman" w:cs="Times New Roman"/>
          <w:sz w:val="28"/>
          <w:szCs w:val="28"/>
        </w:rPr>
      </w:pPr>
      <w:r w:rsidRPr="00FD5A09">
        <w:rPr>
          <w:rFonts w:ascii="Times New Roman" w:eastAsia="Times New Roman" w:hAnsi="Times New Roman" w:cs="Times New Roman"/>
          <w:b/>
          <w:sz w:val="28"/>
          <w:szCs w:val="28"/>
        </w:rPr>
        <w:t>Điều 3. Thu thập, cập nhật, chỉnh sửa thông tin công dân qua Phiếu thu thập thông tin dân cư, Phiếu cập nhật, chỉnh sửa thông tin dân cư</w:t>
      </w:r>
      <w:r w:rsidRPr="00FD5A09">
        <w:rPr>
          <w:rFonts w:ascii="Times New Roman" w:eastAsia="Times New Roman" w:hAnsi="Times New Roman" w:cs="Times New Roman"/>
          <w:sz w:val="28"/>
          <w:szCs w:val="28"/>
        </w:rPr>
        <w:tab/>
      </w:r>
    </w:p>
    <w:p w:rsidR="00591DE3" w:rsidRPr="00FD5A09" w:rsidRDefault="00591DE3" w:rsidP="00CB6D2B">
      <w:pPr>
        <w:tabs>
          <w:tab w:val="left" w:pos="851"/>
        </w:tabs>
        <w:spacing w:before="120" w:after="120" w:line="340" w:lineRule="exact"/>
        <w:ind w:firstLine="709"/>
        <w:jc w:val="both"/>
        <w:rPr>
          <w:rFonts w:ascii="Times New Roman" w:eastAsia="Times New Roman" w:hAnsi="Times New Roman" w:cs="Times New Roman"/>
          <w:sz w:val="28"/>
          <w:szCs w:val="28"/>
        </w:rPr>
      </w:pPr>
      <w:r w:rsidRPr="00FD5A09">
        <w:rPr>
          <w:rFonts w:ascii="Times New Roman" w:eastAsia="Times New Roman" w:hAnsi="Times New Roman" w:cs="Times New Roman"/>
          <w:sz w:val="28"/>
          <w:szCs w:val="28"/>
        </w:rPr>
        <w:t>1. Việc thu thập, cập nhật, chỉnh sửa thông tin công dân qua Phiếu thu thập thông tin dân cư, Phiếu cập nhật, chỉnh sửa thông tin dân cư được thực hiện thông qua công tác đăng ký thường trú, đăng ký tạm trú, cấp thẻ Căn cước công dân và trực tiếp từ công dân.</w:t>
      </w:r>
      <w:r w:rsidRPr="00FD5A09">
        <w:rPr>
          <w:rFonts w:ascii="Times New Roman" w:eastAsia="Times New Roman" w:hAnsi="Times New Roman" w:cs="Times New Roman"/>
          <w:sz w:val="28"/>
          <w:szCs w:val="28"/>
          <w:lang w:val="hu-HU"/>
        </w:rPr>
        <w:t xml:space="preserve"> </w:t>
      </w:r>
    </w:p>
    <w:p w:rsidR="00DC636B" w:rsidRPr="007C57C5" w:rsidRDefault="00591DE3" w:rsidP="00CB6D2B">
      <w:pPr>
        <w:tabs>
          <w:tab w:val="left" w:pos="993"/>
        </w:tabs>
        <w:spacing w:before="120" w:after="120" w:line="340" w:lineRule="exact"/>
        <w:ind w:firstLine="709"/>
        <w:jc w:val="both"/>
        <w:rPr>
          <w:rFonts w:ascii="Times New Roman" w:eastAsia="Times New Roman" w:hAnsi="Times New Roman" w:cs="Times New Roman"/>
          <w:spacing w:val="2"/>
          <w:sz w:val="28"/>
          <w:szCs w:val="28"/>
        </w:rPr>
      </w:pPr>
      <w:r w:rsidRPr="007C57C5">
        <w:rPr>
          <w:rFonts w:ascii="Times New Roman" w:eastAsia="Times New Roman" w:hAnsi="Times New Roman" w:cs="Times New Roman"/>
          <w:spacing w:val="2"/>
          <w:sz w:val="28"/>
          <w:szCs w:val="28"/>
        </w:rPr>
        <w:t xml:space="preserve">2. Việc cập nhật, chỉnh sửa thông tin của công dân trong Cơ sở dữ liệu quốc gia về dân cư phải được Trưởng </w:t>
      </w:r>
      <w:r w:rsidR="00DF439A" w:rsidRPr="007C57C5">
        <w:rPr>
          <w:rFonts w:ascii="Times New Roman" w:eastAsia="Times New Roman" w:hAnsi="Times New Roman" w:cs="Times New Roman"/>
          <w:spacing w:val="2"/>
          <w:sz w:val="28"/>
          <w:szCs w:val="28"/>
        </w:rPr>
        <w:t xml:space="preserve">Công an cấp xã hoặc Trưởng Công an cấp huyện nơi không có đơn vị hành chính cấp xã (sau đây viết gọn là Công an cấp xã) </w:t>
      </w:r>
      <w:r w:rsidRPr="007C57C5">
        <w:rPr>
          <w:rFonts w:ascii="Times New Roman" w:eastAsia="Times New Roman" w:hAnsi="Times New Roman" w:cs="Times New Roman"/>
          <w:spacing w:val="2"/>
          <w:sz w:val="28"/>
          <w:szCs w:val="28"/>
        </w:rPr>
        <w:t>phê duyệt.</w:t>
      </w:r>
      <w:r w:rsidR="00DC636B" w:rsidRPr="007C57C5">
        <w:rPr>
          <w:rFonts w:ascii="Times New Roman" w:eastAsia="Times New Roman" w:hAnsi="Times New Roman" w:cs="Times New Roman"/>
          <w:spacing w:val="2"/>
          <w:sz w:val="28"/>
          <w:szCs w:val="28"/>
        </w:rPr>
        <w:t xml:space="preserve">  </w:t>
      </w:r>
    </w:p>
    <w:p w:rsidR="00E84199" w:rsidRPr="00FD5A09" w:rsidRDefault="00591DE3" w:rsidP="00CB6D2B">
      <w:pPr>
        <w:tabs>
          <w:tab w:val="left" w:pos="709"/>
        </w:tabs>
        <w:spacing w:before="120" w:after="120" w:line="340" w:lineRule="exact"/>
        <w:jc w:val="both"/>
        <w:rPr>
          <w:rFonts w:ascii="Times New Roman" w:eastAsia="Times New Roman" w:hAnsi="Times New Roman" w:cs="Times New Roman"/>
          <w:spacing w:val="2"/>
          <w:sz w:val="28"/>
          <w:szCs w:val="28"/>
        </w:rPr>
      </w:pPr>
      <w:r w:rsidRPr="00FD5A09">
        <w:rPr>
          <w:rFonts w:ascii="Times New Roman" w:eastAsia="Times New Roman" w:hAnsi="Times New Roman" w:cs="Times New Roman"/>
          <w:sz w:val="28"/>
          <w:szCs w:val="28"/>
        </w:rPr>
        <w:tab/>
      </w:r>
      <w:r w:rsidRPr="00FD5A09">
        <w:rPr>
          <w:rFonts w:ascii="Times New Roman" w:eastAsia="Times New Roman" w:hAnsi="Times New Roman" w:cs="Times New Roman"/>
          <w:spacing w:val="2"/>
          <w:sz w:val="28"/>
          <w:szCs w:val="28"/>
        </w:rPr>
        <w:t>3</w:t>
      </w:r>
      <w:r w:rsidR="00DC636B" w:rsidRPr="00FD5A09">
        <w:rPr>
          <w:rFonts w:ascii="Times New Roman" w:eastAsia="Times New Roman" w:hAnsi="Times New Roman" w:cs="Times New Roman"/>
          <w:spacing w:val="2"/>
          <w:sz w:val="28"/>
          <w:szCs w:val="28"/>
        </w:rPr>
        <w:t xml:space="preserve">. </w:t>
      </w:r>
      <w:r w:rsidR="00BF0048" w:rsidRPr="00FD5A09">
        <w:rPr>
          <w:rFonts w:ascii="Times New Roman" w:eastAsia="Times New Roman" w:hAnsi="Times New Roman" w:cs="Times New Roman"/>
          <w:spacing w:val="2"/>
          <w:sz w:val="28"/>
          <w:szCs w:val="28"/>
        </w:rPr>
        <w:t xml:space="preserve">Khi có yêu cầu thu thập, cập nhật, chỉnh sửa thông tin công dân trong Cơ sở dữ liệu quốc gia về dân cư thì </w:t>
      </w:r>
      <w:r w:rsidR="00DC636B" w:rsidRPr="00FD5A09">
        <w:rPr>
          <w:rFonts w:ascii="Times New Roman" w:eastAsia="Times New Roman" w:hAnsi="Times New Roman" w:cs="Times New Roman"/>
          <w:spacing w:val="2"/>
          <w:sz w:val="28"/>
          <w:szCs w:val="28"/>
        </w:rPr>
        <w:t xml:space="preserve">Công an cấp xã tiến hành phát phiếu, hướng dẫn công dân kê khai, thu Phiếu thu thập thông tin dân cư, Phiếu cập nhật, chỉnh sửa thông tin dân cư; tiến hành kiểm tra, đối chiếu thông tin công dân kê khai với giấy tờ pháp lý, giấy tờ hộ tịch của người được thu thập. </w:t>
      </w:r>
    </w:p>
    <w:p w:rsidR="00E84199" w:rsidRPr="00FD5A09" w:rsidRDefault="00E84199" w:rsidP="00CB6D2B">
      <w:pPr>
        <w:tabs>
          <w:tab w:val="left" w:pos="709"/>
        </w:tabs>
        <w:spacing w:before="120" w:after="120" w:line="340" w:lineRule="exact"/>
        <w:jc w:val="both"/>
        <w:rPr>
          <w:rFonts w:ascii="Times New Roman" w:eastAsia="Times New Roman" w:hAnsi="Times New Roman" w:cs="Times New Roman"/>
          <w:spacing w:val="2"/>
          <w:sz w:val="28"/>
          <w:szCs w:val="28"/>
          <w:lang w:val="vi-VN"/>
        </w:rPr>
      </w:pPr>
      <w:r w:rsidRPr="00FD5A09">
        <w:rPr>
          <w:rFonts w:ascii="Times New Roman" w:eastAsia="Times New Roman" w:hAnsi="Times New Roman" w:cs="Times New Roman"/>
          <w:spacing w:val="2"/>
          <w:sz w:val="28"/>
          <w:szCs w:val="28"/>
        </w:rPr>
        <w:tab/>
      </w:r>
      <w:r w:rsidR="00DC636B" w:rsidRPr="00FD5A09">
        <w:rPr>
          <w:rFonts w:ascii="Times New Roman" w:eastAsia="Times New Roman" w:hAnsi="Times New Roman" w:cs="Times New Roman"/>
          <w:spacing w:val="2"/>
          <w:sz w:val="28"/>
          <w:szCs w:val="28"/>
          <w:lang w:val="vi-VN"/>
        </w:rPr>
        <w:t>T</w:t>
      </w:r>
      <w:r w:rsidR="00DC636B" w:rsidRPr="00FD5A09">
        <w:rPr>
          <w:rFonts w:ascii="Times New Roman" w:eastAsia="Times New Roman" w:hAnsi="Times New Roman" w:cs="Times New Roman"/>
          <w:spacing w:val="2"/>
          <w:sz w:val="28"/>
          <w:szCs w:val="28"/>
        </w:rPr>
        <w:t xml:space="preserve">rường hợp thông tin về công dân đã đầy đủ, chính xác thì Cảnh sát khu vực, Công an xã ký xác nhận, trình </w:t>
      </w:r>
      <w:r w:rsidR="00DC636B" w:rsidRPr="00FD5A09">
        <w:rPr>
          <w:rFonts w:ascii="Times New Roman" w:eastAsia="Times New Roman" w:hAnsi="Times New Roman" w:cs="Times New Roman"/>
          <w:spacing w:val="2"/>
          <w:sz w:val="28"/>
          <w:szCs w:val="28"/>
          <w:lang w:val="vi-VN"/>
        </w:rPr>
        <w:t>T</w:t>
      </w:r>
      <w:r w:rsidR="00DC636B" w:rsidRPr="00FD5A09">
        <w:rPr>
          <w:rFonts w:ascii="Times New Roman" w:eastAsia="Times New Roman" w:hAnsi="Times New Roman" w:cs="Times New Roman"/>
          <w:spacing w:val="2"/>
          <w:sz w:val="28"/>
          <w:szCs w:val="28"/>
        </w:rPr>
        <w:t>rưởng Công an cấp xã ký, đóng dấu.</w:t>
      </w:r>
      <w:r w:rsidR="00DC636B" w:rsidRPr="00FD5A09">
        <w:rPr>
          <w:rFonts w:ascii="Times New Roman" w:eastAsia="Times New Roman" w:hAnsi="Times New Roman" w:cs="Times New Roman"/>
          <w:spacing w:val="2"/>
          <w:sz w:val="28"/>
          <w:szCs w:val="28"/>
          <w:lang w:val="vi-VN"/>
        </w:rPr>
        <w:t xml:space="preserve"> </w:t>
      </w:r>
    </w:p>
    <w:p w:rsidR="00E84199" w:rsidRPr="00FD5A09" w:rsidRDefault="00E84199" w:rsidP="00CB6D2B">
      <w:pPr>
        <w:tabs>
          <w:tab w:val="left" w:pos="709"/>
        </w:tabs>
        <w:spacing w:before="120" w:after="120" w:line="340" w:lineRule="exact"/>
        <w:jc w:val="both"/>
        <w:rPr>
          <w:rFonts w:ascii="Times New Roman" w:eastAsia="Times New Roman" w:hAnsi="Times New Roman" w:cs="Times New Roman"/>
          <w:spacing w:val="2"/>
          <w:sz w:val="28"/>
          <w:szCs w:val="28"/>
        </w:rPr>
      </w:pPr>
      <w:r w:rsidRPr="00FD5A09">
        <w:rPr>
          <w:rFonts w:ascii="Times New Roman" w:eastAsia="Times New Roman" w:hAnsi="Times New Roman" w:cs="Times New Roman"/>
          <w:spacing w:val="2"/>
          <w:sz w:val="28"/>
          <w:szCs w:val="28"/>
          <w:lang w:val="vi-VN"/>
        </w:rPr>
        <w:tab/>
      </w:r>
      <w:r w:rsidR="00DC636B" w:rsidRPr="00FD5A09">
        <w:rPr>
          <w:rFonts w:ascii="Times New Roman" w:eastAsia="Times New Roman" w:hAnsi="Times New Roman" w:cs="Times New Roman"/>
          <w:spacing w:val="2"/>
          <w:sz w:val="28"/>
          <w:szCs w:val="28"/>
        </w:rPr>
        <w:t>Trường hợp thông tin về công dân chưa đầy đủ hoặc chưa chính xác thì yêu cầu công dân kê khai bổ sung</w:t>
      </w:r>
      <w:r w:rsidR="00DC636B" w:rsidRPr="00FD5A09">
        <w:rPr>
          <w:rFonts w:ascii="Times New Roman" w:eastAsia="Times New Roman" w:hAnsi="Times New Roman" w:cs="Times New Roman"/>
          <w:spacing w:val="2"/>
          <w:sz w:val="28"/>
          <w:szCs w:val="28"/>
          <w:lang w:val="vi-VN"/>
        </w:rPr>
        <w:t>, chỉnh lý</w:t>
      </w:r>
      <w:r w:rsidR="00DC636B" w:rsidRPr="00FD5A09">
        <w:rPr>
          <w:rFonts w:ascii="Times New Roman" w:eastAsia="Times New Roman" w:hAnsi="Times New Roman" w:cs="Times New Roman"/>
          <w:spacing w:val="2"/>
          <w:sz w:val="28"/>
          <w:szCs w:val="28"/>
        </w:rPr>
        <w:t xml:space="preserve"> và xuất trình các giấy tờ có giá trị pháp lý làm căn cứ xác thực thông tin. </w:t>
      </w:r>
    </w:p>
    <w:p w:rsidR="00DC636B" w:rsidRPr="00FD5A09" w:rsidRDefault="00E84199" w:rsidP="00CB6D2B">
      <w:pPr>
        <w:tabs>
          <w:tab w:val="left" w:pos="709"/>
        </w:tabs>
        <w:spacing w:before="120" w:after="120" w:line="340" w:lineRule="exact"/>
        <w:jc w:val="both"/>
        <w:rPr>
          <w:rFonts w:ascii="Times New Roman" w:eastAsia="Times New Roman" w:hAnsi="Times New Roman" w:cs="Times New Roman"/>
          <w:spacing w:val="2"/>
          <w:sz w:val="28"/>
          <w:szCs w:val="28"/>
        </w:rPr>
      </w:pPr>
      <w:r w:rsidRPr="00FD5A09">
        <w:rPr>
          <w:rFonts w:ascii="Times New Roman" w:eastAsia="Times New Roman" w:hAnsi="Times New Roman" w:cs="Times New Roman"/>
          <w:spacing w:val="2"/>
          <w:sz w:val="28"/>
          <w:szCs w:val="28"/>
        </w:rPr>
        <w:tab/>
      </w:r>
      <w:r w:rsidR="00DC636B" w:rsidRPr="00FD5A09">
        <w:rPr>
          <w:rFonts w:ascii="Times New Roman" w:eastAsia="Times New Roman" w:hAnsi="Times New Roman" w:cs="Times New Roman"/>
          <w:spacing w:val="2"/>
          <w:sz w:val="28"/>
          <w:szCs w:val="28"/>
        </w:rPr>
        <w:t xml:space="preserve">Trường hợp thông tin của công dân không đồng nhất thì Công an cấp xã có trách nhiệm phối hợp với </w:t>
      </w:r>
      <w:r w:rsidR="00BF0048" w:rsidRPr="00FD5A09">
        <w:rPr>
          <w:rFonts w:ascii="Times New Roman" w:eastAsia="Times New Roman" w:hAnsi="Times New Roman" w:cs="Times New Roman"/>
          <w:spacing w:val="2"/>
          <w:sz w:val="28"/>
          <w:szCs w:val="28"/>
        </w:rPr>
        <w:t xml:space="preserve">công dân, </w:t>
      </w:r>
      <w:r w:rsidR="00DC636B" w:rsidRPr="00FD5A09">
        <w:rPr>
          <w:rFonts w:ascii="Times New Roman" w:eastAsia="Times New Roman" w:hAnsi="Times New Roman" w:cs="Times New Roman"/>
          <w:spacing w:val="2"/>
          <w:sz w:val="28"/>
          <w:szCs w:val="28"/>
        </w:rPr>
        <w:t xml:space="preserve">cơ quan đăng ký hộ tịch, cơ quan có liên quan để kiểm tra tính pháp lý của các thông tin đó, sau khi xác định thông tin chính xác của công dân thì Cảnh sát khu vực, Công an xã ký xác nhận, trình </w:t>
      </w:r>
      <w:r w:rsidR="00DC636B" w:rsidRPr="00FD5A09">
        <w:rPr>
          <w:rFonts w:ascii="Times New Roman" w:eastAsia="Times New Roman" w:hAnsi="Times New Roman" w:cs="Times New Roman"/>
          <w:spacing w:val="2"/>
          <w:sz w:val="28"/>
          <w:szCs w:val="28"/>
          <w:lang w:val="vi-VN"/>
        </w:rPr>
        <w:t>T</w:t>
      </w:r>
      <w:r w:rsidR="00DC636B" w:rsidRPr="00FD5A09">
        <w:rPr>
          <w:rFonts w:ascii="Times New Roman" w:eastAsia="Times New Roman" w:hAnsi="Times New Roman" w:cs="Times New Roman"/>
          <w:spacing w:val="2"/>
          <w:sz w:val="28"/>
          <w:szCs w:val="28"/>
        </w:rPr>
        <w:t>rưởng Công an cấp xã ký, đóng dấu.</w:t>
      </w:r>
      <w:r w:rsidR="004E7278" w:rsidRPr="00FD5A09">
        <w:rPr>
          <w:rFonts w:ascii="Times New Roman" w:eastAsia="Times New Roman" w:hAnsi="Times New Roman" w:cs="Times New Roman"/>
          <w:spacing w:val="2"/>
          <w:sz w:val="28"/>
          <w:szCs w:val="28"/>
        </w:rPr>
        <w:t xml:space="preserve"> Trường hợp không đủ căn cứ để phê duyệt thì thông báo và đề nghị công dân bổ sung, hoàn thiện.</w:t>
      </w:r>
    </w:p>
    <w:p w:rsidR="00DC636B" w:rsidRPr="00FD5A09" w:rsidRDefault="00591DE3" w:rsidP="00CB6D2B">
      <w:pPr>
        <w:tabs>
          <w:tab w:val="left" w:pos="851"/>
        </w:tabs>
        <w:spacing w:before="120" w:after="120" w:line="340" w:lineRule="exact"/>
        <w:ind w:firstLine="709"/>
        <w:jc w:val="both"/>
        <w:rPr>
          <w:rFonts w:ascii="Times New Roman" w:eastAsia="Times New Roman" w:hAnsi="Times New Roman" w:cs="Times New Roman"/>
          <w:spacing w:val="2"/>
          <w:sz w:val="28"/>
          <w:szCs w:val="28"/>
        </w:rPr>
      </w:pPr>
      <w:r w:rsidRPr="00FD5A09">
        <w:rPr>
          <w:rFonts w:ascii="Times New Roman" w:eastAsia="Times New Roman" w:hAnsi="Times New Roman" w:cs="Times New Roman"/>
          <w:sz w:val="28"/>
          <w:szCs w:val="28"/>
        </w:rPr>
        <w:t>4</w:t>
      </w:r>
      <w:r w:rsidR="00DC636B" w:rsidRPr="00FD5A09">
        <w:rPr>
          <w:rFonts w:ascii="Times New Roman" w:eastAsia="Times New Roman" w:hAnsi="Times New Roman" w:cs="Times New Roman"/>
          <w:sz w:val="28"/>
          <w:szCs w:val="28"/>
        </w:rPr>
        <w:t>. Công an cấp xã tiến hành cập nhật thông tin của công dân vào C</w:t>
      </w:r>
      <w:r w:rsidR="00A93289" w:rsidRPr="00FD5A09">
        <w:rPr>
          <w:rFonts w:ascii="Times New Roman" w:eastAsia="Times New Roman" w:hAnsi="Times New Roman" w:cs="Times New Roman"/>
          <w:sz w:val="28"/>
          <w:szCs w:val="28"/>
        </w:rPr>
        <w:t>ơ sở dữ liệu quốc gia về dân cư,</w:t>
      </w:r>
      <w:r w:rsidR="004E7278" w:rsidRPr="00FD5A09">
        <w:rPr>
          <w:rFonts w:ascii="Times New Roman" w:eastAsia="Times New Roman" w:hAnsi="Times New Roman" w:cs="Times New Roman"/>
          <w:sz w:val="28"/>
          <w:szCs w:val="28"/>
        </w:rPr>
        <w:t xml:space="preserve"> trong </w:t>
      </w:r>
      <w:r w:rsidR="00A93289" w:rsidRPr="00FD5A09">
        <w:rPr>
          <w:rFonts w:ascii="Times New Roman" w:eastAsia="Times New Roman" w:hAnsi="Times New Roman" w:cs="Times New Roman"/>
          <w:sz w:val="28"/>
          <w:szCs w:val="28"/>
        </w:rPr>
        <w:t>thời hạn 02</w:t>
      </w:r>
      <w:r w:rsidR="00DC636B" w:rsidRPr="00FD5A09">
        <w:rPr>
          <w:rFonts w:ascii="Times New Roman" w:eastAsia="Times New Roman" w:hAnsi="Times New Roman" w:cs="Times New Roman"/>
          <w:sz w:val="28"/>
          <w:szCs w:val="28"/>
        </w:rPr>
        <w:t xml:space="preserve"> </w:t>
      </w:r>
      <w:r w:rsidR="00A93289" w:rsidRPr="00FD5A09">
        <w:rPr>
          <w:rFonts w:ascii="Times New Roman" w:eastAsia="Times New Roman" w:hAnsi="Times New Roman" w:cs="Times New Roman"/>
          <w:sz w:val="28"/>
          <w:szCs w:val="28"/>
        </w:rPr>
        <w:t>ngày làm việc phải</w:t>
      </w:r>
      <w:r w:rsidR="00DC636B" w:rsidRPr="00FD5A09">
        <w:rPr>
          <w:rFonts w:ascii="Times New Roman" w:eastAsia="Times New Roman" w:hAnsi="Times New Roman" w:cs="Times New Roman"/>
          <w:sz w:val="28"/>
          <w:szCs w:val="28"/>
        </w:rPr>
        <w:t xml:space="preserve"> chuyển Phiếu thu </w:t>
      </w:r>
      <w:r w:rsidR="00DC636B" w:rsidRPr="00FD5A09">
        <w:rPr>
          <w:rFonts w:ascii="Times New Roman" w:eastAsia="Times New Roman" w:hAnsi="Times New Roman" w:cs="Times New Roman"/>
          <w:spacing w:val="2"/>
          <w:sz w:val="28"/>
          <w:szCs w:val="28"/>
        </w:rPr>
        <w:t xml:space="preserve">thập thông tin dân cư, Phiếu cập nhật, chỉnh sửa thông tin dân cư cho Công an huyện, quận, thị xã, thành phố thuộc tỉnh, thành phố thuộc thành phố trực thuộc </w:t>
      </w:r>
      <w:r w:rsidR="00DC636B" w:rsidRPr="00FD5A09">
        <w:rPr>
          <w:rFonts w:ascii="Times New Roman" w:eastAsia="Times New Roman" w:hAnsi="Times New Roman" w:cs="Times New Roman"/>
          <w:spacing w:val="2"/>
          <w:sz w:val="28"/>
          <w:szCs w:val="28"/>
        </w:rPr>
        <w:lastRenderedPageBreak/>
        <w:t xml:space="preserve">Trung ương (sau đây viết gọn </w:t>
      </w:r>
      <w:r w:rsidR="00A93289" w:rsidRPr="00FD5A09">
        <w:rPr>
          <w:rFonts w:ascii="Times New Roman" w:eastAsia="Times New Roman" w:hAnsi="Times New Roman" w:cs="Times New Roman"/>
          <w:spacing w:val="2"/>
          <w:sz w:val="28"/>
          <w:szCs w:val="28"/>
        </w:rPr>
        <w:t>là Công an cấp huyện) để lưu vào</w:t>
      </w:r>
      <w:r w:rsidR="00DC636B" w:rsidRPr="00FD5A09">
        <w:rPr>
          <w:rFonts w:ascii="Times New Roman" w:eastAsia="Times New Roman" w:hAnsi="Times New Roman" w:cs="Times New Roman"/>
          <w:spacing w:val="2"/>
          <w:sz w:val="28"/>
          <w:szCs w:val="28"/>
        </w:rPr>
        <w:t xml:space="preserve"> tàng thư hồ sơ cư trú.</w:t>
      </w:r>
      <w:r w:rsidR="004E7278" w:rsidRPr="00FD5A09">
        <w:rPr>
          <w:rFonts w:ascii="Times New Roman" w:eastAsia="Times New Roman" w:hAnsi="Times New Roman" w:cs="Times New Roman"/>
          <w:spacing w:val="2"/>
          <w:sz w:val="28"/>
          <w:szCs w:val="28"/>
        </w:rPr>
        <w:t xml:space="preserve"> </w:t>
      </w:r>
    </w:p>
    <w:p w:rsidR="00DC636B" w:rsidRPr="00FD5A09" w:rsidRDefault="00591DE3" w:rsidP="00CB6D2B">
      <w:pPr>
        <w:tabs>
          <w:tab w:val="left" w:pos="993"/>
        </w:tabs>
        <w:spacing w:before="120" w:after="120" w:line="340" w:lineRule="exact"/>
        <w:ind w:firstLine="709"/>
        <w:jc w:val="both"/>
        <w:rPr>
          <w:rFonts w:ascii="Times New Roman" w:eastAsia="Times New Roman" w:hAnsi="Times New Roman" w:cs="Times New Roman"/>
          <w:sz w:val="28"/>
          <w:szCs w:val="28"/>
        </w:rPr>
      </w:pPr>
      <w:r w:rsidRPr="00FD5A09">
        <w:rPr>
          <w:rFonts w:ascii="Times New Roman" w:eastAsia="Times New Roman" w:hAnsi="Times New Roman" w:cs="Times New Roman"/>
          <w:sz w:val="28"/>
          <w:szCs w:val="28"/>
        </w:rPr>
        <w:t>5</w:t>
      </w:r>
      <w:r w:rsidR="00DC636B" w:rsidRPr="00FD5A09">
        <w:rPr>
          <w:rFonts w:ascii="Times New Roman" w:eastAsia="Times New Roman" w:hAnsi="Times New Roman" w:cs="Times New Roman"/>
          <w:sz w:val="28"/>
          <w:szCs w:val="28"/>
        </w:rPr>
        <w:t xml:space="preserve">. </w:t>
      </w:r>
      <w:r w:rsidR="00A93289" w:rsidRPr="00FD5A09">
        <w:rPr>
          <w:rFonts w:ascii="Times New Roman" w:eastAsia="Times New Roman" w:hAnsi="Times New Roman" w:cs="Times New Roman"/>
          <w:sz w:val="28"/>
          <w:szCs w:val="28"/>
        </w:rPr>
        <w:t>Khi c</w:t>
      </w:r>
      <w:r w:rsidR="00DC636B" w:rsidRPr="00FD5A09">
        <w:rPr>
          <w:rFonts w:ascii="Times New Roman" w:eastAsia="Times New Roman" w:hAnsi="Times New Roman" w:cs="Times New Roman"/>
          <w:sz w:val="28"/>
          <w:szCs w:val="28"/>
        </w:rPr>
        <w:t xml:space="preserve">ơ quan quản lý Cơ sở dữ liệu quốc gia về dân cư phát hiện thông tin của công dân trong Cơ sở dữ liệu quốc gia về dân cư </w:t>
      </w:r>
      <w:r w:rsidR="001D32B7" w:rsidRPr="00FD5A09">
        <w:rPr>
          <w:rFonts w:ascii="Times New Roman" w:eastAsia="Times New Roman" w:hAnsi="Times New Roman" w:cs="Times New Roman"/>
          <w:sz w:val="28"/>
          <w:szCs w:val="28"/>
        </w:rPr>
        <w:t xml:space="preserve">bị </w:t>
      </w:r>
      <w:r w:rsidR="00A93289" w:rsidRPr="00FD5A09">
        <w:rPr>
          <w:rFonts w:ascii="Times New Roman" w:eastAsia="Times New Roman" w:hAnsi="Times New Roman" w:cs="Times New Roman"/>
          <w:sz w:val="28"/>
          <w:szCs w:val="28"/>
        </w:rPr>
        <w:t>thiếu</w:t>
      </w:r>
      <w:r w:rsidR="001D32B7" w:rsidRPr="00FD5A09">
        <w:rPr>
          <w:rFonts w:ascii="Times New Roman" w:eastAsia="Times New Roman" w:hAnsi="Times New Roman" w:cs="Times New Roman"/>
          <w:sz w:val="28"/>
          <w:szCs w:val="28"/>
        </w:rPr>
        <w:t xml:space="preserve">, có </w:t>
      </w:r>
      <w:r w:rsidRPr="00FD5A09">
        <w:rPr>
          <w:rFonts w:ascii="Times New Roman" w:eastAsia="Times New Roman" w:hAnsi="Times New Roman" w:cs="Times New Roman"/>
          <w:sz w:val="28"/>
          <w:szCs w:val="28"/>
        </w:rPr>
        <w:t>sai sót</w:t>
      </w:r>
      <w:r w:rsidR="001D32B7" w:rsidRPr="00FD5A09">
        <w:rPr>
          <w:rFonts w:ascii="Times New Roman" w:eastAsia="Times New Roman" w:hAnsi="Times New Roman" w:cs="Times New Roman"/>
          <w:sz w:val="28"/>
          <w:szCs w:val="28"/>
        </w:rPr>
        <w:t xml:space="preserve"> hoặc không phù hợp</w:t>
      </w:r>
      <w:r w:rsidRPr="00FD5A09">
        <w:rPr>
          <w:rFonts w:ascii="Times New Roman" w:eastAsia="Times New Roman" w:hAnsi="Times New Roman" w:cs="Times New Roman"/>
          <w:sz w:val="28"/>
          <w:szCs w:val="28"/>
        </w:rPr>
        <w:t xml:space="preserve"> </w:t>
      </w:r>
      <w:r w:rsidR="00DC636B" w:rsidRPr="00FD5A09">
        <w:rPr>
          <w:rFonts w:ascii="Times New Roman" w:eastAsia="Times New Roman" w:hAnsi="Times New Roman" w:cs="Times New Roman"/>
          <w:sz w:val="28"/>
          <w:szCs w:val="28"/>
        </w:rPr>
        <w:t>thì yêu cầu Công an cấp xã nơi công dân đăng ký thường trú kiểm tra</w:t>
      </w:r>
      <w:r w:rsidR="004F284C" w:rsidRPr="00FD5A09">
        <w:rPr>
          <w:rFonts w:ascii="Times New Roman" w:eastAsia="Times New Roman" w:hAnsi="Times New Roman" w:cs="Times New Roman"/>
          <w:sz w:val="28"/>
          <w:szCs w:val="28"/>
        </w:rPr>
        <w:t>, rà soát</w:t>
      </w:r>
      <w:r w:rsidR="00DC636B" w:rsidRPr="00FD5A09">
        <w:rPr>
          <w:rFonts w:ascii="Times New Roman" w:eastAsia="Times New Roman" w:hAnsi="Times New Roman" w:cs="Times New Roman"/>
          <w:sz w:val="28"/>
          <w:szCs w:val="28"/>
        </w:rPr>
        <w:t xml:space="preserve"> tính chính xác của thông tin; chỉnh sửa</w:t>
      </w:r>
      <w:r w:rsidR="001D32B7" w:rsidRPr="00FD5A09">
        <w:rPr>
          <w:rFonts w:ascii="Times New Roman" w:eastAsia="Times New Roman" w:hAnsi="Times New Roman" w:cs="Times New Roman"/>
          <w:sz w:val="28"/>
          <w:szCs w:val="28"/>
        </w:rPr>
        <w:t>, bổ sung</w:t>
      </w:r>
      <w:r w:rsidR="00DC636B" w:rsidRPr="00FD5A09">
        <w:rPr>
          <w:rFonts w:ascii="Times New Roman" w:eastAsia="Times New Roman" w:hAnsi="Times New Roman" w:cs="Times New Roman"/>
          <w:sz w:val="28"/>
          <w:szCs w:val="28"/>
        </w:rPr>
        <w:t xml:space="preserve"> thông tin của công dân khi có đủ căn cứ.</w:t>
      </w:r>
    </w:p>
    <w:p w:rsidR="00AC4A91" w:rsidRPr="00FD5A09" w:rsidRDefault="00AC4A91" w:rsidP="00CB6D2B">
      <w:pPr>
        <w:tabs>
          <w:tab w:val="left" w:pos="851"/>
        </w:tabs>
        <w:spacing w:before="120" w:after="120" w:line="340" w:lineRule="exact"/>
        <w:ind w:firstLine="709"/>
        <w:jc w:val="both"/>
        <w:rPr>
          <w:rFonts w:ascii="Times New Roman" w:eastAsia="Times New Roman" w:hAnsi="Times New Roman" w:cs="Times New Roman"/>
          <w:b/>
          <w:sz w:val="28"/>
          <w:szCs w:val="28"/>
        </w:rPr>
      </w:pPr>
      <w:r w:rsidRPr="00FD5A09">
        <w:rPr>
          <w:rFonts w:ascii="Times New Roman" w:eastAsia="Times New Roman" w:hAnsi="Times New Roman" w:cs="Times New Roman"/>
          <w:b/>
          <w:sz w:val="28"/>
          <w:szCs w:val="28"/>
        </w:rPr>
        <w:t>Điều 4. Mã số trong số định danh cá nhân</w:t>
      </w:r>
    </w:p>
    <w:p w:rsidR="00AC4A91" w:rsidRPr="00BE2499" w:rsidRDefault="00AC4A91" w:rsidP="00CB6D2B">
      <w:pPr>
        <w:tabs>
          <w:tab w:val="left" w:pos="709"/>
        </w:tabs>
        <w:spacing w:before="120" w:after="120" w:line="340" w:lineRule="exact"/>
        <w:jc w:val="both"/>
        <w:rPr>
          <w:rFonts w:ascii="Times New Roman" w:eastAsia="Times New Roman" w:hAnsi="Times New Roman" w:cs="Times New Roman"/>
          <w:spacing w:val="-2"/>
          <w:sz w:val="28"/>
          <w:szCs w:val="28"/>
        </w:rPr>
      </w:pPr>
      <w:r w:rsidRPr="00FD5A09">
        <w:rPr>
          <w:rFonts w:ascii="Times New Roman" w:eastAsia="Times New Roman" w:hAnsi="Times New Roman" w:cs="Times New Roman"/>
          <w:sz w:val="28"/>
          <w:szCs w:val="28"/>
        </w:rPr>
        <w:tab/>
      </w:r>
      <w:r w:rsidRPr="00BE2499">
        <w:rPr>
          <w:rFonts w:ascii="Times New Roman" w:eastAsia="Times New Roman" w:hAnsi="Times New Roman" w:cs="Times New Roman"/>
          <w:spacing w:val="-2"/>
          <w:sz w:val="28"/>
          <w:szCs w:val="28"/>
        </w:rPr>
        <w:t xml:space="preserve">1. Mã tỉnh, </w:t>
      </w:r>
      <w:r w:rsidR="00FD5A09" w:rsidRPr="00BE2499">
        <w:rPr>
          <w:rFonts w:ascii="Times New Roman" w:eastAsia="Times New Roman" w:hAnsi="Times New Roman" w:cs="Times New Roman"/>
          <w:spacing w:val="-2"/>
          <w:sz w:val="28"/>
          <w:szCs w:val="28"/>
        </w:rPr>
        <w:t xml:space="preserve">thành phố trực thuộc trung ương; </w:t>
      </w:r>
      <w:r w:rsidRPr="00BE2499">
        <w:rPr>
          <w:rFonts w:ascii="Times New Roman" w:eastAsia="Times New Roman" w:hAnsi="Times New Roman" w:cs="Times New Roman"/>
          <w:spacing w:val="-2"/>
          <w:sz w:val="28"/>
          <w:szCs w:val="28"/>
        </w:rPr>
        <w:t>mã quốc gia nơi công dân đăng ký kh</w:t>
      </w:r>
      <w:r w:rsidR="00FD5A09" w:rsidRPr="00BE2499">
        <w:rPr>
          <w:rFonts w:ascii="Times New Roman" w:eastAsia="Times New Roman" w:hAnsi="Times New Roman" w:cs="Times New Roman"/>
          <w:spacing w:val="-2"/>
          <w:sz w:val="28"/>
          <w:szCs w:val="28"/>
        </w:rPr>
        <w:t>ai sinh quy định tại Phụ lục I</w:t>
      </w:r>
      <w:r w:rsidR="00BE2499" w:rsidRPr="00BE2499">
        <w:rPr>
          <w:rFonts w:ascii="Times New Roman" w:eastAsia="Times New Roman" w:hAnsi="Times New Roman" w:cs="Times New Roman"/>
          <w:spacing w:val="-2"/>
          <w:sz w:val="28"/>
          <w:szCs w:val="28"/>
        </w:rPr>
        <w:t>, Phụ lục II</w:t>
      </w:r>
      <w:r w:rsidR="00FD5A09" w:rsidRPr="00BE2499">
        <w:rPr>
          <w:rFonts w:ascii="Times New Roman" w:eastAsia="Times New Roman" w:hAnsi="Times New Roman" w:cs="Times New Roman"/>
          <w:spacing w:val="-2"/>
          <w:sz w:val="28"/>
          <w:szCs w:val="28"/>
        </w:rPr>
        <w:t xml:space="preserve"> </w:t>
      </w:r>
      <w:r w:rsidRPr="00BE2499">
        <w:rPr>
          <w:rFonts w:ascii="Times New Roman" w:eastAsia="Times New Roman" w:hAnsi="Times New Roman" w:cs="Times New Roman"/>
          <w:spacing w:val="-2"/>
          <w:sz w:val="28"/>
          <w:szCs w:val="28"/>
        </w:rPr>
        <w:t xml:space="preserve">ban hành kèm theo Thông tư này.      </w:t>
      </w:r>
    </w:p>
    <w:p w:rsidR="00AC4A91" w:rsidRPr="00FD5A09" w:rsidRDefault="00AC4A91" w:rsidP="00CB6D2B">
      <w:pPr>
        <w:tabs>
          <w:tab w:val="left" w:pos="851"/>
        </w:tabs>
        <w:spacing w:before="120" w:after="120" w:line="340" w:lineRule="exact"/>
        <w:ind w:firstLine="709"/>
        <w:jc w:val="both"/>
        <w:rPr>
          <w:rFonts w:ascii="Times New Roman" w:eastAsia="Times New Roman" w:hAnsi="Times New Roman" w:cs="Times New Roman"/>
          <w:sz w:val="28"/>
          <w:szCs w:val="28"/>
        </w:rPr>
      </w:pPr>
      <w:r w:rsidRPr="00FD5A09">
        <w:rPr>
          <w:rFonts w:ascii="Times New Roman" w:eastAsia="Times New Roman" w:hAnsi="Times New Roman" w:cs="Times New Roman"/>
          <w:sz w:val="28"/>
          <w:szCs w:val="28"/>
        </w:rPr>
        <w:t xml:space="preserve">2. Mã thế kỷ sinh, mã giới tính, mã </w:t>
      </w:r>
      <w:r w:rsidR="00FD5A09" w:rsidRPr="00FD5A09">
        <w:rPr>
          <w:rFonts w:ascii="Times New Roman" w:eastAsia="Times New Roman" w:hAnsi="Times New Roman" w:cs="Times New Roman"/>
          <w:sz w:val="28"/>
          <w:szCs w:val="28"/>
        </w:rPr>
        <w:t>năm sinh quy định tại Phụ lục I</w:t>
      </w:r>
      <w:r w:rsidRPr="00FD5A09">
        <w:rPr>
          <w:rFonts w:ascii="Times New Roman" w:eastAsia="Times New Roman" w:hAnsi="Times New Roman" w:cs="Times New Roman"/>
          <w:sz w:val="28"/>
          <w:szCs w:val="28"/>
        </w:rPr>
        <w:t>I</w:t>
      </w:r>
      <w:r w:rsidR="00BE2499">
        <w:rPr>
          <w:rFonts w:ascii="Times New Roman" w:eastAsia="Times New Roman" w:hAnsi="Times New Roman" w:cs="Times New Roman"/>
          <w:sz w:val="28"/>
          <w:szCs w:val="28"/>
        </w:rPr>
        <w:t>I</w:t>
      </w:r>
      <w:r w:rsidRPr="00FD5A09">
        <w:rPr>
          <w:rFonts w:ascii="Times New Roman" w:eastAsia="Times New Roman" w:hAnsi="Times New Roman" w:cs="Times New Roman"/>
          <w:sz w:val="28"/>
          <w:szCs w:val="28"/>
        </w:rPr>
        <w:t xml:space="preserve"> ban hành kèm theo Thông tư này.    </w:t>
      </w:r>
    </w:p>
    <w:p w:rsidR="00DC636B" w:rsidRPr="00FD5A09" w:rsidRDefault="00AC4A91" w:rsidP="00CB6D2B">
      <w:pPr>
        <w:tabs>
          <w:tab w:val="left" w:pos="993"/>
        </w:tabs>
        <w:spacing w:before="120" w:after="120" w:line="340" w:lineRule="exact"/>
        <w:ind w:firstLine="709"/>
        <w:jc w:val="both"/>
        <w:rPr>
          <w:rFonts w:ascii="Times New Roman" w:eastAsia="Times New Roman" w:hAnsi="Times New Roman" w:cs="Times New Roman"/>
          <w:b/>
          <w:sz w:val="28"/>
          <w:szCs w:val="28"/>
        </w:rPr>
      </w:pPr>
      <w:r w:rsidRPr="00FD5A09">
        <w:rPr>
          <w:rFonts w:ascii="Times New Roman" w:eastAsia="Times New Roman" w:hAnsi="Times New Roman" w:cs="Times New Roman"/>
          <w:b/>
          <w:sz w:val="28"/>
          <w:szCs w:val="28"/>
        </w:rPr>
        <w:t>Điều 5</w:t>
      </w:r>
      <w:r w:rsidR="00DC636B" w:rsidRPr="00FD5A09">
        <w:rPr>
          <w:rFonts w:ascii="Times New Roman" w:eastAsia="Times New Roman" w:hAnsi="Times New Roman" w:cs="Times New Roman"/>
          <w:b/>
          <w:sz w:val="28"/>
          <w:szCs w:val="28"/>
        </w:rPr>
        <w:t>. Thông báo số định danh cá nhân và thông tin công dân trong Cơ sở dữ liệu quốc gia về dân cư</w:t>
      </w:r>
    </w:p>
    <w:p w:rsidR="00DC636B" w:rsidRPr="00FD5A09" w:rsidRDefault="00DC636B" w:rsidP="00CB6D2B">
      <w:pPr>
        <w:spacing w:before="120" w:after="120" w:line="340" w:lineRule="exact"/>
        <w:jc w:val="both"/>
        <w:rPr>
          <w:rFonts w:ascii="Times New Roman" w:eastAsia="Times New Roman" w:hAnsi="Times New Roman" w:cs="Times New Roman"/>
          <w:sz w:val="28"/>
          <w:szCs w:val="28"/>
        </w:rPr>
      </w:pPr>
      <w:r w:rsidRPr="00FD5A09">
        <w:rPr>
          <w:rFonts w:ascii="Times New Roman" w:eastAsia="Times New Roman" w:hAnsi="Times New Roman" w:cs="Times New Roman"/>
          <w:b/>
          <w:sz w:val="28"/>
          <w:szCs w:val="28"/>
        </w:rPr>
        <w:tab/>
      </w:r>
      <w:r w:rsidRPr="00FD5A09">
        <w:rPr>
          <w:rFonts w:ascii="Times New Roman" w:eastAsia="Times New Roman" w:hAnsi="Times New Roman" w:cs="Times New Roman"/>
          <w:sz w:val="28"/>
          <w:szCs w:val="28"/>
        </w:rPr>
        <w:t>1. Số Căn cước công dân</w:t>
      </w:r>
      <w:r w:rsidR="00E20B6A" w:rsidRPr="00FD5A09">
        <w:rPr>
          <w:rFonts w:ascii="Times New Roman" w:eastAsia="Times New Roman" w:hAnsi="Times New Roman" w:cs="Times New Roman"/>
          <w:sz w:val="28"/>
          <w:szCs w:val="28"/>
        </w:rPr>
        <w:t>, số định danh cá nhân đã có trong Giấy khai sinh</w:t>
      </w:r>
      <w:r w:rsidRPr="00FD5A09">
        <w:rPr>
          <w:rFonts w:ascii="Times New Roman" w:eastAsia="Times New Roman" w:hAnsi="Times New Roman" w:cs="Times New Roman"/>
          <w:sz w:val="28"/>
          <w:szCs w:val="28"/>
        </w:rPr>
        <w:t xml:space="preserve"> là số định danh cá nhân</w:t>
      </w:r>
      <w:r w:rsidR="00E20B6A" w:rsidRPr="00FD5A09">
        <w:rPr>
          <w:rFonts w:ascii="Times New Roman" w:eastAsia="Times New Roman" w:hAnsi="Times New Roman" w:cs="Times New Roman"/>
          <w:sz w:val="28"/>
          <w:szCs w:val="28"/>
        </w:rPr>
        <w:t xml:space="preserve"> của công dân</w:t>
      </w:r>
      <w:r w:rsidR="00977A86" w:rsidRPr="00FD5A09">
        <w:rPr>
          <w:rFonts w:ascii="Times New Roman" w:eastAsia="Times New Roman" w:hAnsi="Times New Roman" w:cs="Times New Roman"/>
          <w:sz w:val="28"/>
          <w:szCs w:val="28"/>
        </w:rPr>
        <w:t>;</w:t>
      </w:r>
      <w:r w:rsidRPr="00FD5A09">
        <w:rPr>
          <w:rFonts w:ascii="Times New Roman" w:eastAsia="Times New Roman" w:hAnsi="Times New Roman" w:cs="Times New Roman"/>
          <w:sz w:val="28"/>
          <w:szCs w:val="28"/>
        </w:rPr>
        <w:t xml:space="preserve"> các trường hợp công dân đã được cấp thẻ Căn cước công dân</w:t>
      </w:r>
      <w:r w:rsidR="00E20B6A" w:rsidRPr="00FD5A09">
        <w:rPr>
          <w:rFonts w:ascii="Times New Roman" w:eastAsia="Times New Roman" w:hAnsi="Times New Roman" w:cs="Times New Roman"/>
          <w:sz w:val="28"/>
          <w:szCs w:val="28"/>
        </w:rPr>
        <w:t>, Giấy khai sinh đã có số định danh cá nhân</w:t>
      </w:r>
      <w:r w:rsidRPr="00FD5A09">
        <w:rPr>
          <w:rFonts w:ascii="Times New Roman" w:eastAsia="Times New Roman" w:hAnsi="Times New Roman" w:cs="Times New Roman"/>
          <w:sz w:val="28"/>
          <w:szCs w:val="28"/>
        </w:rPr>
        <w:t xml:space="preserve"> thì sử dụng thông tin về số Căn cước công dân</w:t>
      </w:r>
      <w:r w:rsidR="00E20B6A" w:rsidRPr="00FD5A09">
        <w:rPr>
          <w:rFonts w:ascii="Times New Roman" w:eastAsia="Times New Roman" w:hAnsi="Times New Roman" w:cs="Times New Roman"/>
          <w:sz w:val="28"/>
          <w:szCs w:val="28"/>
        </w:rPr>
        <w:t>, số định danh cá nhân trong Giấy khai sinh</w:t>
      </w:r>
      <w:r w:rsidRPr="00FD5A09">
        <w:rPr>
          <w:rFonts w:ascii="Times New Roman" w:eastAsia="Times New Roman" w:hAnsi="Times New Roman" w:cs="Times New Roman"/>
          <w:sz w:val="28"/>
          <w:szCs w:val="28"/>
        </w:rPr>
        <w:t xml:space="preserve"> và các thông tin trên thẻ Căn cước công dân</w:t>
      </w:r>
      <w:r w:rsidR="00E20B6A" w:rsidRPr="00FD5A09">
        <w:rPr>
          <w:rFonts w:ascii="Times New Roman" w:eastAsia="Times New Roman" w:hAnsi="Times New Roman" w:cs="Times New Roman"/>
          <w:sz w:val="28"/>
          <w:szCs w:val="28"/>
        </w:rPr>
        <w:t>, Giấy khai sinh</w:t>
      </w:r>
      <w:r w:rsidRPr="00FD5A09">
        <w:rPr>
          <w:rFonts w:ascii="Times New Roman" w:eastAsia="Times New Roman" w:hAnsi="Times New Roman" w:cs="Times New Roman"/>
          <w:sz w:val="28"/>
          <w:szCs w:val="28"/>
        </w:rPr>
        <w:t xml:space="preserve"> để tiến hành các giao dịch với các cơ quan, tổ chức, cá nhân có liên quan.</w:t>
      </w:r>
    </w:p>
    <w:p w:rsidR="00DC636B" w:rsidRPr="00FD5A09" w:rsidRDefault="00DC636B" w:rsidP="00CB6D2B">
      <w:pPr>
        <w:spacing w:before="120" w:after="120" w:line="340" w:lineRule="exact"/>
        <w:jc w:val="both"/>
        <w:rPr>
          <w:rFonts w:ascii="Times New Roman" w:eastAsia="Times New Roman" w:hAnsi="Times New Roman" w:cs="Times New Roman"/>
          <w:sz w:val="28"/>
          <w:szCs w:val="28"/>
        </w:rPr>
      </w:pPr>
      <w:r w:rsidRPr="00FD5A09">
        <w:rPr>
          <w:rFonts w:ascii="Times New Roman" w:eastAsia="Times New Roman" w:hAnsi="Times New Roman" w:cs="Times New Roman"/>
          <w:sz w:val="28"/>
          <w:szCs w:val="28"/>
        </w:rPr>
        <w:tab/>
        <w:t xml:space="preserve">2. Khi công dân có yêu cầu </w:t>
      </w:r>
      <w:r w:rsidR="00717910" w:rsidRPr="00FD5A09">
        <w:rPr>
          <w:rFonts w:ascii="Times New Roman" w:eastAsia="Times New Roman" w:hAnsi="Times New Roman" w:cs="Times New Roman"/>
          <w:sz w:val="28"/>
          <w:szCs w:val="28"/>
        </w:rPr>
        <w:t xml:space="preserve">được </w:t>
      </w:r>
      <w:r w:rsidRPr="00FD5A09">
        <w:rPr>
          <w:rFonts w:ascii="Times New Roman" w:eastAsia="Times New Roman" w:hAnsi="Times New Roman" w:cs="Times New Roman"/>
          <w:sz w:val="28"/>
          <w:szCs w:val="28"/>
        </w:rPr>
        <w:t xml:space="preserve">thông báo </w:t>
      </w:r>
      <w:r w:rsidR="00717910" w:rsidRPr="00FD5A09">
        <w:rPr>
          <w:rFonts w:ascii="Times New Roman" w:eastAsia="Times New Roman" w:hAnsi="Times New Roman" w:cs="Times New Roman"/>
          <w:sz w:val="28"/>
          <w:szCs w:val="28"/>
        </w:rPr>
        <w:t xml:space="preserve">về </w:t>
      </w:r>
      <w:r w:rsidRPr="00FD5A09">
        <w:rPr>
          <w:rFonts w:ascii="Times New Roman" w:eastAsia="Times New Roman" w:hAnsi="Times New Roman" w:cs="Times New Roman"/>
          <w:sz w:val="28"/>
          <w:szCs w:val="28"/>
        </w:rPr>
        <w:t xml:space="preserve">số định danh cá nhân và thông tin trong Cơ sở dữ liệu quốc gia về dân cư thì công dân hoặc người đại diện hợp pháp </w:t>
      </w:r>
      <w:r w:rsidR="00E20B6A" w:rsidRPr="00FD5A09">
        <w:rPr>
          <w:rFonts w:ascii="Times New Roman" w:eastAsia="Times New Roman" w:hAnsi="Times New Roman" w:cs="Times New Roman"/>
          <w:sz w:val="28"/>
          <w:szCs w:val="28"/>
        </w:rPr>
        <w:t xml:space="preserve">của công dân </w:t>
      </w:r>
      <w:r w:rsidRPr="00FD5A09">
        <w:rPr>
          <w:rFonts w:ascii="Times New Roman" w:eastAsia="Times New Roman" w:hAnsi="Times New Roman" w:cs="Times New Roman"/>
          <w:sz w:val="28"/>
          <w:szCs w:val="28"/>
        </w:rPr>
        <w:t xml:space="preserve">yêu cầu Công an cấp xã nơi công dân đăng ký thường trú cấp văn bản thông báo. </w:t>
      </w:r>
    </w:p>
    <w:p w:rsidR="00DC636B" w:rsidRPr="00FD5A09" w:rsidRDefault="00DC636B" w:rsidP="00CB6D2B">
      <w:pPr>
        <w:spacing w:before="120" w:after="120" w:line="340" w:lineRule="exact"/>
        <w:ind w:firstLine="720"/>
        <w:jc w:val="both"/>
        <w:rPr>
          <w:rFonts w:ascii="Times New Roman" w:eastAsia="Times New Roman" w:hAnsi="Times New Roman" w:cs="Times New Roman"/>
          <w:sz w:val="28"/>
          <w:szCs w:val="28"/>
        </w:rPr>
      </w:pPr>
      <w:r w:rsidRPr="00FD5A09">
        <w:rPr>
          <w:rFonts w:ascii="Times New Roman" w:eastAsia="Times New Roman" w:hAnsi="Times New Roman" w:cs="Times New Roman"/>
          <w:sz w:val="28"/>
          <w:szCs w:val="28"/>
        </w:rPr>
        <w:t>3. Mẫu Thông báo số định danh cá nhân và thông tin công dân trong Cơ sở dữ liệu quốc gia về dân cư (Mẫu số 01 ban hành kèm theo Thông tư này) được in trực tiếp từ hệ thống Cơ sở dữ liệu quốc gia về dân cư. Công dân sử dụng Thông báo này để chứng minh nội dung thông tin của mình trong Cơ sở dữ liệu quốc gia về dân cư với các cơ quan, tổ chức, cá nhân có liên quan.</w:t>
      </w:r>
    </w:p>
    <w:p w:rsidR="00DC636B" w:rsidRPr="00FD5A09" w:rsidRDefault="00AC4A91" w:rsidP="00CB6D2B">
      <w:pPr>
        <w:spacing w:before="120" w:after="120" w:line="340" w:lineRule="exact"/>
        <w:ind w:firstLine="720"/>
        <w:jc w:val="both"/>
        <w:rPr>
          <w:rFonts w:ascii="Times New Roman" w:eastAsia="Times New Roman" w:hAnsi="Times New Roman" w:cs="Times New Roman"/>
          <w:b/>
          <w:sz w:val="28"/>
          <w:szCs w:val="28"/>
        </w:rPr>
      </w:pPr>
      <w:r w:rsidRPr="00FD5A09">
        <w:rPr>
          <w:rFonts w:ascii="Times New Roman" w:eastAsia="Times New Roman" w:hAnsi="Times New Roman" w:cs="Times New Roman"/>
          <w:b/>
          <w:sz w:val="28"/>
          <w:szCs w:val="28"/>
        </w:rPr>
        <w:t>Điều 6</w:t>
      </w:r>
      <w:r w:rsidR="00DC636B" w:rsidRPr="00FD5A09">
        <w:rPr>
          <w:rFonts w:ascii="Times New Roman" w:eastAsia="Times New Roman" w:hAnsi="Times New Roman" w:cs="Times New Roman"/>
          <w:b/>
          <w:sz w:val="28"/>
          <w:szCs w:val="28"/>
        </w:rPr>
        <w:t xml:space="preserve">. </w:t>
      </w:r>
      <w:r w:rsidR="00D37086" w:rsidRPr="00FD5A09">
        <w:rPr>
          <w:rFonts w:ascii="Times New Roman" w:eastAsia="Times New Roman" w:hAnsi="Times New Roman" w:cs="Times New Roman"/>
          <w:b/>
          <w:sz w:val="28"/>
          <w:szCs w:val="28"/>
        </w:rPr>
        <w:t>Hủy, x</w:t>
      </w:r>
      <w:r w:rsidR="00DC636B" w:rsidRPr="00FD5A09">
        <w:rPr>
          <w:rFonts w:ascii="Times New Roman" w:eastAsia="Times New Roman" w:hAnsi="Times New Roman" w:cs="Times New Roman"/>
          <w:b/>
          <w:sz w:val="28"/>
          <w:szCs w:val="28"/>
        </w:rPr>
        <w:t>ác lập lại số định danh cá nhân</w:t>
      </w:r>
    </w:p>
    <w:p w:rsidR="00DC636B" w:rsidRPr="00FD5A09" w:rsidRDefault="00D37086" w:rsidP="00CB6D2B">
      <w:pPr>
        <w:spacing w:before="120" w:after="120" w:line="340" w:lineRule="exact"/>
        <w:ind w:firstLine="720"/>
        <w:jc w:val="both"/>
        <w:rPr>
          <w:rFonts w:ascii="Times New Roman" w:eastAsia="Times New Roman" w:hAnsi="Times New Roman" w:cs="Times New Roman"/>
          <w:sz w:val="28"/>
          <w:szCs w:val="28"/>
        </w:rPr>
      </w:pPr>
      <w:r w:rsidRPr="00FD5A09">
        <w:rPr>
          <w:rFonts w:ascii="Times New Roman" w:eastAsia="Times New Roman" w:hAnsi="Times New Roman" w:cs="Times New Roman"/>
          <w:sz w:val="28"/>
          <w:szCs w:val="28"/>
        </w:rPr>
        <w:t>1</w:t>
      </w:r>
      <w:r w:rsidR="006A5B20" w:rsidRPr="00FD5A09">
        <w:rPr>
          <w:rFonts w:ascii="Times New Roman" w:eastAsia="Times New Roman" w:hAnsi="Times New Roman" w:cs="Times New Roman"/>
          <w:sz w:val="28"/>
          <w:szCs w:val="28"/>
        </w:rPr>
        <w:t>. Trường hợp</w:t>
      </w:r>
      <w:r w:rsidR="00DC636B" w:rsidRPr="00FD5A09">
        <w:rPr>
          <w:rFonts w:ascii="Times New Roman" w:eastAsia="Times New Roman" w:hAnsi="Times New Roman" w:cs="Times New Roman"/>
          <w:sz w:val="28"/>
          <w:szCs w:val="28"/>
        </w:rPr>
        <w:t xml:space="preserve"> xác</w:t>
      </w:r>
      <w:r w:rsidRPr="00FD5A09">
        <w:rPr>
          <w:rFonts w:ascii="Times New Roman" w:eastAsia="Times New Roman" w:hAnsi="Times New Roman" w:cs="Times New Roman"/>
          <w:sz w:val="28"/>
          <w:szCs w:val="28"/>
        </w:rPr>
        <w:t xml:space="preserve"> lập lại số định danh cá nhân d</w:t>
      </w:r>
      <w:r w:rsidR="00DC636B" w:rsidRPr="00FD5A09">
        <w:rPr>
          <w:rFonts w:ascii="Times New Roman" w:eastAsia="Times New Roman" w:hAnsi="Times New Roman" w:cs="Times New Roman"/>
          <w:sz w:val="28"/>
          <w:szCs w:val="28"/>
        </w:rPr>
        <w:t xml:space="preserve">o công </w:t>
      </w:r>
      <w:r w:rsidR="00B4288D" w:rsidRPr="00FD5A09">
        <w:rPr>
          <w:rFonts w:ascii="Times New Roman" w:eastAsia="Times New Roman" w:hAnsi="Times New Roman" w:cs="Times New Roman"/>
          <w:sz w:val="28"/>
          <w:szCs w:val="28"/>
        </w:rPr>
        <w:t>dân được xác định</w:t>
      </w:r>
      <w:r w:rsidR="00DC636B" w:rsidRPr="00FD5A09">
        <w:rPr>
          <w:rFonts w:ascii="Times New Roman" w:eastAsia="Times New Roman" w:hAnsi="Times New Roman" w:cs="Times New Roman"/>
          <w:sz w:val="28"/>
          <w:szCs w:val="28"/>
        </w:rPr>
        <w:t xml:space="preserve"> lại giới tính hoặc cải chính năm sinh theo quy định của pháp luật về đăng ký hộ tịch thì Công an cấp xã nơi công dân đăng ký thường trú yêu cầu công dân đó cung cấp giấy tờ, tài liệu hộ tịch chứng minh việc đã được xác định lại giới tính hoặc cải chính năm sinh để kiểm tra, xác minh, bổ sung vào hồ sơ quản lý và gửi yêu cầu đề nghị xác lập lại số định danh cá nhân cho công dân lên cơ quan quản lý Cơ sở dữ liệu quốc gia về dân cư Bộ Công an.</w:t>
      </w:r>
    </w:p>
    <w:p w:rsidR="00D37086" w:rsidRPr="00FD5A09" w:rsidRDefault="007A336C" w:rsidP="00CB6D2B">
      <w:pPr>
        <w:spacing w:before="120" w:after="120" w:line="340" w:lineRule="exact"/>
        <w:ind w:firstLine="720"/>
        <w:jc w:val="both"/>
        <w:rPr>
          <w:rFonts w:ascii="Times New Roman" w:eastAsia="Times New Roman" w:hAnsi="Times New Roman" w:cs="Times New Roman"/>
          <w:sz w:val="28"/>
          <w:szCs w:val="28"/>
        </w:rPr>
      </w:pPr>
      <w:r w:rsidRPr="00FD5A09">
        <w:rPr>
          <w:rFonts w:ascii="Times New Roman" w:eastAsia="Times New Roman" w:hAnsi="Times New Roman" w:cs="Times New Roman"/>
          <w:sz w:val="28"/>
          <w:szCs w:val="28"/>
        </w:rPr>
        <w:lastRenderedPageBreak/>
        <w:t>2</w:t>
      </w:r>
      <w:r w:rsidR="006A5B20" w:rsidRPr="00FD5A09">
        <w:rPr>
          <w:rFonts w:ascii="Times New Roman" w:eastAsia="Times New Roman" w:hAnsi="Times New Roman" w:cs="Times New Roman"/>
          <w:sz w:val="28"/>
          <w:szCs w:val="28"/>
        </w:rPr>
        <w:t xml:space="preserve">. Trường hợp </w:t>
      </w:r>
      <w:r w:rsidR="00D37086" w:rsidRPr="00FD5A09">
        <w:rPr>
          <w:rFonts w:ascii="Times New Roman" w:eastAsia="Times New Roman" w:hAnsi="Times New Roman" w:cs="Times New Roman"/>
          <w:sz w:val="28"/>
          <w:szCs w:val="28"/>
        </w:rPr>
        <w:t>hủy số định danh cá nhân đã xác lập cho công dân do có sai sót trong quá trình nhập dữ liệu liên quan đến thông tin về nơi đăng ký khai sinh, năm sinh, giới tính của công dân vào Cơ sở dữ liệu quốc gia về dân cư thì Công an cấp xã nơi công dân đăng ký thường trú phải kiểm tra, xác minh tính chính xác của các thông tin cần điều chỉnh và gửi yêu cầu đề nghị hủy, xác lập lại số định danh cá nhân cho công dân lên cơ quan quản lý Cơ sở dữ liệu</w:t>
      </w:r>
      <w:r w:rsidRPr="00FD5A09">
        <w:rPr>
          <w:rFonts w:ascii="Times New Roman" w:eastAsia="Times New Roman" w:hAnsi="Times New Roman" w:cs="Times New Roman"/>
          <w:sz w:val="28"/>
          <w:szCs w:val="28"/>
        </w:rPr>
        <w:t xml:space="preserve"> quốc gia về dân cư Bộ Công an.</w:t>
      </w:r>
    </w:p>
    <w:p w:rsidR="00DC636B" w:rsidRPr="00FD5A09" w:rsidRDefault="00DC636B" w:rsidP="00CB6D2B">
      <w:pPr>
        <w:spacing w:before="120" w:after="120" w:line="340" w:lineRule="exact"/>
        <w:ind w:firstLine="720"/>
        <w:jc w:val="both"/>
        <w:rPr>
          <w:rFonts w:ascii="Times New Roman" w:eastAsia="Times New Roman" w:hAnsi="Times New Roman" w:cs="Times New Roman"/>
          <w:sz w:val="28"/>
          <w:szCs w:val="28"/>
        </w:rPr>
      </w:pPr>
      <w:r w:rsidRPr="00FD5A09">
        <w:rPr>
          <w:rFonts w:ascii="Times New Roman" w:eastAsia="Times New Roman" w:hAnsi="Times New Roman" w:cs="Times New Roman"/>
          <w:sz w:val="28"/>
          <w:szCs w:val="28"/>
        </w:rPr>
        <w:t>3. Thủ trưởng cơ quan quản lý Cơ sở dữ liệu quốc gia về dân cư Bộ Công an có trách nhiệm xem xét, quyết định việc hủy, xác lập lại số định danh cá nhân cho công dân đối với trường hợp quy định tại khoản 1</w:t>
      </w:r>
      <w:r w:rsidR="007A336C" w:rsidRPr="00FD5A09">
        <w:rPr>
          <w:rFonts w:ascii="Times New Roman" w:eastAsia="Times New Roman" w:hAnsi="Times New Roman" w:cs="Times New Roman"/>
          <w:sz w:val="28"/>
          <w:szCs w:val="28"/>
        </w:rPr>
        <w:t>, khoản 2</w:t>
      </w:r>
      <w:r w:rsidRPr="00FD5A09">
        <w:rPr>
          <w:rFonts w:ascii="Times New Roman" w:eastAsia="Times New Roman" w:hAnsi="Times New Roman" w:cs="Times New Roman"/>
          <w:sz w:val="28"/>
          <w:szCs w:val="28"/>
        </w:rPr>
        <w:t xml:space="preserve"> Điều này. Sau khi quyết định hủy, xác lập lại số định danh cá nhân cho công dân thì cơ quan quản lý Cơ sở dữ liệu quốc gia về dân cư Bộ Công an phải cập nhật số định danh cá nhân mới cho công dân vào Cơ sở dữ liệu quốc gia về dân cư. Số định danh cá nhân đã bị hủy </w:t>
      </w:r>
      <w:r w:rsidR="007A336C" w:rsidRPr="00FD5A09">
        <w:rPr>
          <w:rFonts w:ascii="Times New Roman" w:eastAsia="Times New Roman" w:hAnsi="Times New Roman" w:cs="Times New Roman"/>
          <w:sz w:val="28"/>
          <w:szCs w:val="28"/>
        </w:rPr>
        <w:t xml:space="preserve">được lưu vào dữ liệu thông tin của công dân trong Cơ sở dữ liệu quốc gia về dân cư và </w:t>
      </w:r>
      <w:r w:rsidRPr="00FD5A09">
        <w:rPr>
          <w:rFonts w:ascii="Times New Roman" w:eastAsia="Times New Roman" w:hAnsi="Times New Roman" w:cs="Times New Roman"/>
          <w:sz w:val="28"/>
          <w:szCs w:val="28"/>
        </w:rPr>
        <w:t>không được sử dụng để cấp cho công dân khác.</w:t>
      </w:r>
    </w:p>
    <w:p w:rsidR="00DC636B" w:rsidRPr="00FD5A09" w:rsidRDefault="00A4630D" w:rsidP="00CB6D2B">
      <w:pPr>
        <w:spacing w:before="120" w:after="120" w:line="340" w:lineRule="exact"/>
        <w:ind w:firstLine="720"/>
        <w:jc w:val="both"/>
        <w:rPr>
          <w:rFonts w:ascii="Times New Roman" w:eastAsia="Times New Roman" w:hAnsi="Times New Roman" w:cs="Times New Roman"/>
          <w:sz w:val="28"/>
          <w:szCs w:val="28"/>
        </w:rPr>
      </w:pPr>
      <w:r w:rsidRPr="00FD5A09">
        <w:rPr>
          <w:rFonts w:ascii="Times New Roman" w:eastAsia="Times New Roman" w:hAnsi="Times New Roman" w:cs="Times New Roman"/>
          <w:sz w:val="28"/>
          <w:szCs w:val="28"/>
        </w:rPr>
        <w:t>4</w:t>
      </w:r>
      <w:r w:rsidR="00DC636B" w:rsidRPr="00FD5A09">
        <w:rPr>
          <w:rFonts w:ascii="Times New Roman" w:eastAsia="Times New Roman" w:hAnsi="Times New Roman" w:cs="Times New Roman"/>
          <w:sz w:val="28"/>
          <w:szCs w:val="28"/>
        </w:rPr>
        <w:t>. Công an cấp xã nơi công dân đăng ký thường trú gửi thông báo bằng văn bản cho công dâ</w:t>
      </w:r>
      <w:r w:rsidRPr="00FD5A09">
        <w:rPr>
          <w:rFonts w:ascii="Times New Roman" w:eastAsia="Times New Roman" w:hAnsi="Times New Roman" w:cs="Times New Roman"/>
          <w:sz w:val="28"/>
          <w:szCs w:val="28"/>
        </w:rPr>
        <w:t>n về số định danh cá nhân mới</w:t>
      </w:r>
      <w:r w:rsidR="00DC636B" w:rsidRPr="00FD5A09">
        <w:rPr>
          <w:rFonts w:ascii="Times New Roman" w:eastAsia="Times New Roman" w:hAnsi="Times New Roman" w:cs="Times New Roman"/>
          <w:sz w:val="28"/>
          <w:szCs w:val="28"/>
        </w:rPr>
        <w:t xml:space="preserve"> được xác lập lại.</w:t>
      </w:r>
    </w:p>
    <w:p w:rsidR="00DC636B" w:rsidRPr="00FD5A09" w:rsidRDefault="00A4630D" w:rsidP="00CB6D2B">
      <w:pPr>
        <w:spacing w:before="120" w:after="120" w:line="340" w:lineRule="exact"/>
        <w:ind w:firstLine="720"/>
        <w:jc w:val="both"/>
        <w:rPr>
          <w:rFonts w:ascii="Times New Roman" w:eastAsia="Times New Roman" w:hAnsi="Times New Roman" w:cs="Times New Roman"/>
          <w:sz w:val="28"/>
          <w:szCs w:val="28"/>
        </w:rPr>
      </w:pPr>
      <w:r w:rsidRPr="00FD5A09">
        <w:rPr>
          <w:rFonts w:ascii="Times New Roman" w:eastAsia="Times New Roman" w:hAnsi="Times New Roman" w:cs="Times New Roman"/>
          <w:sz w:val="28"/>
          <w:szCs w:val="28"/>
        </w:rPr>
        <w:t>5</w:t>
      </w:r>
      <w:r w:rsidR="00DC636B" w:rsidRPr="00FD5A09">
        <w:rPr>
          <w:rFonts w:ascii="Times New Roman" w:eastAsia="Times New Roman" w:hAnsi="Times New Roman" w:cs="Times New Roman"/>
          <w:sz w:val="28"/>
          <w:szCs w:val="28"/>
        </w:rPr>
        <w:t xml:space="preserve">. Cơ quan Công an tiếp nhận đề nghị cấp Căn cước công dân sử dụng số định danh </w:t>
      </w:r>
      <w:r w:rsidR="00646829" w:rsidRPr="00FD5A09">
        <w:rPr>
          <w:rFonts w:ascii="Times New Roman" w:eastAsia="Times New Roman" w:hAnsi="Times New Roman" w:cs="Times New Roman"/>
          <w:sz w:val="28"/>
          <w:szCs w:val="28"/>
        </w:rPr>
        <w:t xml:space="preserve">cá nhân </w:t>
      </w:r>
      <w:r w:rsidR="00DC636B" w:rsidRPr="00FD5A09">
        <w:rPr>
          <w:rFonts w:ascii="Times New Roman" w:eastAsia="Times New Roman" w:hAnsi="Times New Roman" w:cs="Times New Roman"/>
          <w:sz w:val="28"/>
          <w:szCs w:val="28"/>
        </w:rPr>
        <w:t>mới được xác lập lại trong Cơ sở dữ liệu quốc gia về dân cư để thực hiện v</w:t>
      </w:r>
      <w:r w:rsidRPr="00FD5A09">
        <w:rPr>
          <w:rFonts w:ascii="Times New Roman" w:eastAsia="Times New Roman" w:hAnsi="Times New Roman" w:cs="Times New Roman"/>
          <w:sz w:val="28"/>
          <w:szCs w:val="28"/>
        </w:rPr>
        <w:t>iệc cấp Căn cước công dân theo quy định</w:t>
      </w:r>
      <w:r w:rsidR="00DC636B" w:rsidRPr="00FD5A09">
        <w:rPr>
          <w:rFonts w:ascii="Times New Roman" w:eastAsia="Times New Roman" w:hAnsi="Times New Roman" w:cs="Times New Roman"/>
          <w:sz w:val="28"/>
          <w:szCs w:val="28"/>
        </w:rPr>
        <w:t>.</w:t>
      </w:r>
    </w:p>
    <w:p w:rsidR="00DC636B" w:rsidRPr="00FD5A09" w:rsidRDefault="00DC636B" w:rsidP="00157F08">
      <w:pPr>
        <w:tabs>
          <w:tab w:val="left" w:pos="709"/>
        </w:tabs>
        <w:spacing w:after="0" w:line="240" w:lineRule="auto"/>
        <w:jc w:val="center"/>
        <w:rPr>
          <w:rFonts w:ascii="Times New Roman" w:eastAsia="Times New Roman" w:hAnsi="Times New Roman" w:cs="Times New Roman"/>
          <w:b/>
          <w:sz w:val="28"/>
          <w:szCs w:val="28"/>
        </w:rPr>
      </w:pPr>
      <w:r w:rsidRPr="00FD5A09">
        <w:rPr>
          <w:rFonts w:ascii="Times New Roman" w:eastAsia="Times New Roman" w:hAnsi="Times New Roman" w:cs="Times New Roman"/>
          <w:b/>
          <w:bCs/>
          <w:sz w:val="28"/>
          <w:szCs w:val="28"/>
        </w:rPr>
        <w:t>Chương III</w:t>
      </w:r>
    </w:p>
    <w:p w:rsidR="00DC636B" w:rsidRPr="007662E3" w:rsidRDefault="00DC636B" w:rsidP="00157F08">
      <w:pPr>
        <w:spacing w:after="0" w:line="240" w:lineRule="auto"/>
        <w:jc w:val="center"/>
        <w:rPr>
          <w:rFonts w:ascii="Times New Roman" w:eastAsia="Times New Roman" w:hAnsi="Times New Roman" w:cs="Times New Roman"/>
          <w:b/>
          <w:sz w:val="26"/>
          <w:szCs w:val="26"/>
        </w:rPr>
      </w:pPr>
      <w:r w:rsidRPr="007662E3">
        <w:rPr>
          <w:rFonts w:ascii="Times New Roman" w:eastAsia="Times New Roman" w:hAnsi="Times New Roman" w:cs="Times New Roman"/>
          <w:b/>
          <w:sz w:val="26"/>
          <w:szCs w:val="26"/>
        </w:rPr>
        <w:t>CƠ SỞ DỮ LIỆU CĂN CƯỚC CÔNG DÂN</w:t>
      </w:r>
    </w:p>
    <w:p w:rsidR="00DC636B" w:rsidRPr="00FD5A09" w:rsidRDefault="00DC636B" w:rsidP="00CB6D2B">
      <w:pPr>
        <w:spacing w:before="120" w:after="120" w:line="340" w:lineRule="exact"/>
        <w:ind w:firstLine="709"/>
        <w:jc w:val="both"/>
        <w:rPr>
          <w:rFonts w:ascii="Times New Roman" w:eastAsia="Times New Roman" w:hAnsi="Times New Roman" w:cs="Times New Roman"/>
          <w:b/>
          <w:sz w:val="28"/>
          <w:szCs w:val="28"/>
        </w:rPr>
      </w:pPr>
      <w:r w:rsidRPr="00FD5A09">
        <w:rPr>
          <w:rFonts w:ascii="Times New Roman" w:eastAsia="Times New Roman" w:hAnsi="Times New Roman" w:cs="Times New Roman"/>
          <w:b/>
          <w:sz w:val="28"/>
          <w:szCs w:val="28"/>
        </w:rPr>
        <w:t>Điều 7. Thu thập,</w:t>
      </w:r>
      <w:r w:rsidRPr="00FD5A09">
        <w:rPr>
          <w:rFonts w:ascii="Times New Roman" w:eastAsia="Times New Roman" w:hAnsi="Times New Roman" w:cs="Times New Roman"/>
          <w:sz w:val="28"/>
          <w:szCs w:val="28"/>
        </w:rPr>
        <w:t xml:space="preserve"> </w:t>
      </w:r>
      <w:r w:rsidRPr="00FD5A09">
        <w:rPr>
          <w:rFonts w:ascii="Times New Roman" w:eastAsia="Times New Roman" w:hAnsi="Times New Roman" w:cs="Times New Roman"/>
          <w:b/>
          <w:sz w:val="28"/>
          <w:szCs w:val="28"/>
        </w:rPr>
        <w:t>cập nhật thông tin của công dân trong Cơ sở dữ liệu căn cước công dân</w:t>
      </w:r>
    </w:p>
    <w:p w:rsidR="00DC636B" w:rsidRPr="00FD5A09" w:rsidRDefault="00DC636B" w:rsidP="00CB6D2B">
      <w:pPr>
        <w:spacing w:before="120" w:after="120" w:line="340" w:lineRule="exact"/>
        <w:ind w:firstLine="709"/>
        <w:jc w:val="both"/>
        <w:rPr>
          <w:rFonts w:ascii="Times New Roman" w:eastAsia="Times New Roman" w:hAnsi="Times New Roman" w:cs="Times New Roman"/>
          <w:sz w:val="28"/>
          <w:szCs w:val="28"/>
        </w:rPr>
      </w:pPr>
      <w:r w:rsidRPr="00FD5A09">
        <w:rPr>
          <w:rFonts w:ascii="Times New Roman" w:eastAsia="Times New Roman" w:hAnsi="Times New Roman" w:cs="Times New Roman"/>
          <w:sz w:val="28"/>
          <w:szCs w:val="28"/>
        </w:rPr>
        <w:t>1. Cán bộ cơ quan quản lý căn cước công dân nơi làm thủ tục cấp, đổi, cấp lại thẻ Căn cước công dân có trách nhiệm thu thập, cập nhật thông tin của công dân vào Cơ sở dữ liệu căn cước công dân qua công tác thu nhận hồ sơ cấp, đổi, cấp lại thẻ Căn cước công dân.</w:t>
      </w:r>
    </w:p>
    <w:p w:rsidR="00A76D24" w:rsidRPr="00FD5A09" w:rsidRDefault="00DC636B" w:rsidP="00CB6D2B">
      <w:pPr>
        <w:spacing w:before="120" w:after="120" w:line="340" w:lineRule="exact"/>
        <w:ind w:firstLine="709"/>
        <w:jc w:val="both"/>
        <w:rPr>
          <w:rFonts w:ascii="Times New Roman" w:eastAsia="Times New Roman" w:hAnsi="Times New Roman" w:cs="Times New Roman"/>
          <w:sz w:val="28"/>
          <w:szCs w:val="28"/>
        </w:rPr>
      </w:pPr>
      <w:r w:rsidRPr="00FD5A09">
        <w:rPr>
          <w:rFonts w:ascii="Times New Roman" w:eastAsia="Times New Roman" w:hAnsi="Times New Roman" w:cs="Times New Roman"/>
          <w:sz w:val="28"/>
          <w:szCs w:val="28"/>
        </w:rPr>
        <w:t xml:space="preserve">2. Thông tin của công dân thu thập qua công tác thu nhận hồ sơ cấp, đổi, cấp lại thẻ Căn cước công dân phải </w:t>
      </w:r>
      <w:r w:rsidR="00A76D24" w:rsidRPr="00FD5A09">
        <w:rPr>
          <w:rFonts w:ascii="Times New Roman" w:eastAsia="Times New Roman" w:hAnsi="Times New Roman" w:cs="Times New Roman"/>
          <w:sz w:val="28"/>
          <w:szCs w:val="28"/>
        </w:rPr>
        <w:t>bảo đảm đầy đủ, chính xác và đáp ứng các yêu cầu, tiêu chuẩn theo quy định.</w:t>
      </w:r>
    </w:p>
    <w:p w:rsidR="00DC636B" w:rsidRPr="00FD5A09" w:rsidRDefault="00A76D24" w:rsidP="00CB6D2B">
      <w:pPr>
        <w:spacing w:before="120" w:after="120" w:line="340" w:lineRule="exact"/>
        <w:ind w:firstLine="709"/>
        <w:jc w:val="both"/>
        <w:rPr>
          <w:rFonts w:ascii="Times New Roman" w:eastAsia="Times New Roman" w:hAnsi="Times New Roman" w:cs="Times New Roman"/>
          <w:b/>
          <w:sz w:val="28"/>
          <w:szCs w:val="28"/>
        </w:rPr>
      </w:pPr>
      <w:r w:rsidRPr="00FD5A09">
        <w:rPr>
          <w:rFonts w:ascii="Times New Roman" w:eastAsia="Times New Roman" w:hAnsi="Times New Roman" w:cs="Times New Roman"/>
          <w:b/>
          <w:sz w:val="28"/>
          <w:szCs w:val="28"/>
        </w:rPr>
        <w:t>Điều 8. Cung cấp</w:t>
      </w:r>
      <w:r w:rsidR="00DC636B" w:rsidRPr="00FD5A09">
        <w:rPr>
          <w:rFonts w:ascii="Times New Roman" w:eastAsia="Times New Roman" w:hAnsi="Times New Roman" w:cs="Times New Roman"/>
          <w:b/>
          <w:sz w:val="28"/>
          <w:szCs w:val="28"/>
        </w:rPr>
        <w:t xml:space="preserve"> thông tin của công dân trong Cơ sở dữ liệu căn cước công dân </w:t>
      </w:r>
    </w:p>
    <w:p w:rsidR="00DC636B" w:rsidRPr="00FD5A09" w:rsidRDefault="00A76D24" w:rsidP="00CB6D2B">
      <w:pPr>
        <w:spacing w:before="120" w:after="120" w:line="340" w:lineRule="exact"/>
        <w:ind w:firstLine="709"/>
        <w:jc w:val="both"/>
        <w:rPr>
          <w:rFonts w:ascii="Times New Roman" w:eastAsia="Times New Roman" w:hAnsi="Times New Roman" w:cs="Times New Roman"/>
          <w:b/>
          <w:sz w:val="28"/>
          <w:szCs w:val="28"/>
        </w:rPr>
      </w:pPr>
      <w:r w:rsidRPr="00FD5A09">
        <w:rPr>
          <w:rFonts w:ascii="Times New Roman" w:eastAsia="Times New Roman" w:hAnsi="Times New Roman" w:cs="Times New Roman"/>
          <w:sz w:val="28"/>
          <w:szCs w:val="28"/>
        </w:rPr>
        <w:t>1. Các trường hợp được cung cấp thông tin</w:t>
      </w:r>
      <w:r w:rsidR="00DC636B" w:rsidRPr="00FD5A09">
        <w:rPr>
          <w:rFonts w:ascii="Times New Roman" w:eastAsia="Times New Roman" w:hAnsi="Times New Roman" w:cs="Times New Roman"/>
          <w:sz w:val="28"/>
          <w:szCs w:val="28"/>
        </w:rPr>
        <w:t xml:space="preserve"> công dân trong Cơ sở dữ liệu căn cước công dân:</w:t>
      </w:r>
    </w:p>
    <w:p w:rsidR="00DC636B" w:rsidRPr="00FD5A09" w:rsidRDefault="00DC636B" w:rsidP="00CB6D2B">
      <w:pPr>
        <w:tabs>
          <w:tab w:val="left" w:pos="709"/>
        </w:tabs>
        <w:spacing w:before="120" w:after="120" w:line="340" w:lineRule="exact"/>
        <w:jc w:val="both"/>
        <w:rPr>
          <w:rFonts w:ascii="Times New Roman" w:eastAsia="Times New Roman" w:hAnsi="Times New Roman" w:cs="Times New Roman"/>
          <w:sz w:val="28"/>
          <w:szCs w:val="28"/>
        </w:rPr>
      </w:pPr>
      <w:r w:rsidRPr="00FD5A09">
        <w:rPr>
          <w:rFonts w:ascii="Times New Roman" w:eastAsia="Times New Roman" w:hAnsi="Times New Roman" w:cs="Times New Roman"/>
          <w:b/>
          <w:sz w:val="28"/>
          <w:szCs w:val="28"/>
        </w:rPr>
        <w:tab/>
      </w:r>
      <w:r w:rsidRPr="00FD5A09">
        <w:rPr>
          <w:rFonts w:ascii="Times New Roman" w:eastAsia="Times New Roman" w:hAnsi="Times New Roman" w:cs="Times New Roman"/>
          <w:sz w:val="28"/>
          <w:szCs w:val="28"/>
        </w:rPr>
        <w:t xml:space="preserve">a) Công an các đơn vị, địa phương </w:t>
      </w:r>
      <w:r w:rsidR="00A76D24" w:rsidRPr="00FD5A09">
        <w:rPr>
          <w:rFonts w:ascii="Times New Roman" w:eastAsia="Times New Roman" w:hAnsi="Times New Roman" w:cs="Times New Roman"/>
          <w:sz w:val="28"/>
          <w:szCs w:val="28"/>
        </w:rPr>
        <w:t>để</w:t>
      </w:r>
      <w:r w:rsidRPr="00FD5A09">
        <w:rPr>
          <w:rFonts w:ascii="Times New Roman" w:eastAsia="Times New Roman" w:hAnsi="Times New Roman" w:cs="Times New Roman"/>
          <w:sz w:val="28"/>
          <w:szCs w:val="28"/>
        </w:rPr>
        <w:t xml:space="preserve"> phục vụ yêu cầu phòng, chống tội phạm</w:t>
      </w:r>
      <w:r w:rsidR="001E1B6F" w:rsidRPr="00FD5A09">
        <w:rPr>
          <w:rFonts w:ascii="Times New Roman" w:eastAsia="Times New Roman" w:hAnsi="Times New Roman" w:cs="Times New Roman"/>
          <w:sz w:val="28"/>
          <w:szCs w:val="28"/>
        </w:rPr>
        <w:t xml:space="preserve"> và các hoạt động nghiệp vụ khác của lực lượng Công an nhân dân.</w:t>
      </w:r>
    </w:p>
    <w:p w:rsidR="00DC636B" w:rsidRPr="00FD5A09" w:rsidRDefault="00DC636B" w:rsidP="00CB6D2B">
      <w:pPr>
        <w:tabs>
          <w:tab w:val="left" w:pos="709"/>
        </w:tabs>
        <w:spacing w:before="120" w:after="120" w:line="340" w:lineRule="exact"/>
        <w:jc w:val="both"/>
        <w:rPr>
          <w:rFonts w:ascii="Times New Roman" w:eastAsia="Times New Roman" w:hAnsi="Times New Roman" w:cs="Times New Roman"/>
          <w:sz w:val="28"/>
          <w:szCs w:val="28"/>
        </w:rPr>
      </w:pPr>
      <w:r w:rsidRPr="00FD5A09">
        <w:rPr>
          <w:rFonts w:ascii="Times New Roman" w:eastAsia="Times New Roman" w:hAnsi="Times New Roman" w:cs="Times New Roman"/>
          <w:sz w:val="28"/>
          <w:szCs w:val="28"/>
        </w:rPr>
        <w:tab/>
        <w:t xml:space="preserve">b) Cơ quan tiến hành tố tụng </w:t>
      </w:r>
      <w:r w:rsidR="00A76D24" w:rsidRPr="00FD5A09">
        <w:rPr>
          <w:rFonts w:ascii="Times New Roman" w:eastAsia="Times New Roman" w:hAnsi="Times New Roman" w:cs="Times New Roman"/>
          <w:sz w:val="28"/>
          <w:szCs w:val="28"/>
        </w:rPr>
        <w:t>để</w:t>
      </w:r>
      <w:r w:rsidRPr="00FD5A09">
        <w:rPr>
          <w:rFonts w:ascii="Times New Roman" w:eastAsia="Times New Roman" w:hAnsi="Times New Roman" w:cs="Times New Roman"/>
          <w:sz w:val="28"/>
          <w:szCs w:val="28"/>
        </w:rPr>
        <w:t xml:space="preserve"> phục vụ hoạt động điều tra, truy tố, xét xử.</w:t>
      </w:r>
    </w:p>
    <w:p w:rsidR="00DC636B" w:rsidRPr="00FD5A09" w:rsidRDefault="00DC636B" w:rsidP="00CB6D2B">
      <w:pPr>
        <w:tabs>
          <w:tab w:val="left" w:pos="709"/>
        </w:tabs>
        <w:spacing w:before="120" w:after="120" w:line="340" w:lineRule="exact"/>
        <w:jc w:val="both"/>
        <w:rPr>
          <w:rFonts w:ascii="Times New Roman" w:eastAsia="Times New Roman" w:hAnsi="Times New Roman" w:cs="Times New Roman"/>
          <w:sz w:val="28"/>
          <w:szCs w:val="28"/>
        </w:rPr>
      </w:pPr>
      <w:r w:rsidRPr="00FD5A09">
        <w:rPr>
          <w:rFonts w:ascii="Times New Roman" w:eastAsia="Times New Roman" w:hAnsi="Times New Roman" w:cs="Times New Roman"/>
          <w:sz w:val="28"/>
          <w:szCs w:val="28"/>
        </w:rPr>
        <w:lastRenderedPageBreak/>
        <w:tab/>
        <w:t>c) Cơ quan quản lý cơ sở dữ liệu chuyên ngành, cơ quan nhà nước, tổ chức chính trị, tổ chức chính trị - xã hội để phục vụ công tác quản lý theo chức năng, nhiệm vụ, quyền hạn được giao.</w:t>
      </w:r>
    </w:p>
    <w:p w:rsidR="00DC636B" w:rsidRPr="00FD5A09" w:rsidRDefault="00BC69D7" w:rsidP="00CB6D2B">
      <w:pPr>
        <w:tabs>
          <w:tab w:val="left" w:pos="709"/>
        </w:tabs>
        <w:spacing w:before="120" w:after="120" w:line="340" w:lineRule="exact"/>
        <w:jc w:val="both"/>
        <w:rPr>
          <w:rFonts w:ascii="Times New Roman" w:eastAsia="Times New Roman" w:hAnsi="Times New Roman" w:cs="Times New Roman"/>
          <w:sz w:val="28"/>
          <w:szCs w:val="28"/>
        </w:rPr>
      </w:pPr>
      <w:r w:rsidRPr="00FD5A09">
        <w:rPr>
          <w:rFonts w:ascii="Times New Roman" w:eastAsia="Times New Roman" w:hAnsi="Times New Roman" w:cs="Times New Roman"/>
          <w:sz w:val="28"/>
          <w:szCs w:val="28"/>
        </w:rPr>
        <w:tab/>
        <w:t>d) Công dân được cung cấp</w:t>
      </w:r>
      <w:r w:rsidR="00DC636B" w:rsidRPr="00FD5A09">
        <w:rPr>
          <w:rFonts w:ascii="Times New Roman" w:eastAsia="Times New Roman" w:hAnsi="Times New Roman" w:cs="Times New Roman"/>
          <w:sz w:val="28"/>
          <w:szCs w:val="28"/>
        </w:rPr>
        <w:t xml:space="preserve"> thông tin của mình trong Cơ sở dữ liệu căn cước công dân.</w:t>
      </w:r>
    </w:p>
    <w:p w:rsidR="00DC636B" w:rsidRPr="00FD5A09" w:rsidRDefault="00DC636B" w:rsidP="00CB6D2B">
      <w:pPr>
        <w:spacing w:before="120" w:after="120" w:line="340" w:lineRule="exact"/>
        <w:ind w:firstLine="720"/>
        <w:jc w:val="both"/>
        <w:rPr>
          <w:rFonts w:ascii="Times New Roman" w:eastAsia="Times New Roman" w:hAnsi="Times New Roman" w:cs="Times New Roman"/>
          <w:sz w:val="28"/>
          <w:szCs w:val="28"/>
        </w:rPr>
      </w:pPr>
      <w:r w:rsidRPr="00FD5A09">
        <w:rPr>
          <w:rFonts w:ascii="Times New Roman" w:eastAsia="Times New Roman" w:hAnsi="Times New Roman" w:cs="Times New Roman"/>
          <w:sz w:val="28"/>
          <w:szCs w:val="28"/>
        </w:rPr>
        <w:t xml:space="preserve">đ) Cơ quan, tổ chức và công dân không thuộc quy định tại các điểm a, b, c, </w:t>
      </w:r>
      <w:r w:rsidR="00BC69D7" w:rsidRPr="00FD5A09">
        <w:rPr>
          <w:rFonts w:ascii="Times New Roman" w:eastAsia="Times New Roman" w:hAnsi="Times New Roman" w:cs="Times New Roman"/>
          <w:sz w:val="28"/>
          <w:szCs w:val="28"/>
        </w:rPr>
        <w:t>d Khoản này có nhu cầu cung cấp thông tin của công dân</w:t>
      </w:r>
      <w:r w:rsidRPr="00FD5A09">
        <w:rPr>
          <w:rFonts w:ascii="Times New Roman" w:eastAsia="Times New Roman" w:hAnsi="Times New Roman" w:cs="Times New Roman"/>
          <w:sz w:val="28"/>
          <w:szCs w:val="28"/>
        </w:rPr>
        <w:t xml:space="preserve"> trong Cơ sở dữ liệu căn cước công dân phải được công dân đó đồng ý bằng văn bản có công chứng hoặc chứng thực. </w:t>
      </w:r>
    </w:p>
    <w:p w:rsidR="00DC636B" w:rsidRPr="00FD5A09" w:rsidRDefault="00DC636B" w:rsidP="00CB6D2B">
      <w:pPr>
        <w:spacing w:before="120" w:after="120" w:line="340" w:lineRule="exact"/>
        <w:ind w:firstLine="720"/>
        <w:jc w:val="both"/>
        <w:rPr>
          <w:rFonts w:ascii="Times New Roman" w:eastAsia="Times New Roman" w:hAnsi="Times New Roman" w:cs="Times New Roman"/>
          <w:sz w:val="28"/>
          <w:szCs w:val="28"/>
        </w:rPr>
      </w:pPr>
      <w:r w:rsidRPr="00FD5A09">
        <w:rPr>
          <w:rFonts w:ascii="Times New Roman" w:eastAsia="Times New Roman" w:hAnsi="Times New Roman" w:cs="Times New Roman"/>
          <w:sz w:val="28"/>
          <w:szCs w:val="28"/>
        </w:rPr>
        <w:t>2.</w:t>
      </w:r>
      <w:r w:rsidRPr="00FD5A09">
        <w:rPr>
          <w:rFonts w:ascii="Times New Roman" w:eastAsia="Times New Roman" w:hAnsi="Times New Roman" w:cs="Times New Roman"/>
          <w:b/>
          <w:sz w:val="28"/>
          <w:szCs w:val="28"/>
        </w:rPr>
        <w:t xml:space="preserve"> </w:t>
      </w:r>
      <w:r w:rsidR="00EC7720" w:rsidRPr="00FD5A09">
        <w:rPr>
          <w:rFonts w:ascii="Times New Roman" w:eastAsia="Times New Roman" w:hAnsi="Times New Roman" w:cs="Times New Roman"/>
          <w:sz w:val="28"/>
          <w:szCs w:val="28"/>
        </w:rPr>
        <w:t>Thủ tục cung cấp</w:t>
      </w:r>
      <w:r w:rsidRPr="00FD5A09">
        <w:rPr>
          <w:rFonts w:ascii="Times New Roman" w:eastAsia="Times New Roman" w:hAnsi="Times New Roman" w:cs="Times New Roman"/>
          <w:sz w:val="28"/>
          <w:szCs w:val="28"/>
        </w:rPr>
        <w:t xml:space="preserve"> thông tin của công dân trong Cơ sở dữ liệu căn cước công dân:</w:t>
      </w:r>
    </w:p>
    <w:p w:rsidR="00DC636B" w:rsidRPr="00FD5A09" w:rsidRDefault="00DC636B" w:rsidP="00CB6D2B">
      <w:pPr>
        <w:spacing w:before="120" w:after="120" w:line="340" w:lineRule="exact"/>
        <w:ind w:firstLine="720"/>
        <w:jc w:val="both"/>
        <w:rPr>
          <w:rFonts w:ascii="Times New Roman" w:eastAsia="Times New Roman" w:hAnsi="Times New Roman" w:cs="Times New Roman"/>
          <w:sz w:val="28"/>
          <w:szCs w:val="28"/>
        </w:rPr>
      </w:pPr>
      <w:r w:rsidRPr="00FD5A09">
        <w:rPr>
          <w:rFonts w:ascii="Times New Roman" w:eastAsia="Times New Roman" w:hAnsi="Times New Roman" w:cs="Times New Roman"/>
          <w:sz w:val="28"/>
          <w:szCs w:val="28"/>
        </w:rPr>
        <w:t>a) Cơ qu</w:t>
      </w:r>
      <w:r w:rsidR="00EC7720" w:rsidRPr="00FD5A09">
        <w:rPr>
          <w:rFonts w:ascii="Times New Roman" w:eastAsia="Times New Roman" w:hAnsi="Times New Roman" w:cs="Times New Roman"/>
          <w:sz w:val="28"/>
          <w:szCs w:val="28"/>
        </w:rPr>
        <w:t>an, tổ chức có nhu cầu cung cấp</w:t>
      </w:r>
      <w:r w:rsidRPr="00FD5A09">
        <w:rPr>
          <w:rFonts w:ascii="Times New Roman" w:eastAsia="Times New Roman" w:hAnsi="Times New Roman" w:cs="Times New Roman"/>
          <w:sz w:val="28"/>
          <w:szCs w:val="28"/>
        </w:rPr>
        <w:t xml:space="preserve"> thông tin của công dân trong Cơ sở dữ liệu căn cước công dân phải có vă</w:t>
      </w:r>
      <w:r w:rsidR="00EC7720" w:rsidRPr="00FD5A09">
        <w:rPr>
          <w:rFonts w:ascii="Times New Roman" w:eastAsia="Times New Roman" w:hAnsi="Times New Roman" w:cs="Times New Roman"/>
          <w:sz w:val="28"/>
          <w:szCs w:val="28"/>
        </w:rPr>
        <w:t>n bản đề nghị</w:t>
      </w:r>
      <w:r w:rsidRPr="00FD5A09">
        <w:rPr>
          <w:rFonts w:ascii="Times New Roman" w:eastAsia="Times New Roman" w:hAnsi="Times New Roman" w:cs="Times New Roman"/>
          <w:sz w:val="28"/>
          <w:szCs w:val="28"/>
        </w:rPr>
        <w:t xml:space="preserve">, nêu rõ mục đích, </w:t>
      </w:r>
      <w:r w:rsidR="00EC7720" w:rsidRPr="00FD5A09">
        <w:rPr>
          <w:rFonts w:ascii="Times New Roman" w:eastAsia="Times New Roman" w:hAnsi="Times New Roman" w:cs="Times New Roman"/>
          <w:sz w:val="28"/>
          <w:szCs w:val="28"/>
        </w:rPr>
        <w:t>nội dung</w:t>
      </w:r>
      <w:r w:rsidR="0096601B" w:rsidRPr="00FD5A09">
        <w:rPr>
          <w:rFonts w:ascii="Times New Roman" w:eastAsia="Times New Roman" w:hAnsi="Times New Roman" w:cs="Times New Roman"/>
          <w:sz w:val="28"/>
          <w:szCs w:val="28"/>
        </w:rPr>
        <w:t>, phạm vi</w:t>
      </w:r>
      <w:r w:rsidR="00EC7720" w:rsidRPr="00FD5A09">
        <w:rPr>
          <w:rFonts w:ascii="Times New Roman" w:eastAsia="Times New Roman" w:hAnsi="Times New Roman" w:cs="Times New Roman"/>
          <w:sz w:val="28"/>
          <w:szCs w:val="28"/>
        </w:rPr>
        <w:t xml:space="preserve"> thông tin cần cung cấp</w:t>
      </w:r>
      <w:r w:rsidRPr="00FD5A09">
        <w:rPr>
          <w:rFonts w:ascii="Times New Roman" w:eastAsia="Times New Roman" w:hAnsi="Times New Roman" w:cs="Times New Roman"/>
          <w:sz w:val="28"/>
          <w:szCs w:val="28"/>
        </w:rPr>
        <w:t>, cam đoan chịu trách nhiệm trong sử dụng thông tin khi được cung cấp. Trường hợp quy định tại điểm đ khoản 1 Điều này phải có văn bản đồng ý có công chứng hoặc chứng thực của công dân được đề nghị cung cấp thông tin và được sự đồng ý của người có thẩm quyền quy định tại Điều 9 Thông tư này.</w:t>
      </w:r>
    </w:p>
    <w:p w:rsidR="00DC636B" w:rsidRPr="00FD5A09" w:rsidRDefault="0096601B" w:rsidP="00CB6D2B">
      <w:pPr>
        <w:spacing w:before="120" w:after="120" w:line="340" w:lineRule="exact"/>
        <w:ind w:firstLine="709"/>
        <w:jc w:val="both"/>
        <w:rPr>
          <w:rFonts w:ascii="Times New Roman" w:eastAsia="Times New Roman" w:hAnsi="Times New Roman" w:cs="Times New Roman"/>
          <w:spacing w:val="2"/>
          <w:sz w:val="28"/>
          <w:szCs w:val="28"/>
        </w:rPr>
      </w:pPr>
      <w:r w:rsidRPr="00FD5A09">
        <w:rPr>
          <w:rFonts w:ascii="Times New Roman" w:eastAsia="Times New Roman" w:hAnsi="Times New Roman" w:cs="Times New Roman"/>
          <w:spacing w:val="2"/>
          <w:sz w:val="28"/>
          <w:szCs w:val="28"/>
        </w:rPr>
        <w:t>b) Công dân có nhu cầu cung cấp</w:t>
      </w:r>
      <w:r w:rsidR="00DC636B" w:rsidRPr="00FD5A09">
        <w:rPr>
          <w:rFonts w:ascii="Times New Roman" w:eastAsia="Times New Roman" w:hAnsi="Times New Roman" w:cs="Times New Roman"/>
          <w:spacing w:val="2"/>
          <w:sz w:val="28"/>
          <w:szCs w:val="28"/>
        </w:rPr>
        <w:t xml:space="preserve"> thông tin của mình thì có văn bản yêu cầu nêu rõ mục đích, </w:t>
      </w:r>
      <w:r w:rsidRPr="00FD5A09">
        <w:rPr>
          <w:rFonts w:ascii="Times New Roman" w:eastAsia="Times New Roman" w:hAnsi="Times New Roman" w:cs="Times New Roman"/>
          <w:spacing w:val="2"/>
          <w:sz w:val="28"/>
          <w:szCs w:val="28"/>
        </w:rPr>
        <w:t>nội dung thông tin cần cung cấp</w:t>
      </w:r>
      <w:r w:rsidR="00DC636B" w:rsidRPr="00FD5A09">
        <w:rPr>
          <w:rFonts w:ascii="Times New Roman" w:eastAsia="Times New Roman" w:hAnsi="Times New Roman" w:cs="Times New Roman"/>
          <w:spacing w:val="2"/>
          <w:sz w:val="28"/>
          <w:szCs w:val="28"/>
        </w:rPr>
        <w:t xml:space="preserve">; xuất trình thẻ Căn cước công dân để cơ quan Công an kiểm tra, xác định đúng người đề nghị </w:t>
      </w:r>
      <w:r w:rsidR="00EB2685" w:rsidRPr="00FD5A09">
        <w:rPr>
          <w:rFonts w:ascii="Times New Roman" w:eastAsia="Times New Roman" w:hAnsi="Times New Roman" w:cs="Times New Roman"/>
          <w:spacing w:val="2"/>
          <w:sz w:val="28"/>
          <w:szCs w:val="28"/>
        </w:rPr>
        <w:t>cung cấp</w:t>
      </w:r>
      <w:r w:rsidR="00DC636B" w:rsidRPr="00FD5A09">
        <w:rPr>
          <w:rFonts w:ascii="Times New Roman" w:eastAsia="Times New Roman" w:hAnsi="Times New Roman" w:cs="Times New Roman"/>
          <w:spacing w:val="2"/>
          <w:sz w:val="28"/>
          <w:szCs w:val="28"/>
        </w:rPr>
        <w:t xml:space="preserve"> thông tin.</w:t>
      </w:r>
    </w:p>
    <w:p w:rsidR="00DC636B" w:rsidRPr="00FD5A09" w:rsidRDefault="00DC636B" w:rsidP="00CB6D2B">
      <w:pPr>
        <w:spacing w:before="120" w:after="120" w:line="340" w:lineRule="exact"/>
        <w:ind w:firstLine="709"/>
        <w:jc w:val="both"/>
        <w:rPr>
          <w:rFonts w:ascii="Times New Roman" w:eastAsia="Times New Roman" w:hAnsi="Times New Roman" w:cs="Times New Roman"/>
          <w:spacing w:val="2"/>
          <w:sz w:val="28"/>
          <w:szCs w:val="28"/>
        </w:rPr>
      </w:pPr>
      <w:r w:rsidRPr="00FD5A09">
        <w:rPr>
          <w:rFonts w:ascii="Times New Roman" w:eastAsia="Times New Roman" w:hAnsi="Times New Roman" w:cs="Times New Roman"/>
          <w:spacing w:val="2"/>
          <w:sz w:val="28"/>
          <w:szCs w:val="28"/>
        </w:rPr>
        <w:t>c) Trong thời hạn 05 ngày làm việc, kể từ ngày nhận được văn bản yêu cầu khai thác, người có thẩm quyền quy định tại Điều 9 Thông tư này có trách nhiệm trả lời bằng văn bản kết quả khai thác thông tin trong Cơ sở dữ liệu căn cước công dân.</w:t>
      </w:r>
    </w:p>
    <w:p w:rsidR="00DC636B" w:rsidRPr="00FD5A09" w:rsidRDefault="00DC636B" w:rsidP="00CB6D2B">
      <w:pPr>
        <w:spacing w:before="120" w:after="120" w:line="340" w:lineRule="exact"/>
        <w:ind w:firstLine="709"/>
        <w:jc w:val="both"/>
        <w:rPr>
          <w:rFonts w:ascii="Times New Roman" w:eastAsia="Times New Roman" w:hAnsi="Times New Roman" w:cs="Times New Roman"/>
          <w:b/>
          <w:sz w:val="28"/>
          <w:szCs w:val="28"/>
        </w:rPr>
      </w:pPr>
      <w:r w:rsidRPr="00FD5A09">
        <w:rPr>
          <w:rFonts w:ascii="Times New Roman" w:eastAsia="Times New Roman" w:hAnsi="Times New Roman" w:cs="Times New Roman"/>
          <w:b/>
          <w:sz w:val="28"/>
          <w:szCs w:val="28"/>
        </w:rPr>
        <w:t>Điều 9.</w:t>
      </w:r>
      <w:r w:rsidRPr="00FD5A09">
        <w:rPr>
          <w:rFonts w:ascii="Times New Roman" w:eastAsia="Times New Roman" w:hAnsi="Times New Roman" w:cs="Times New Roman"/>
          <w:sz w:val="28"/>
          <w:szCs w:val="28"/>
        </w:rPr>
        <w:t xml:space="preserve"> </w:t>
      </w:r>
      <w:r w:rsidRPr="00FD5A09">
        <w:rPr>
          <w:rFonts w:ascii="Times New Roman" w:eastAsia="Times New Roman" w:hAnsi="Times New Roman" w:cs="Times New Roman"/>
          <w:b/>
          <w:sz w:val="28"/>
          <w:szCs w:val="28"/>
        </w:rPr>
        <w:t>Thẩm quyền c</w:t>
      </w:r>
      <w:r w:rsidR="00584EB3" w:rsidRPr="00FD5A09">
        <w:rPr>
          <w:rFonts w:ascii="Times New Roman" w:eastAsia="Times New Roman" w:hAnsi="Times New Roman" w:cs="Times New Roman"/>
          <w:b/>
          <w:sz w:val="28"/>
          <w:szCs w:val="28"/>
        </w:rPr>
        <w:t>ho phép cung cấp, kết nối, chia sẻ</w:t>
      </w:r>
      <w:r w:rsidRPr="00FD5A09">
        <w:rPr>
          <w:rFonts w:ascii="Times New Roman" w:eastAsia="Times New Roman" w:hAnsi="Times New Roman" w:cs="Times New Roman"/>
          <w:b/>
          <w:sz w:val="28"/>
          <w:szCs w:val="28"/>
        </w:rPr>
        <w:t xml:space="preserve"> thông tin trong Cơ sở dữ liệu căn cước công dân</w:t>
      </w:r>
      <w:r w:rsidR="00584EB3" w:rsidRPr="00FD5A09">
        <w:rPr>
          <w:rFonts w:ascii="Times New Roman" w:eastAsia="Times New Roman" w:hAnsi="Times New Roman" w:cs="Times New Roman"/>
          <w:b/>
          <w:sz w:val="28"/>
          <w:szCs w:val="28"/>
        </w:rPr>
        <w:t xml:space="preserve"> </w:t>
      </w:r>
    </w:p>
    <w:p w:rsidR="009073B5" w:rsidRPr="00A23950" w:rsidRDefault="009073B5" w:rsidP="009073B5">
      <w:pPr>
        <w:spacing w:before="120" w:after="120" w:line="340" w:lineRule="exact"/>
        <w:ind w:firstLine="709"/>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1. Trưởng Công an cấp huyện</w:t>
      </w:r>
      <w:r w:rsidRPr="009073B5">
        <w:rPr>
          <w:rFonts w:ascii="Times New Roman" w:eastAsia="Times New Roman" w:hAnsi="Times New Roman" w:cs="Times New Roman"/>
          <w:sz w:val="28"/>
          <w:szCs w:val="28"/>
        </w:rPr>
        <w:t xml:space="preserve"> </w:t>
      </w:r>
      <w:r w:rsidRPr="00A23950">
        <w:rPr>
          <w:rFonts w:ascii="Times New Roman" w:eastAsia="Times New Roman" w:hAnsi="Times New Roman" w:cs="Times New Roman"/>
          <w:sz w:val="28"/>
          <w:szCs w:val="28"/>
        </w:rPr>
        <w:t xml:space="preserve">có thẩm quyền cho phép cung cấp thông tin trong Cơ sở dữ liệu căn cước công dân (trừ thông tin về ảnh chân dung và vân tay) của công dân đang thường trú </w:t>
      </w:r>
      <w:r>
        <w:rPr>
          <w:rFonts w:ascii="Times New Roman" w:eastAsia="Times New Roman" w:hAnsi="Times New Roman" w:cs="Times New Roman"/>
          <w:sz w:val="28"/>
          <w:szCs w:val="28"/>
        </w:rPr>
        <w:t>trong phạm vi cấp huyện.</w:t>
      </w:r>
      <w:r w:rsidRPr="00A23950">
        <w:rPr>
          <w:rFonts w:ascii="Times New Roman" w:eastAsia="Times New Roman" w:hAnsi="Times New Roman" w:cs="Times New Roman"/>
          <w:sz w:val="28"/>
          <w:szCs w:val="28"/>
        </w:rPr>
        <w:t xml:space="preserve"> </w:t>
      </w:r>
    </w:p>
    <w:p w:rsidR="00DC636B" w:rsidRPr="00A23950" w:rsidRDefault="009073B5" w:rsidP="00CB6D2B">
      <w:pPr>
        <w:spacing w:before="120" w:after="120" w:line="340" w:lineRule="exact"/>
        <w:ind w:firstLine="709"/>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2</w:t>
      </w:r>
      <w:r w:rsidR="00DC636B" w:rsidRPr="00A23950">
        <w:rPr>
          <w:rFonts w:ascii="Times New Roman" w:eastAsia="Times New Roman" w:hAnsi="Times New Roman" w:cs="Times New Roman"/>
          <w:sz w:val="28"/>
          <w:szCs w:val="28"/>
        </w:rPr>
        <w:t xml:space="preserve">. Giám đốc Công an cấp tỉnh </w:t>
      </w:r>
      <w:r w:rsidR="00584EB3" w:rsidRPr="00A23950">
        <w:rPr>
          <w:rFonts w:ascii="Times New Roman" w:eastAsia="Times New Roman" w:hAnsi="Times New Roman" w:cs="Times New Roman"/>
          <w:sz w:val="28"/>
          <w:szCs w:val="28"/>
        </w:rPr>
        <w:t>có thẩm quyền cho phép cung cấp</w:t>
      </w:r>
      <w:r w:rsidR="00DC636B" w:rsidRPr="00A23950">
        <w:rPr>
          <w:rFonts w:ascii="Times New Roman" w:eastAsia="Times New Roman" w:hAnsi="Times New Roman" w:cs="Times New Roman"/>
          <w:sz w:val="28"/>
          <w:szCs w:val="28"/>
        </w:rPr>
        <w:t xml:space="preserve"> thông tin </w:t>
      </w:r>
      <w:r w:rsidR="00D54DFB" w:rsidRPr="00A23950">
        <w:rPr>
          <w:rFonts w:ascii="Times New Roman" w:eastAsia="Times New Roman" w:hAnsi="Times New Roman" w:cs="Times New Roman"/>
          <w:sz w:val="28"/>
          <w:szCs w:val="28"/>
        </w:rPr>
        <w:t>trong Cơ sở dữ liệu căn cước công dân (trừ thông tin về ảnh chân dung và vân tay) của</w:t>
      </w:r>
      <w:r w:rsidR="00DC636B" w:rsidRPr="00A23950">
        <w:rPr>
          <w:rFonts w:ascii="Times New Roman" w:eastAsia="Times New Roman" w:hAnsi="Times New Roman" w:cs="Times New Roman"/>
          <w:sz w:val="28"/>
          <w:szCs w:val="28"/>
        </w:rPr>
        <w:t xml:space="preserve"> công dân </w:t>
      </w:r>
      <w:r w:rsidR="00127B40" w:rsidRPr="00A23950">
        <w:rPr>
          <w:rFonts w:ascii="Times New Roman" w:eastAsia="Times New Roman" w:hAnsi="Times New Roman" w:cs="Times New Roman"/>
          <w:sz w:val="28"/>
          <w:szCs w:val="28"/>
        </w:rPr>
        <w:t xml:space="preserve">đang </w:t>
      </w:r>
      <w:r w:rsidR="00DC636B" w:rsidRPr="00A23950">
        <w:rPr>
          <w:rFonts w:ascii="Times New Roman" w:eastAsia="Times New Roman" w:hAnsi="Times New Roman" w:cs="Times New Roman"/>
          <w:sz w:val="28"/>
          <w:szCs w:val="28"/>
        </w:rPr>
        <w:t xml:space="preserve">thường trú </w:t>
      </w:r>
      <w:r>
        <w:rPr>
          <w:rFonts w:ascii="Times New Roman" w:eastAsia="Times New Roman" w:hAnsi="Times New Roman" w:cs="Times New Roman"/>
          <w:sz w:val="28"/>
          <w:szCs w:val="28"/>
        </w:rPr>
        <w:t>trong phạm vi cấp tỉnh.</w:t>
      </w:r>
    </w:p>
    <w:p w:rsidR="00A23950" w:rsidRPr="00FD5A09" w:rsidRDefault="009073B5" w:rsidP="001528AF">
      <w:pPr>
        <w:spacing w:before="120" w:after="120" w:line="340" w:lineRule="exac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DC636B" w:rsidRPr="00FD5A09">
        <w:rPr>
          <w:rFonts w:ascii="Times New Roman" w:eastAsia="Times New Roman" w:hAnsi="Times New Roman" w:cs="Times New Roman"/>
          <w:sz w:val="28"/>
          <w:szCs w:val="28"/>
        </w:rPr>
        <w:t xml:space="preserve">. </w:t>
      </w:r>
      <w:r w:rsidR="00890C5E" w:rsidRPr="00FD5A09">
        <w:rPr>
          <w:rFonts w:ascii="Times New Roman" w:eastAsia="Times New Roman" w:hAnsi="Times New Roman" w:cs="Times New Roman"/>
          <w:sz w:val="28"/>
          <w:szCs w:val="28"/>
        </w:rPr>
        <w:t>Cục trưởng Cục Cảnh sát quản lý hành chính về trật tự xã hội</w:t>
      </w:r>
      <w:r w:rsidR="00DC636B" w:rsidRPr="00FD5A09">
        <w:rPr>
          <w:rFonts w:ascii="Times New Roman" w:eastAsia="Times New Roman" w:hAnsi="Times New Roman" w:cs="Times New Roman"/>
          <w:sz w:val="28"/>
          <w:szCs w:val="28"/>
        </w:rPr>
        <w:t xml:space="preserve"> </w:t>
      </w:r>
      <w:r w:rsidR="00584EB3" w:rsidRPr="00FD5A09">
        <w:rPr>
          <w:rFonts w:ascii="Times New Roman" w:eastAsia="Times New Roman" w:hAnsi="Times New Roman" w:cs="Times New Roman"/>
          <w:sz w:val="28"/>
          <w:szCs w:val="28"/>
        </w:rPr>
        <w:t>có thẩm quyền cho phép cung cấp</w:t>
      </w:r>
      <w:r w:rsidR="00DC636B" w:rsidRPr="00FD5A09">
        <w:rPr>
          <w:rFonts w:ascii="Times New Roman" w:eastAsia="Times New Roman" w:hAnsi="Times New Roman" w:cs="Times New Roman"/>
          <w:sz w:val="28"/>
          <w:szCs w:val="28"/>
        </w:rPr>
        <w:t xml:space="preserve"> thông tin về công dân</w:t>
      </w:r>
      <w:r w:rsidR="00584EB3" w:rsidRPr="00FD5A09">
        <w:rPr>
          <w:rFonts w:ascii="Times New Roman" w:eastAsia="Times New Roman" w:hAnsi="Times New Roman" w:cs="Times New Roman"/>
          <w:sz w:val="28"/>
          <w:szCs w:val="28"/>
        </w:rPr>
        <w:t xml:space="preserve"> trong Cơ sở dữ liệu </w:t>
      </w:r>
      <w:r w:rsidR="00D54DFB" w:rsidRPr="00FD5A09">
        <w:rPr>
          <w:rFonts w:ascii="Times New Roman" w:eastAsia="Times New Roman" w:hAnsi="Times New Roman" w:cs="Times New Roman"/>
          <w:sz w:val="28"/>
          <w:szCs w:val="28"/>
        </w:rPr>
        <w:t>căn cước công dân</w:t>
      </w:r>
      <w:r w:rsidR="00235E55">
        <w:rPr>
          <w:rFonts w:ascii="Times New Roman" w:eastAsia="Times New Roman" w:hAnsi="Times New Roman" w:cs="Times New Roman"/>
          <w:sz w:val="28"/>
          <w:szCs w:val="28"/>
        </w:rPr>
        <w:t xml:space="preserve"> trên phạm vi toàn quốc;</w:t>
      </w:r>
      <w:r w:rsidR="00BA140D">
        <w:rPr>
          <w:rFonts w:ascii="Times New Roman" w:eastAsia="Times New Roman" w:hAnsi="Times New Roman" w:cs="Times New Roman"/>
          <w:sz w:val="28"/>
          <w:szCs w:val="28"/>
        </w:rPr>
        <w:t xml:space="preserve"> cho phép</w:t>
      </w:r>
      <w:r w:rsidR="00BA140D" w:rsidRPr="00BA140D">
        <w:rPr>
          <w:rFonts w:ascii="Times New Roman" w:eastAsia="Times New Roman" w:hAnsi="Times New Roman" w:cs="Times New Roman"/>
          <w:sz w:val="28"/>
          <w:szCs w:val="28"/>
        </w:rPr>
        <w:t xml:space="preserve"> </w:t>
      </w:r>
      <w:r w:rsidR="00BA140D" w:rsidRPr="00FD5A09">
        <w:rPr>
          <w:rFonts w:ascii="Times New Roman" w:eastAsia="Times New Roman" w:hAnsi="Times New Roman" w:cs="Times New Roman"/>
          <w:sz w:val="28"/>
          <w:szCs w:val="28"/>
        </w:rPr>
        <w:t>kết nối, chia sẻ</w:t>
      </w:r>
      <w:r w:rsidR="00BA140D">
        <w:rPr>
          <w:rFonts w:ascii="Times New Roman" w:eastAsia="Times New Roman" w:hAnsi="Times New Roman" w:cs="Times New Roman"/>
          <w:sz w:val="28"/>
          <w:szCs w:val="28"/>
        </w:rPr>
        <w:t xml:space="preserve"> thông tin về công dân trong Cơ sở dữ liệu căn cước công dân</w:t>
      </w:r>
      <w:r w:rsidR="00235E55">
        <w:rPr>
          <w:rFonts w:ascii="Times New Roman" w:eastAsia="Times New Roman" w:hAnsi="Times New Roman" w:cs="Times New Roman"/>
          <w:sz w:val="28"/>
          <w:szCs w:val="28"/>
        </w:rPr>
        <w:t xml:space="preserve"> với các cơ sở dữ liệu khác</w:t>
      </w:r>
      <w:r w:rsidR="00BA140D">
        <w:rPr>
          <w:rFonts w:ascii="Times New Roman" w:eastAsia="Times New Roman" w:hAnsi="Times New Roman" w:cs="Times New Roman"/>
          <w:sz w:val="28"/>
          <w:szCs w:val="28"/>
        </w:rPr>
        <w:t xml:space="preserve"> sau khi có ý kiến đồng ý của Bộ trưởng Bộ Công an.</w:t>
      </w:r>
    </w:p>
    <w:p w:rsidR="00DC636B" w:rsidRPr="00FD5A09" w:rsidRDefault="00DC636B" w:rsidP="00157F08">
      <w:pPr>
        <w:spacing w:after="0" w:line="240" w:lineRule="auto"/>
        <w:jc w:val="center"/>
        <w:rPr>
          <w:rFonts w:ascii="Times New Roman" w:eastAsia="Times New Roman" w:hAnsi="Times New Roman" w:cs="Times New Roman"/>
          <w:b/>
          <w:sz w:val="28"/>
          <w:szCs w:val="28"/>
        </w:rPr>
      </w:pPr>
      <w:r w:rsidRPr="00FD5A09">
        <w:rPr>
          <w:rFonts w:ascii="Times New Roman" w:eastAsia="Times New Roman" w:hAnsi="Times New Roman" w:cs="Times New Roman"/>
          <w:b/>
          <w:sz w:val="28"/>
          <w:szCs w:val="28"/>
        </w:rPr>
        <w:lastRenderedPageBreak/>
        <w:t>Chương IV</w:t>
      </w:r>
    </w:p>
    <w:p w:rsidR="00DC636B" w:rsidRPr="007662E3" w:rsidRDefault="00DC636B" w:rsidP="00157F08">
      <w:pPr>
        <w:tabs>
          <w:tab w:val="left" w:pos="709"/>
        </w:tabs>
        <w:spacing w:after="0" w:line="240" w:lineRule="auto"/>
        <w:jc w:val="center"/>
        <w:rPr>
          <w:rFonts w:ascii="Times New Roman" w:eastAsia="Times New Roman" w:hAnsi="Times New Roman" w:cs="Times New Roman"/>
          <w:b/>
          <w:sz w:val="26"/>
          <w:szCs w:val="26"/>
        </w:rPr>
      </w:pPr>
      <w:r w:rsidRPr="007662E3">
        <w:rPr>
          <w:rFonts w:ascii="Times New Roman" w:eastAsia="Times New Roman" w:hAnsi="Times New Roman" w:cs="Times New Roman"/>
          <w:b/>
          <w:sz w:val="26"/>
          <w:szCs w:val="26"/>
        </w:rPr>
        <w:t>CẤP, QUẢN LÝ THẺ CĂN CƯỚC CÔNG DÂN</w:t>
      </w:r>
    </w:p>
    <w:p w:rsidR="00DC636B" w:rsidRPr="00FD5A09" w:rsidRDefault="0017181E" w:rsidP="00CB6D2B">
      <w:pPr>
        <w:spacing w:before="120" w:after="120" w:line="340" w:lineRule="exact"/>
        <w:ind w:firstLine="709"/>
        <w:jc w:val="both"/>
        <w:rPr>
          <w:rFonts w:ascii="Times New Roman" w:eastAsia="Times New Roman" w:hAnsi="Times New Roman" w:cs="Times New Roman"/>
          <w:b/>
          <w:sz w:val="28"/>
          <w:szCs w:val="28"/>
        </w:rPr>
      </w:pPr>
      <w:r w:rsidRPr="00FD5A09">
        <w:rPr>
          <w:rFonts w:ascii="Times New Roman" w:eastAsia="Times New Roman" w:hAnsi="Times New Roman" w:cs="Times New Roman"/>
          <w:b/>
          <w:bCs/>
          <w:sz w:val="28"/>
          <w:szCs w:val="28"/>
        </w:rPr>
        <w:t>Điều 10. Tiếp nhận đề nghị</w:t>
      </w:r>
      <w:r w:rsidR="00DC636B" w:rsidRPr="00FD5A09">
        <w:rPr>
          <w:rFonts w:ascii="Times New Roman" w:eastAsia="Times New Roman" w:hAnsi="Times New Roman" w:cs="Times New Roman"/>
          <w:b/>
          <w:bCs/>
          <w:sz w:val="28"/>
          <w:szCs w:val="28"/>
        </w:rPr>
        <w:t xml:space="preserve"> cấp</w:t>
      </w:r>
      <w:r w:rsidRPr="00FD5A09">
        <w:rPr>
          <w:rFonts w:ascii="Times New Roman" w:eastAsia="Times New Roman" w:hAnsi="Times New Roman" w:cs="Times New Roman"/>
          <w:b/>
          <w:bCs/>
          <w:sz w:val="28"/>
          <w:szCs w:val="28"/>
        </w:rPr>
        <w:t>, đổi, cấp lại</w:t>
      </w:r>
      <w:r w:rsidR="00DC636B" w:rsidRPr="00FD5A09">
        <w:rPr>
          <w:rFonts w:ascii="Times New Roman" w:eastAsia="Times New Roman" w:hAnsi="Times New Roman" w:cs="Times New Roman"/>
          <w:b/>
          <w:bCs/>
          <w:sz w:val="28"/>
          <w:szCs w:val="28"/>
        </w:rPr>
        <w:t xml:space="preserve"> thẻ Căn cước công dân</w:t>
      </w:r>
    </w:p>
    <w:p w:rsidR="00DC636B" w:rsidRPr="00FD5A09" w:rsidRDefault="00DC636B" w:rsidP="00CB6D2B">
      <w:pPr>
        <w:widowControl w:val="0"/>
        <w:spacing w:before="120" w:after="120" w:line="340" w:lineRule="exact"/>
        <w:ind w:firstLine="709"/>
        <w:jc w:val="both"/>
        <w:rPr>
          <w:rFonts w:ascii="Times New Roman" w:eastAsia="Times New Roman" w:hAnsi="Times New Roman" w:cs="Times New Roman"/>
          <w:bCs/>
          <w:sz w:val="28"/>
          <w:szCs w:val="28"/>
          <w:lang w:val="hu-HU"/>
        </w:rPr>
      </w:pPr>
      <w:r w:rsidRPr="00FD5A09">
        <w:rPr>
          <w:rFonts w:ascii="Times New Roman" w:eastAsia="Times New Roman" w:hAnsi="Times New Roman" w:cs="Times New Roman"/>
          <w:bCs/>
          <w:sz w:val="28"/>
          <w:szCs w:val="28"/>
        </w:rPr>
        <w:t xml:space="preserve">1. </w:t>
      </w:r>
      <w:r w:rsidRPr="00FD5A09">
        <w:rPr>
          <w:rFonts w:ascii="Times New Roman" w:eastAsia="Times New Roman" w:hAnsi="Times New Roman" w:cs="Times New Roman"/>
          <w:bCs/>
          <w:sz w:val="28"/>
          <w:szCs w:val="28"/>
          <w:lang w:val="hu-HU"/>
        </w:rPr>
        <w:t xml:space="preserve">Công dân </w:t>
      </w:r>
      <w:r w:rsidR="0017181E" w:rsidRPr="00FD5A09">
        <w:rPr>
          <w:rFonts w:ascii="Times New Roman" w:eastAsia="Times New Roman" w:hAnsi="Times New Roman" w:cs="Times New Roman"/>
          <w:bCs/>
          <w:sz w:val="28"/>
          <w:szCs w:val="28"/>
          <w:lang w:val="hu-HU"/>
        </w:rPr>
        <w:t xml:space="preserve">trực tiếp đến cơ quan Công an </w:t>
      </w:r>
      <w:r w:rsidR="00442E1D" w:rsidRPr="00FD5A09">
        <w:rPr>
          <w:rFonts w:ascii="Times New Roman" w:eastAsia="Times New Roman" w:hAnsi="Times New Roman" w:cs="Times New Roman"/>
          <w:bCs/>
          <w:sz w:val="28"/>
          <w:szCs w:val="28"/>
          <w:lang w:val="hu-HU"/>
        </w:rPr>
        <w:t>có thẩm quyền tiếp nhận đề nghị cấp, đổi, cấp lại thẻ Căn cước công dân</w:t>
      </w:r>
      <w:r w:rsidR="005444E6" w:rsidRPr="00FD5A09">
        <w:rPr>
          <w:rFonts w:ascii="Times New Roman" w:eastAsia="Times New Roman" w:hAnsi="Times New Roman" w:cs="Times New Roman"/>
          <w:bCs/>
          <w:sz w:val="28"/>
          <w:szCs w:val="28"/>
          <w:lang w:val="hu-HU"/>
        </w:rPr>
        <w:t xml:space="preserve"> </w:t>
      </w:r>
      <w:r w:rsidR="0017181E" w:rsidRPr="00FD5A09">
        <w:rPr>
          <w:rFonts w:ascii="Times New Roman" w:eastAsia="Times New Roman" w:hAnsi="Times New Roman" w:cs="Times New Roman"/>
          <w:bCs/>
          <w:sz w:val="28"/>
          <w:szCs w:val="28"/>
          <w:lang w:val="hu-HU"/>
        </w:rPr>
        <w:t xml:space="preserve">nơi công dân </w:t>
      </w:r>
      <w:r w:rsidR="00442E1D" w:rsidRPr="00FD5A09">
        <w:rPr>
          <w:rFonts w:ascii="Times New Roman" w:eastAsia="Times New Roman" w:hAnsi="Times New Roman" w:cs="Times New Roman"/>
          <w:bCs/>
          <w:sz w:val="28"/>
          <w:szCs w:val="28"/>
          <w:lang w:val="hu-HU"/>
        </w:rPr>
        <w:t>thường trú, tạm trú để đề nghị cấp, đổi, cấp lại thẻ Căn cước công dân</w:t>
      </w:r>
      <w:r w:rsidRPr="00FD5A09">
        <w:rPr>
          <w:rFonts w:ascii="Times New Roman" w:eastAsia="Times New Roman" w:hAnsi="Times New Roman" w:cs="Times New Roman"/>
          <w:bCs/>
          <w:sz w:val="28"/>
          <w:szCs w:val="28"/>
          <w:lang w:val="hu-HU"/>
        </w:rPr>
        <w:t>.</w:t>
      </w:r>
    </w:p>
    <w:p w:rsidR="00AC4A91" w:rsidRPr="00FD5A09" w:rsidRDefault="005444E6" w:rsidP="00CB6D2B">
      <w:pPr>
        <w:widowControl w:val="0"/>
        <w:spacing w:before="120" w:after="120" w:line="340" w:lineRule="exact"/>
        <w:ind w:firstLine="709"/>
        <w:jc w:val="both"/>
        <w:rPr>
          <w:rFonts w:ascii="Times New Roman" w:eastAsia="Times New Roman" w:hAnsi="Times New Roman" w:cs="Times New Roman"/>
          <w:bCs/>
          <w:sz w:val="28"/>
          <w:szCs w:val="28"/>
          <w:lang w:val="hu-HU"/>
        </w:rPr>
      </w:pPr>
      <w:r w:rsidRPr="00FD5A09">
        <w:rPr>
          <w:rFonts w:ascii="Times New Roman" w:eastAsia="Times New Roman" w:hAnsi="Times New Roman" w:cs="Times New Roman"/>
          <w:bCs/>
          <w:sz w:val="28"/>
          <w:szCs w:val="28"/>
          <w:lang w:val="hu-HU"/>
        </w:rPr>
        <w:t xml:space="preserve">2. </w:t>
      </w:r>
      <w:r w:rsidR="00DC636B" w:rsidRPr="00FD5A09">
        <w:rPr>
          <w:rFonts w:ascii="Times New Roman" w:eastAsia="Times New Roman" w:hAnsi="Times New Roman" w:cs="Times New Roman"/>
          <w:bCs/>
          <w:sz w:val="28"/>
          <w:szCs w:val="28"/>
          <w:lang w:val="hu-HU"/>
        </w:rPr>
        <w:t>Trường hợp công dân đề nghị cấp</w:t>
      </w:r>
      <w:r w:rsidRPr="00FD5A09">
        <w:rPr>
          <w:rFonts w:ascii="Times New Roman" w:eastAsia="Times New Roman" w:hAnsi="Times New Roman" w:cs="Times New Roman"/>
          <w:bCs/>
          <w:sz w:val="28"/>
          <w:szCs w:val="28"/>
          <w:lang w:val="hu-HU"/>
        </w:rPr>
        <w:t>, đổi, cấp lại</w:t>
      </w:r>
      <w:r w:rsidR="00DC636B" w:rsidRPr="00FD5A09">
        <w:rPr>
          <w:rFonts w:ascii="Times New Roman" w:eastAsia="Times New Roman" w:hAnsi="Times New Roman" w:cs="Times New Roman"/>
          <w:bCs/>
          <w:sz w:val="28"/>
          <w:szCs w:val="28"/>
          <w:lang w:val="hu-HU"/>
        </w:rPr>
        <w:t xml:space="preserve"> thẻ Căn cước công dân trên Cổng dịch vụ công quốc gia, Cổng dịch vụ công Bộ Công an thì công dân lựa chọn dịch vụ, kiểm tra thông tin của mình trong Cơ sở dữ liệu quốc gia về dân cư, trường hợp thông tin đã chính xác thì đăng ký thời gian, địa điểm đề nghị cấp thẻ Căn cước công dân; hệ thống sẽ tự động chuyển đề nghị của công dân về cơ quan Công an nơi công dân đề nghị. Trường hợp công dân kiểm tra thông tin của mình trong Cơ sở dữ liệu quốc gia về dân cư, nếu thông tin của công dân chưa có hoặc có sai sót thì công dân mang theo giấy tờ hợp pháp để ch</w:t>
      </w:r>
      <w:r w:rsidRPr="00FD5A09">
        <w:rPr>
          <w:rFonts w:ascii="Times New Roman" w:eastAsia="Times New Roman" w:hAnsi="Times New Roman" w:cs="Times New Roman"/>
          <w:bCs/>
          <w:sz w:val="28"/>
          <w:szCs w:val="28"/>
          <w:lang w:val="hu-HU"/>
        </w:rPr>
        <w:t>ứng minh nội dung thông tin khi đến cơ quan Công an nơi tiếp nhận đề nghị cấp, đổi, cấp lại thẻ Căn cước công dân</w:t>
      </w:r>
      <w:r w:rsidR="004154F3" w:rsidRPr="00FD5A09">
        <w:rPr>
          <w:rFonts w:ascii="Times New Roman" w:eastAsia="Times New Roman" w:hAnsi="Times New Roman" w:cs="Times New Roman"/>
          <w:bCs/>
          <w:sz w:val="28"/>
          <w:szCs w:val="28"/>
          <w:lang w:val="hu-HU"/>
        </w:rPr>
        <w:t>.</w:t>
      </w:r>
    </w:p>
    <w:p w:rsidR="00850690" w:rsidRPr="00FD5A09" w:rsidRDefault="00850690" w:rsidP="00CB6D2B">
      <w:pPr>
        <w:spacing w:before="120" w:after="120" w:line="340" w:lineRule="exact"/>
        <w:ind w:firstLine="709"/>
        <w:jc w:val="both"/>
        <w:rPr>
          <w:rFonts w:ascii="Times New Roman" w:eastAsia="Times New Roman" w:hAnsi="Times New Roman" w:cs="Times New Roman"/>
          <w:b/>
          <w:sz w:val="28"/>
          <w:szCs w:val="28"/>
        </w:rPr>
      </w:pPr>
      <w:r w:rsidRPr="00FD5A09">
        <w:rPr>
          <w:rFonts w:ascii="Times New Roman" w:eastAsia="Times New Roman" w:hAnsi="Times New Roman" w:cs="Times New Roman"/>
          <w:b/>
          <w:bCs/>
          <w:sz w:val="28"/>
          <w:szCs w:val="28"/>
        </w:rPr>
        <w:t>Điều 11. Trình tự cấp</w:t>
      </w:r>
      <w:r w:rsidR="005D0F75" w:rsidRPr="00FD5A09">
        <w:rPr>
          <w:rFonts w:ascii="Times New Roman" w:eastAsia="Times New Roman" w:hAnsi="Times New Roman" w:cs="Times New Roman"/>
          <w:b/>
          <w:bCs/>
          <w:sz w:val="28"/>
          <w:szCs w:val="28"/>
        </w:rPr>
        <w:t>, đổi, cấp lại</w:t>
      </w:r>
      <w:r w:rsidRPr="00FD5A09">
        <w:rPr>
          <w:rFonts w:ascii="Times New Roman" w:eastAsia="Times New Roman" w:hAnsi="Times New Roman" w:cs="Times New Roman"/>
          <w:b/>
          <w:bCs/>
          <w:sz w:val="28"/>
          <w:szCs w:val="28"/>
        </w:rPr>
        <w:t xml:space="preserve"> thẻ Căn cước công dân</w:t>
      </w:r>
    </w:p>
    <w:p w:rsidR="00F867EA" w:rsidRPr="00FD5A09" w:rsidRDefault="00850690" w:rsidP="00CB6D2B">
      <w:pPr>
        <w:widowControl w:val="0"/>
        <w:spacing w:before="120" w:after="120" w:line="340" w:lineRule="exact"/>
        <w:ind w:firstLine="709"/>
        <w:jc w:val="both"/>
        <w:rPr>
          <w:rFonts w:ascii="Times New Roman" w:eastAsia="Times New Roman" w:hAnsi="Times New Roman" w:cs="Times New Roman"/>
          <w:bCs/>
          <w:sz w:val="28"/>
          <w:szCs w:val="28"/>
          <w:lang w:val="hu-HU"/>
        </w:rPr>
      </w:pPr>
      <w:r w:rsidRPr="00FD5A09">
        <w:rPr>
          <w:rFonts w:ascii="Times New Roman" w:eastAsia="Times New Roman" w:hAnsi="Times New Roman" w:cs="Times New Roman"/>
          <w:bCs/>
          <w:sz w:val="28"/>
          <w:szCs w:val="28"/>
        </w:rPr>
        <w:t xml:space="preserve">1. </w:t>
      </w:r>
      <w:r w:rsidRPr="00FD5A09">
        <w:rPr>
          <w:rFonts w:ascii="Times New Roman" w:eastAsia="Times New Roman" w:hAnsi="Times New Roman" w:cs="Times New Roman"/>
          <w:bCs/>
          <w:sz w:val="28"/>
          <w:szCs w:val="28"/>
          <w:lang w:val="hu-HU"/>
        </w:rPr>
        <w:t xml:space="preserve">Công dân đến </w:t>
      </w:r>
      <w:r w:rsidR="00F867EA" w:rsidRPr="00FD5A09">
        <w:rPr>
          <w:rFonts w:ascii="Times New Roman" w:eastAsia="Times New Roman" w:hAnsi="Times New Roman" w:cs="Times New Roman"/>
          <w:bCs/>
          <w:sz w:val="28"/>
          <w:szCs w:val="28"/>
          <w:lang w:val="hu-HU"/>
        </w:rPr>
        <w:t>cơ quan Công an có thẩm quyền tiếp nhận đề nghị cấp, đổi, cấp lại thẻ Căn cước công dân nơi công dân thường trú, tạm trú để yêu cầu được cấp thẻ Căn cước công dân.</w:t>
      </w:r>
    </w:p>
    <w:p w:rsidR="00466B2A" w:rsidRDefault="00F867EA" w:rsidP="00A510CE">
      <w:pPr>
        <w:widowControl w:val="0"/>
        <w:spacing w:before="120" w:after="120" w:line="340" w:lineRule="exact"/>
        <w:ind w:firstLine="709"/>
        <w:jc w:val="both"/>
        <w:rPr>
          <w:rFonts w:ascii="Times New Roman" w:eastAsia="Times New Roman" w:hAnsi="Times New Roman" w:cs="Times New Roman"/>
          <w:bCs/>
          <w:sz w:val="28"/>
          <w:szCs w:val="28"/>
          <w:lang w:val="hu-HU"/>
        </w:rPr>
      </w:pPr>
      <w:r w:rsidRPr="00FD5A09">
        <w:rPr>
          <w:rFonts w:ascii="Times New Roman" w:eastAsia="Times New Roman" w:hAnsi="Times New Roman" w:cs="Times New Roman"/>
          <w:bCs/>
          <w:sz w:val="28"/>
          <w:szCs w:val="28"/>
          <w:lang w:val="hu-HU"/>
        </w:rPr>
        <w:t xml:space="preserve">2. Cán bộ Công an nơi tiếp nhận đề nghị cấp, đổi, cấp lại thẻ Căn cước công dân </w:t>
      </w:r>
      <w:r w:rsidR="00466B2A">
        <w:rPr>
          <w:rFonts w:ascii="Times New Roman" w:eastAsia="Times New Roman" w:hAnsi="Times New Roman" w:cs="Times New Roman"/>
          <w:bCs/>
          <w:sz w:val="28"/>
          <w:szCs w:val="28"/>
          <w:lang w:val="hu-HU"/>
        </w:rPr>
        <w:t>thu nhận</w:t>
      </w:r>
      <w:r w:rsidR="005D0F75" w:rsidRPr="00FD5A09">
        <w:rPr>
          <w:rFonts w:ascii="Times New Roman" w:eastAsia="Times New Roman" w:hAnsi="Times New Roman" w:cs="Times New Roman"/>
          <w:bCs/>
          <w:sz w:val="28"/>
          <w:szCs w:val="28"/>
          <w:lang w:val="hu-HU"/>
        </w:rPr>
        <w:t xml:space="preserve"> thông tin </w:t>
      </w:r>
      <w:r w:rsidR="00893D6D" w:rsidRPr="00FD5A09">
        <w:rPr>
          <w:rFonts w:ascii="Times New Roman" w:eastAsia="Times New Roman" w:hAnsi="Times New Roman" w:cs="Times New Roman"/>
          <w:bCs/>
          <w:sz w:val="28"/>
          <w:szCs w:val="28"/>
          <w:lang w:val="hu-HU"/>
        </w:rPr>
        <w:t>công dân</w:t>
      </w:r>
      <w:r w:rsidR="00A510CE">
        <w:rPr>
          <w:rFonts w:ascii="Times New Roman" w:eastAsia="Times New Roman" w:hAnsi="Times New Roman" w:cs="Times New Roman"/>
          <w:bCs/>
          <w:sz w:val="28"/>
          <w:szCs w:val="28"/>
          <w:lang w:val="hu-HU"/>
        </w:rPr>
        <w:t xml:space="preserve">: </w:t>
      </w:r>
      <w:r w:rsidR="00466B2A">
        <w:rPr>
          <w:rFonts w:ascii="Times New Roman" w:eastAsia="Times New Roman" w:hAnsi="Times New Roman" w:cs="Times New Roman"/>
          <w:bCs/>
          <w:sz w:val="28"/>
          <w:szCs w:val="28"/>
          <w:lang w:val="hu-HU"/>
        </w:rPr>
        <w:t>Tìm kiếm thông tin công dân trong c</w:t>
      </w:r>
      <w:r w:rsidR="00A510CE">
        <w:rPr>
          <w:rFonts w:ascii="Times New Roman" w:eastAsia="Times New Roman" w:hAnsi="Times New Roman" w:cs="Times New Roman"/>
          <w:bCs/>
          <w:sz w:val="28"/>
          <w:szCs w:val="28"/>
          <w:lang w:val="hu-HU"/>
        </w:rPr>
        <w:t>ơ sở dữ liệu quốc gia về dân cư; l</w:t>
      </w:r>
      <w:r w:rsidR="00466B2A">
        <w:rPr>
          <w:rFonts w:ascii="Times New Roman" w:eastAsia="Times New Roman" w:hAnsi="Times New Roman" w:cs="Times New Roman"/>
          <w:bCs/>
          <w:sz w:val="28"/>
          <w:szCs w:val="28"/>
          <w:lang w:val="hu-HU"/>
        </w:rPr>
        <w:t>ựa chọn loại cấp</w:t>
      </w:r>
      <w:r w:rsidR="00A510CE">
        <w:rPr>
          <w:rFonts w:ascii="Times New Roman" w:eastAsia="Times New Roman" w:hAnsi="Times New Roman" w:cs="Times New Roman"/>
          <w:bCs/>
          <w:sz w:val="28"/>
          <w:szCs w:val="28"/>
          <w:lang w:val="hu-HU"/>
        </w:rPr>
        <w:t xml:space="preserve"> và mô tả đặc điểm nhân dạng; thu nhận vân tay; chụp ảnh chân dung; i</w:t>
      </w:r>
      <w:r w:rsidR="00466B2A">
        <w:rPr>
          <w:rFonts w:ascii="Times New Roman" w:eastAsia="Times New Roman" w:hAnsi="Times New Roman" w:cs="Times New Roman"/>
          <w:bCs/>
          <w:sz w:val="28"/>
          <w:szCs w:val="28"/>
          <w:lang w:val="hu-HU"/>
        </w:rPr>
        <w:t xml:space="preserve">n phiếu thu nhận thông tin căn cước công dân, Phiếu thu thập thông tin dân cư (nếu có), Phiếu cập nhật, chỉnh sửa thông tin dân cư (nếu có) cho công dân kiểm tra, ký và ghi rõ họ </w:t>
      </w:r>
      <w:r w:rsidR="00A510CE">
        <w:rPr>
          <w:rFonts w:ascii="Times New Roman" w:eastAsia="Times New Roman" w:hAnsi="Times New Roman" w:cs="Times New Roman"/>
          <w:bCs/>
          <w:sz w:val="28"/>
          <w:szCs w:val="28"/>
          <w:lang w:val="hu-HU"/>
        </w:rPr>
        <w:t>tên; thu lệ phí theo quy định; c</w:t>
      </w:r>
      <w:r w:rsidR="00466B2A">
        <w:rPr>
          <w:rFonts w:ascii="Times New Roman" w:eastAsia="Times New Roman" w:hAnsi="Times New Roman" w:cs="Times New Roman"/>
          <w:bCs/>
          <w:sz w:val="28"/>
          <w:szCs w:val="28"/>
          <w:lang w:val="hu-HU"/>
        </w:rPr>
        <w:t>ấp giấy hẹn trả kết quả giải quyết.</w:t>
      </w:r>
    </w:p>
    <w:p w:rsidR="005E6104" w:rsidRDefault="005E6104" w:rsidP="00CB6D2B">
      <w:pPr>
        <w:spacing w:before="120" w:after="120" w:line="340" w:lineRule="exact"/>
        <w:ind w:firstLine="709"/>
        <w:jc w:val="both"/>
        <w:rPr>
          <w:rFonts w:ascii="Times New Roman" w:eastAsia="Times New Roman" w:hAnsi="Times New Roman" w:cs="Times New Roman"/>
          <w:bCs/>
          <w:sz w:val="28"/>
          <w:szCs w:val="28"/>
        </w:rPr>
      </w:pPr>
      <w:r w:rsidRPr="00FD5A09">
        <w:rPr>
          <w:rFonts w:ascii="Times New Roman" w:eastAsia="Times New Roman" w:hAnsi="Times New Roman" w:cs="Times New Roman"/>
          <w:bCs/>
          <w:sz w:val="28"/>
          <w:szCs w:val="28"/>
        </w:rPr>
        <w:t>3</w:t>
      </w:r>
      <w:r w:rsidR="00157F08" w:rsidRPr="00FD5A09">
        <w:rPr>
          <w:rFonts w:ascii="Times New Roman" w:eastAsia="Times New Roman" w:hAnsi="Times New Roman" w:cs="Times New Roman"/>
          <w:bCs/>
          <w:sz w:val="28"/>
          <w:szCs w:val="28"/>
        </w:rPr>
        <w:t>. Thu lại</w:t>
      </w:r>
      <w:r w:rsidR="00746049" w:rsidRPr="00FD5A09">
        <w:rPr>
          <w:rFonts w:ascii="Times New Roman" w:eastAsia="Times New Roman" w:hAnsi="Times New Roman" w:cs="Times New Roman"/>
          <w:bCs/>
          <w:sz w:val="28"/>
          <w:szCs w:val="28"/>
        </w:rPr>
        <w:t xml:space="preserve"> Chứng minh nhân dân</w:t>
      </w:r>
      <w:r w:rsidR="00157F08" w:rsidRPr="00FD5A09">
        <w:rPr>
          <w:rFonts w:ascii="Times New Roman" w:eastAsia="Times New Roman" w:hAnsi="Times New Roman" w:cs="Times New Roman"/>
          <w:bCs/>
          <w:sz w:val="28"/>
          <w:szCs w:val="28"/>
        </w:rPr>
        <w:t>, thẻ Căn cước công dân đang sử dụng</w:t>
      </w:r>
      <w:r w:rsidRPr="00FD5A09">
        <w:rPr>
          <w:rFonts w:ascii="Times New Roman" w:eastAsia="Times New Roman" w:hAnsi="Times New Roman" w:cs="Times New Roman"/>
          <w:bCs/>
          <w:sz w:val="28"/>
          <w:szCs w:val="28"/>
        </w:rPr>
        <w:t xml:space="preserve"> trong trường hợp công dân làm thủ tục </w:t>
      </w:r>
      <w:r w:rsidR="00746049" w:rsidRPr="00FD5A09">
        <w:rPr>
          <w:rFonts w:ascii="Times New Roman" w:eastAsia="Times New Roman" w:hAnsi="Times New Roman" w:cs="Times New Roman"/>
          <w:bCs/>
          <w:sz w:val="28"/>
          <w:szCs w:val="28"/>
        </w:rPr>
        <w:t xml:space="preserve">chuyển từ Chứng minh nhân dân sang thẻ Căn cước công dân, </w:t>
      </w:r>
      <w:r w:rsidRPr="00FD5A09">
        <w:rPr>
          <w:rFonts w:ascii="Times New Roman" w:eastAsia="Times New Roman" w:hAnsi="Times New Roman" w:cs="Times New Roman"/>
          <w:bCs/>
          <w:sz w:val="28"/>
          <w:szCs w:val="28"/>
        </w:rPr>
        <w:t>đổi thẻ Căn cước công dân.</w:t>
      </w:r>
    </w:p>
    <w:p w:rsidR="00613B35" w:rsidRPr="0053461C" w:rsidRDefault="00613B35" w:rsidP="00613B35">
      <w:pPr>
        <w:spacing w:before="120" w:after="120" w:line="340" w:lineRule="exact"/>
        <w:ind w:firstLine="709"/>
        <w:jc w:val="both"/>
        <w:rPr>
          <w:rFonts w:ascii="Times New Roman" w:eastAsia="Times New Roman" w:hAnsi="Times New Roman" w:cs="Times New Roman"/>
          <w:bCs/>
          <w:spacing w:val="2"/>
          <w:sz w:val="28"/>
          <w:szCs w:val="28"/>
        </w:rPr>
      </w:pPr>
      <w:r w:rsidRPr="0053461C">
        <w:rPr>
          <w:rFonts w:ascii="Times New Roman" w:eastAsia="Times New Roman" w:hAnsi="Times New Roman" w:cs="Times New Roman"/>
          <w:bCs/>
          <w:spacing w:val="2"/>
          <w:sz w:val="28"/>
          <w:szCs w:val="28"/>
        </w:rPr>
        <w:t>4. Tra cứu tàng thư căn cước công dân để xác minh thông tin công dân (nếu có).</w:t>
      </w:r>
    </w:p>
    <w:p w:rsidR="00613B35" w:rsidRDefault="00613B35" w:rsidP="00613B35">
      <w:pPr>
        <w:spacing w:before="120" w:after="120" w:line="340" w:lineRule="exact"/>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5. Xử lý, phê duyệt hồ sơ cấp, đổi, cấp lại thẻ Căn cước công dân.</w:t>
      </w:r>
    </w:p>
    <w:p w:rsidR="00613B35" w:rsidRPr="00FD5A09" w:rsidRDefault="00613B35" w:rsidP="00613B35">
      <w:pPr>
        <w:spacing w:before="120" w:after="120" w:line="340" w:lineRule="exact"/>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6. Trả thẻ Căn cước công dân và kết quả giải quyết cấp, đổi, cấp lại thẻ Căn cước công dân.</w:t>
      </w:r>
      <w:r w:rsidR="00492BA3">
        <w:rPr>
          <w:rFonts w:ascii="Times New Roman" w:eastAsia="Times New Roman" w:hAnsi="Times New Roman" w:cs="Times New Roman"/>
          <w:bCs/>
          <w:sz w:val="28"/>
          <w:szCs w:val="28"/>
        </w:rPr>
        <w:t xml:space="preserve"> Trường hợp công dân đăng ký trả thẻ Căn cước công dân đến địa</w:t>
      </w:r>
      <w:r w:rsidR="000D0BBB">
        <w:rPr>
          <w:rFonts w:ascii="Times New Roman" w:eastAsia="Times New Roman" w:hAnsi="Times New Roman" w:cs="Times New Roman"/>
          <w:bCs/>
          <w:sz w:val="28"/>
          <w:szCs w:val="28"/>
        </w:rPr>
        <w:t xml:space="preserve"> chỉ theo yêu cầu thì cơ quan Công an lập danh sách, phối hợp với đơn vị thực hiện dịch vụ chuyển phát để thực hiện và công dân phải trả phí theo quy định.</w:t>
      </w:r>
    </w:p>
    <w:p w:rsidR="001528AF" w:rsidRDefault="001528AF" w:rsidP="00CB6D2B">
      <w:pPr>
        <w:spacing w:before="120" w:after="120" w:line="340" w:lineRule="exact"/>
        <w:ind w:firstLine="709"/>
        <w:jc w:val="both"/>
        <w:rPr>
          <w:rFonts w:ascii="Times New Roman" w:eastAsia="Times New Roman" w:hAnsi="Times New Roman" w:cs="Times New Roman"/>
          <w:b/>
          <w:bCs/>
          <w:sz w:val="28"/>
          <w:szCs w:val="28"/>
        </w:rPr>
      </w:pPr>
    </w:p>
    <w:p w:rsidR="00DC636B" w:rsidRPr="00FD5A09" w:rsidRDefault="007B73B2" w:rsidP="00CB6D2B">
      <w:pPr>
        <w:spacing w:before="120" w:after="120" w:line="340" w:lineRule="exact"/>
        <w:ind w:firstLine="709"/>
        <w:jc w:val="both"/>
        <w:rPr>
          <w:rFonts w:ascii="Times New Roman" w:eastAsia="Times New Roman" w:hAnsi="Times New Roman" w:cs="Times New Roman"/>
          <w:b/>
          <w:bCs/>
          <w:sz w:val="28"/>
          <w:szCs w:val="28"/>
        </w:rPr>
      </w:pPr>
      <w:r w:rsidRPr="00FD5A09">
        <w:rPr>
          <w:rFonts w:ascii="Times New Roman" w:eastAsia="Times New Roman" w:hAnsi="Times New Roman" w:cs="Times New Roman"/>
          <w:b/>
          <w:bCs/>
          <w:sz w:val="28"/>
          <w:szCs w:val="28"/>
        </w:rPr>
        <w:lastRenderedPageBreak/>
        <w:t xml:space="preserve">Điều 12. </w:t>
      </w:r>
      <w:r w:rsidR="00746049" w:rsidRPr="00FD5A09">
        <w:rPr>
          <w:rFonts w:ascii="Times New Roman" w:eastAsia="Times New Roman" w:hAnsi="Times New Roman" w:cs="Times New Roman"/>
          <w:b/>
          <w:bCs/>
          <w:sz w:val="28"/>
          <w:szCs w:val="28"/>
        </w:rPr>
        <w:t>X</w:t>
      </w:r>
      <w:r w:rsidR="00DC636B" w:rsidRPr="00FD5A09">
        <w:rPr>
          <w:rFonts w:ascii="Times New Roman" w:eastAsia="Times New Roman" w:hAnsi="Times New Roman" w:cs="Times New Roman"/>
          <w:b/>
          <w:bCs/>
          <w:sz w:val="28"/>
          <w:szCs w:val="28"/>
        </w:rPr>
        <w:t>ác nhận số Chứng minh nhân dân, số Căn cước công dân</w:t>
      </w:r>
    </w:p>
    <w:p w:rsidR="00DC636B" w:rsidRPr="00FD5A09" w:rsidRDefault="00746049" w:rsidP="00CB6D2B">
      <w:pPr>
        <w:spacing w:before="120" w:after="120" w:line="340" w:lineRule="exact"/>
        <w:ind w:firstLine="709"/>
        <w:jc w:val="both"/>
        <w:rPr>
          <w:rFonts w:ascii="Times New Roman" w:eastAsia="Times New Roman" w:hAnsi="Times New Roman" w:cs="Times New Roman"/>
          <w:sz w:val="28"/>
          <w:szCs w:val="28"/>
          <w:lang w:eastAsia="vi-VN"/>
        </w:rPr>
      </w:pPr>
      <w:r w:rsidRPr="00FD5A09">
        <w:rPr>
          <w:rFonts w:ascii="Times New Roman" w:eastAsia="Times New Roman" w:hAnsi="Times New Roman" w:cs="Times New Roman"/>
          <w:sz w:val="28"/>
          <w:szCs w:val="28"/>
          <w:lang w:eastAsia="vi-VN"/>
        </w:rPr>
        <w:t>1.</w:t>
      </w:r>
      <w:r w:rsidR="00DC636B" w:rsidRPr="00FD5A09">
        <w:rPr>
          <w:rFonts w:ascii="Times New Roman" w:eastAsia="Times New Roman" w:hAnsi="Times New Roman" w:cs="Times New Roman"/>
          <w:sz w:val="28"/>
          <w:szCs w:val="28"/>
          <w:lang w:val="x-none" w:eastAsia="vi-VN"/>
        </w:rPr>
        <w:t xml:space="preserve"> </w:t>
      </w:r>
      <w:r w:rsidR="009D6FAA" w:rsidRPr="00FD5A09">
        <w:rPr>
          <w:rFonts w:ascii="Times New Roman" w:eastAsia="Times New Roman" w:hAnsi="Times New Roman" w:cs="Times New Roman"/>
          <w:sz w:val="28"/>
          <w:szCs w:val="28"/>
          <w:lang w:eastAsia="vi-VN"/>
        </w:rPr>
        <w:t>M</w:t>
      </w:r>
      <w:r w:rsidR="00DC636B" w:rsidRPr="00FD5A09">
        <w:rPr>
          <w:rFonts w:ascii="Times New Roman" w:eastAsia="Times New Roman" w:hAnsi="Times New Roman" w:cs="Times New Roman"/>
          <w:sz w:val="28"/>
          <w:szCs w:val="28"/>
          <w:lang w:eastAsia="vi-VN"/>
        </w:rPr>
        <w:t>ã QR code</w:t>
      </w:r>
      <w:r w:rsidR="009D6FAA" w:rsidRPr="00FD5A09">
        <w:rPr>
          <w:rFonts w:ascii="Times New Roman" w:eastAsia="Times New Roman" w:hAnsi="Times New Roman" w:cs="Times New Roman"/>
          <w:sz w:val="28"/>
          <w:szCs w:val="28"/>
          <w:lang w:eastAsia="vi-VN"/>
        </w:rPr>
        <w:t xml:space="preserve"> trên thẻ Căn cước công dân </w:t>
      </w:r>
      <w:r w:rsidR="00DC636B" w:rsidRPr="00FD5A09">
        <w:rPr>
          <w:rFonts w:ascii="Times New Roman" w:eastAsia="Times New Roman" w:hAnsi="Times New Roman" w:cs="Times New Roman"/>
          <w:sz w:val="28"/>
          <w:szCs w:val="28"/>
          <w:lang w:eastAsia="vi-VN"/>
        </w:rPr>
        <w:t>có lưu thông tin về số Căn cước công dân, số Chứng minh nhân dân. Cơ quan, tổ chức, cá nhân kiểm tra thông tin về số Căn cước công dân, số Chứng minh nhân dân của công dân</w:t>
      </w:r>
      <w:r w:rsidR="009D6FAA" w:rsidRPr="00FD5A09">
        <w:rPr>
          <w:rFonts w:ascii="Times New Roman" w:eastAsia="Times New Roman" w:hAnsi="Times New Roman" w:cs="Times New Roman"/>
          <w:sz w:val="28"/>
          <w:szCs w:val="28"/>
          <w:lang w:eastAsia="vi-VN"/>
        </w:rPr>
        <w:t xml:space="preserve"> thông qua việc quét mã QR code, không </w:t>
      </w:r>
      <w:r w:rsidRPr="00FD5A09">
        <w:rPr>
          <w:rFonts w:ascii="Times New Roman" w:eastAsia="Times New Roman" w:hAnsi="Times New Roman" w:cs="Times New Roman"/>
          <w:sz w:val="28"/>
          <w:szCs w:val="28"/>
          <w:lang w:eastAsia="vi-VN"/>
        </w:rPr>
        <w:t>yêu cầu công dân phải cung cấp G</w:t>
      </w:r>
      <w:r w:rsidR="009D6FAA" w:rsidRPr="00FD5A09">
        <w:rPr>
          <w:rFonts w:ascii="Times New Roman" w:eastAsia="Times New Roman" w:hAnsi="Times New Roman" w:cs="Times New Roman"/>
          <w:sz w:val="28"/>
          <w:szCs w:val="28"/>
          <w:lang w:eastAsia="vi-VN"/>
        </w:rPr>
        <w:t>iấy xác nhận số Chứng minh nhân dân, Căn cước công dân.</w:t>
      </w:r>
    </w:p>
    <w:p w:rsidR="00DC636B" w:rsidRPr="00FD5A09" w:rsidRDefault="00746049" w:rsidP="00CB6D2B">
      <w:pPr>
        <w:spacing w:before="120" w:after="120" w:line="340" w:lineRule="exact"/>
        <w:ind w:firstLine="720"/>
        <w:jc w:val="both"/>
        <w:rPr>
          <w:rFonts w:ascii="Times New Roman" w:eastAsia="Times New Roman" w:hAnsi="Times New Roman" w:cs="Times New Roman"/>
          <w:sz w:val="28"/>
          <w:szCs w:val="28"/>
          <w:lang w:eastAsia="vi-VN"/>
        </w:rPr>
      </w:pPr>
      <w:r w:rsidRPr="00FD5A09">
        <w:rPr>
          <w:rFonts w:ascii="Times New Roman" w:eastAsia="Times New Roman" w:hAnsi="Times New Roman" w:cs="Times New Roman"/>
          <w:sz w:val="28"/>
          <w:szCs w:val="28"/>
          <w:lang w:eastAsia="vi-VN"/>
        </w:rPr>
        <w:t>2.</w:t>
      </w:r>
      <w:r w:rsidR="00DC636B" w:rsidRPr="00FD5A09">
        <w:rPr>
          <w:rFonts w:ascii="Times New Roman" w:eastAsia="Times New Roman" w:hAnsi="Times New Roman" w:cs="Times New Roman"/>
          <w:sz w:val="28"/>
          <w:szCs w:val="28"/>
          <w:lang w:eastAsia="vi-VN"/>
        </w:rPr>
        <w:t xml:space="preserve"> Trường hợp trong mã QR code trên thẻ Căn cước công dân không có thông tin về số Chứng minh nhân dân, số Căn cước công dân cũ thì cơ quan Công an nơi tiếp nhận đề nghị cấp Căn cước công dân có trách nhiệm cấp Giấy xác nhận số Chứng minh nhân dân, số Căn cước công dân cũ cho công dân khi có yêu cầu. </w:t>
      </w:r>
    </w:p>
    <w:p w:rsidR="00DC636B" w:rsidRPr="00FD5A09" w:rsidRDefault="00DC636B" w:rsidP="00CB6D2B">
      <w:pPr>
        <w:spacing w:before="120" w:after="120" w:line="340" w:lineRule="exact"/>
        <w:ind w:firstLine="720"/>
        <w:jc w:val="both"/>
        <w:rPr>
          <w:rFonts w:ascii="Times New Roman" w:eastAsia="Times New Roman" w:hAnsi="Times New Roman" w:cs="Times New Roman"/>
          <w:sz w:val="28"/>
          <w:szCs w:val="28"/>
          <w:lang w:eastAsia="vi-VN"/>
        </w:rPr>
      </w:pPr>
      <w:r w:rsidRPr="00FD5A09">
        <w:rPr>
          <w:rFonts w:ascii="Times New Roman" w:eastAsia="Times New Roman" w:hAnsi="Times New Roman" w:cs="Times New Roman"/>
          <w:sz w:val="28"/>
          <w:szCs w:val="28"/>
          <w:lang w:eastAsia="vi-VN"/>
        </w:rPr>
        <w:t xml:space="preserve">Trường hợp thông tin số Chứng minh nhân dân, số Căn cước công dân cũ của công dân không có trong Cơ sở dữ liệu quốc gia về dân cư thì đề nghị </w:t>
      </w:r>
      <w:r w:rsidRPr="00FD5A09">
        <w:rPr>
          <w:rFonts w:ascii="Times New Roman" w:eastAsia="Times New Roman" w:hAnsi="Times New Roman" w:cs="Times New Roman"/>
          <w:sz w:val="28"/>
          <w:szCs w:val="28"/>
          <w:lang w:val="x-none" w:eastAsia="vi-VN"/>
        </w:rPr>
        <w:t>công dân cung cấp bản chính hoặc bản sao thẻ Căn cước công dân, bản sao Chứng minh nhân dân (nếu có)</w:t>
      </w:r>
      <w:r w:rsidRPr="00FD5A09">
        <w:rPr>
          <w:rFonts w:ascii="Times New Roman" w:eastAsia="Times New Roman" w:hAnsi="Times New Roman" w:cs="Times New Roman"/>
          <w:sz w:val="28"/>
          <w:szCs w:val="28"/>
          <w:lang w:eastAsia="vi-VN"/>
        </w:rPr>
        <w:t>. Cơ quan Công an nơi tiếp nhận đề nghị cấp thẻ Căn cước công dân tiến hành tra cứu, xác minh qua tàng thư Căn cước công dân, giấy tờ hợp pháp do cơ quan có thẩm quyền cấp có thể hiện thông tin số Chứng minh nhân dân, số Căn cước công dân để xác định chính xác nội dung thông tin.</w:t>
      </w:r>
    </w:p>
    <w:p w:rsidR="00DC636B" w:rsidRPr="00FD5A09" w:rsidRDefault="00DC636B" w:rsidP="00CB6D2B">
      <w:pPr>
        <w:spacing w:before="120" w:after="120" w:line="340" w:lineRule="exact"/>
        <w:ind w:firstLine="720"/>
        <w:jc w:val="both"/>
        <w:rPr>
          <w:rFonts w:ascii="Times New Roman" w:eastAsia="Times New Roman" w:hAnsi="Times New Roman" w:cs="Times New Roman"/>
          <w:sz w:val="28"/>
          <w:szCs w:val="28"/>
          <w:lang w:eastAsia="vi-VN"/>
        </w:rPr>
      </w:pPr>
      <w:r w:rsidRPr="00FD5A09">
        <w:rPr>
          <w:rFonts w:ascii="Times New Roman" w:eastAsia="Times New Roman" w:hAnsi="Times New Roman" w:cs="Times New Roman"/>
          <w:sz w:val="28"/>
          <w:szCs w:val="28"/>
          <w:lang w:eastAsia="vi-VN"/>
        </w:rPr>
        <w:t>Trường hợp có đủ căn cứ thì cấp Giấy xác nhận số Chứng minh nhân dân, số Căn cước công dân cho công dân, trường hợp không có căn cứ để xác nhận thì trả lời công dân bằng văn bản và nêu rõ lý do.</w:t>
      </w:r>
    </w:p>
    <w:p w:rsidR="00DC636B" w:rsidRPr="00FD5A09" w:rsidRDefault="00746049" w:rsidP="00CB6D2B">
      <w:pPr>
        <w:spacing w:before="120" w:after="120" w:line="340" w:lineRule="exact"/>
        <w:ind w:firstLine="720"/>
        <w:jc w:val="both"/>
        <w:rPr>
          <w:rFonts w:ascii="Times New Roman" w:eastAsia="Times New Roman" w:hAnsi="Times New Roman" w:cs="Times New Roman"/>
          <w:sz w:val="28"/>
          <w:szCs w:val="28"/>
          <w:lang w:eastAsia="vi-VN"/>
        </w:rPr>
      </w:pPr>
      <w:r w:rsidRPr="00FD5A09">
        <w:rPr>
          <w:rFonts w:ascii="Times New Roman" w:eastAsia="Times New Roman" w:hAnsi="Times New Roman" w:cs="Times New Roman"/>
          <w:sz w:val="28"/>
          <w:szCs w:val="28"/>
          <w:lang w:eastAsia="vi-VN"/>
        </w:rPr>
        <w:t xml:space="preserve">3. </w:t>
      </w:r>
      <w:r w:rsidR="00DC636B" w:rsidRPr="00FD5A09">
        <w:rPr>
          <w:rFonts w:ascii="Times New Roman" w:eastAsia="Times New Roman" w:hAnsi="Times New Roman" w:cs="Times New Roman"/>
          <w:sz w:val="28"/>
          <w:szCs w:val="28"/>
          <w:lang w:eastAsia="vi-VN"/>
        </w:rPr>
        <w:t>Thời hạn cấp Giấy xác nhận số Chứng minh nhân dân, số Căn cước công dân tối đa không quá 07 ngày làm việc, kể từ ngày nhận đủ hồ sơ hợp lệ.</w:t>
      </w:r>
    </w:p>
    <w:p w:rsidR="00FD7DF4" w:rsidRPr="00FD5A09" w:rsidRDefault="00746049" w:rsidP="00CB6D2B">
      <w:pPr>
        <w:spacing w:before="120" w:after="120" w:line="340" w:lineRule="exact"/>
        <w:ind w:firstLine="720"/>
        <w:jc w:val="both"/>
        <w:rPr>
          <w:rFonts w:ascii="Times New Roman" w:eastAsia="Times New Roman" w:hAnsi="Times New Roman" w:cs="Times New Roman"/>
          <w:bCs/>
          <w:sz w:val="28"/>
          <w:szCs w:val="28"/>
          <w:lang w:val="hu-HU"/>
        </w:rPr>
      </w:pPr>
      <w:r w:rsidRPr="00FD5A09">
        <w:rPr>
          <w:rFonts w:ascii="Times New Roman" w:eastAsia="Times New Roman" w:hAnsi="Times New Roman" w:cs="Times New Roman"/>
          <w:bCs/>
          <w:sz w:val="28"/>
          <w:szCs w:val="28"/>
          <w:lang w:val="hu-HU"/>
        </w:rPr>
        <w:t xml:space="preserve">4. </w:t>
      </w:r>
      <w:r w:rsidR="00FD7DF4" w:rsidRPr="00FD5A09">
        <w:rPr>
          <w:rFonts w:ascii="Times New Roman" w:eastAsia="Times New Roman" w:hAnsi="Times New Roman" w:cs="Times New Roman"/>
          <w:bCs/>
          <w:sz w:val="28"/>
          <w:szCs w:val="28"/>
          <w:lang w:val="hu-HU"/>
        </w:rPr>
        <w:t>C</w:t>
      </w:r>
      <w:r w:rsidR="00DC636B" w:rsidRPr="00FD5A09">
        <w:rPr>
          <w:rFonts w:ascii="Times New Roman" w:eastAsia="Times New Roman" w:hAnsi="Times New Roman" w:cs="Times New Roman"/>
          <w:bCs/>
          <w:sz w:val="28"/>
          <w:szCs w:val="28"/>
          <w:lang w:val="hu-HU"/>
        </w:rPr>
        <w:t>ông dân có thể đăng ký cấp Giấy xác nhận số Chứng minh nhân dân, số Căn cước công dân trên Cổng dịch vụ công quốc gia, Cổng dịch vụ công Bộ Công an tại bất kỳ cơ quan Côn</w:t>
      </w:r>
      <w:r w:rsidR="00FD7DF4" w:rsidRPr="00FD5A09">
        <w:rPr>
          <w:rFonts w:ascii="Times New Roman" w:eastAsia="Times New Roman" w:hAnsi="Times New Roman" w:cs="Times New Roman"/>
          <w:bCs/>
          <w:sz w:val="28"/>
          <w:szCs w:val="28"/>
          <w:lang w:val="hu-HU"/>
        </w:rPr>
        <w:t>g an nơi tiếp nhận hồ sơ cấp thẻ</w:t>
      </w:r>
      <w:r w:rsidR="00DC636B" w:rsidRPr="00FD5A09">
        <w:rPr>
          <w:rFonts w:ascii="Times New Roman" w:eastAsia="Times New Roman" w:hAnsi="Times New Roman" w:cs="Times New Roman"/>
          <w:bCs/>
          <w:sz w:val="28"/>
          <w:szCs w:val="28"/>
          <w:lang w:val="hu-HU"/>
        </w:rPr>
        <w:t xml:space="preserve"> Că</w:t>
      </w:r>
      <w:r w:rsidR="00FD7DF4" w:rsidRPr="00FD5A09">
        <w:rPr>
          <w:rFonts w:ascii="Times New Roman" w:eastAsia="Times New Roman" w:hAnsi="Times New Roman" w:cs="Times New Roman"/>
          <w:bCs/>
          <w:sz w:val="28"/>
          <w:szCs w:val="28"/>
          <w:lang w:val="hu-HU"/>
        </w:rPr>
        <w:t>n cước công dân khi công dân có thông tin số Chứng minh nhân dân, số Căn cước công dân trong Cơ sở dữ liệu quốc gia về dân cư.</w:t>
      </w:r>
    </w:p>
    <w:p w:rsidR="00DC636B" w:rsidRPr="00FD5A09" w:rsidRDefault="00DC636B" w:rsidP="00CB6D2B">
      <w:pPr>
        <w:spacing w:before="120" w:after="120" w:line="340" w:lineRule="exact"/>
        <w:ind w:firstLine="720"/>
        <w:jc w:val="both"/>
        <w:rPr>
          <w:rFonts w:ascii="Times New Roman" w:eastAsia="Times New Roman" w:hAnsi="Times New Roman" w:cs="Times New Roman"/>
          <w:bCs/>
          <w:sz w:val="28"/>
          <w:szCs w:val="28"/>
          <w:lang w:val="hu-HU"/>
        </w:rPr>
      </w:pPr>
      <w:r w:rsidRPr="00FD5A09">
        <w:rPr>
          <w:rFonts w:ascii="Times New Roman" w:eastAsia="Times New Roman" w:hAnsi="Times New Roman" w:cs="Times New Roman"/>
          <w:bCs/>
          <w:sz w:val="28"/>
          <w:szCs w:val="28"/>
          <w:lang w:val="hu-HU"/>
        </w:rPr>
        <w:t xml:space="preserve">Kết quả giải quyết sẽ được cập nhật, thông báo trên Cổng dịch vụ công quốc gia, Cổng dịch vụ công Bộ Công an, khi công dân có yêu cầu được trả Giấy xác nhận số Chứng minh nhân dân, số Căn cước công dân đến địa chỉ theo yêu cầu thì công dân </w:t>
      </w:r>
      <w:r w:rsidR="00FD7DF4" w:rsidRPr="00FD5A09">
        <w:rPr>
          <w:rFonts w:ascii="Times New Roman" w:eastAsia="Times New Roman" w:hAnsi="Times New Roman" w:cs="Times New Roman"/>
          <w:bCs/>
          <w:sz w:val="28"/>
          <w:szCs w:val="28"/>
          <w:lang w:val="hu-HU"/>
        </w:rPr>
        <w:t xml:space="preserve">phải </w:t>
      </w:r>
      <w:r w:rsidRPr="00FD5A09">
        <w:rPr>
          <w:rFonts w:ascii="Times New Roman" w:eastAsia="Times New Roman" w:hAnsi="Times New Roman" w:cs="Times New Roman"/>
          <w:bCs/>
          <w:sz w:val="28"/>
          <w:szCs w:val="28"/>
          <w:lang w:val="hu-HU"/>
        </w:rPr>
        <w:t xml:space="preserve">trả phí chuyển phát theo quy định. </w:t>
      </w:r>
    </w:p>
    <w:p w:rsidR="00DC636B" w:rsidRPr="00FD5A09" w:rsidRDefault="00DC636B" w:rsidP="00CB6D2B">
      <w:pPr>
        <w:spacing w:before="120" w:after="120" w:line="340" w:lineRule="exact"/>
        <w:ind w:firstLine="709"/>
        <w:jc w:val="both"/>
        <w:rPr>
          <w:rFonts w:ascii="Times New Roman Bold" w:eastAsia="Times New Roman" w:hAnsi="Times New Roman Bold" w:cs="Times New Roman"/>
          <w:b/>
          <w:spacing w:val="2"/>
          <w:sz w:val="28"/>
          <w:szCs w:val="28"/>
        </w:rPr>
      </w:pPr>
      <w:r w:rsidRPr="00FD5A09">
        <w:rPr>
          <w:rFonts w:ascii="Times New Roman Bold" w:eastAsia="Times New Roman" w:hAnsi="Times New Roman Bold" w:cs="Times New Roman"/>
          <w:b/>
          <w:bCs/>
          <w:spacing w:val="2"/>
          <w:sz w:val="28"/>
          <w:szCs w:val="28"/>
        </w:rPr>
        <w:t xml:space="preserve">Điều </w:t>
      </w:r>
      <w:r w:rsidRPr="00FD5A09">
        <w:rPr>
          <w:rFonts w:ascii="Times New Roman Bold" w:eastAsia="Times New Roman" w:hAnsi="Times New Roman Bold" w:cs="Times New Roman"/>
          <w:b/>
          <w:spacing w:val="2"/>
          <w:sz w:val="28"/>
          <w:szCs w:val="28"/>
        </w:rPr>
        <w:t>13. Nơi tổ chức thu nhận hồ sơ cấp, đổi, cấp lại thẻ Căn cước công dân</w:t>
      </w:r>
    </w:p>
    <w:p w:rsidR="00DC636B" w:rsidRPr="00FD5A09" w:rsidRDefault="00DC636B" w:rsidP="00CB6D2B">
      <w:pPr>
        <w:spacing w:before="120" w:after="120" w:line="340" w:lineRule="exact"/>
        <w:ind w:firstLine="709"/>
        <w:jc w:val="both"/>
        <w:rPr>
          <w:rFonts w:ascii="Times New Roman" w:eastAsia="Times New Roman" w:hAnsi="Times New Roman" w:cs="Times New Roman"/>
          <w:bCs/>
          <w:iCs/>
          <w:noProof/>
          <w:spacing w:val="4"/>
          <w:sz w:val="28"/>
          <w:szCs w:val="28"/>
        </w:rPr>
      </w:pPr>
      <w:r w:rsidRPr="00FD5A09">
        <w:rPr>
          <w:rFonts w:ascii="Times New Roman" w:eastAsia="Times New Roman" w:hAnsi="Times New Roman" w:cs="Times New Roman"/>
          <w:bCs/>
          <w:iCs/>
          <w:noProof/>
          <w:spacing w:val="4"/>
          <w:sz w:val="28"/>
          <w:szCs w:val="28"/>
        </w:rPr>
        <w:t xml:space="preserve">1. Cơ quan quản lý căn cước công dân Công an cấp huyện, cấp tỉnh </w:t>
      </w:r>
      <w:r w:rsidR="00FD7DF4" w:rsidRPr="00FD5A09">
        <w:rPr>
          <w:rFonts w:ascii="Times New Roman" w:eastAsia="Times New Roman" w:hAnsi="Times New Roman" w:cs="Times New Roman"/>
          <w:bCs/>
          <w:iCs/>
          <w:noProof/>
          <w:spacing w:val="4"/>
          <w:sz w:val="28"/>
          <w:szCs w:val="28"/>
        </w:rPr>
        <w:t xml:space="preserve">bố trí nơi thu nhận và </w:t>
      </w:r>
      <w:r w:rsidRPr="00FD5A09">
        <w:rPr>
          <w:rFonts w:ascii="Times New Roman" w:eastAsia="Times New Roman" w:hAnsi="Times New Roman" w:cs="Times New Roman"/>
          <w:bCs/>
          <w:iCs/>
          <w:noProof/>
          <w:spacing w:val="4"/>
          <w:sz w:val="28"/>
          <w:szCs w:val="28"/>
        </w:rPr>
        <w:t>trực tiếp thu nhận hồ sơ đề nghị cấp, đổi, cấp lại thẻ Căn cước công dân cho công dân có nơi đăng ký thường trú, đăng ký tạm trú tại địa phương mình.</w:t>
      </w:r>
    </w:p>
    <w:p w:rsidR="00DC636B" w:rsidRPr="00FD5A09" w:rsidRDefault="00DC636B" w:rsidP="00CB6D2B">
      <w:pPr>
        <w:spacing w:before="120" w:after="120" w:line="340" w:lineRule="exact"/>
        <w:ind w:firstLine="709"/>
        <w:jc w:val="both"/>
        <w:rPr>
          <w:rFonts w:ascii="Times New Roman" w:eastAsia="Times New Roman" w:hAnsi="Times New Roman" w:cs="Times New Roman"/>
          <w:bCs/>
          <w:iCs/>
          <w:noProof/>
          <w:sz w:val="28"/>
          <w:szCs w:val="28"/>
        </w:rPr>
      </w:pPr>
      <w:r w:rsidRPr="00FD5A09">
        <w:rPr>
          <w:rFonts w:ascii="Times New Roman" w:eastAsia="Times New Roman" w:hAnsi="Times New Roman" w:cs="Times New Roman"/>
          <w:sz w:val="28"/>
          <w:szCs w:val="28"/>
        </w:rPr>
        <w:t xml:space="preserve">2. Cơ quan quản lý căn cước công dân Bộ Công an </w:t>
      </w:r>
      <w:r w:rsidR="00FD7DF4" w:rsidRPr="00FD5A09">
        <w:rPr>
          <w:rFonts w:ascii="Times New Roman" w:eastAsia="Times New Roman" w:hAnsi="Times New Roman" w:cs="Times New Roman"/>
          <w:sz w:val="28"/>
          <w:szCs w:val="28"/>
        </w:rPr>
        <w:t xml:space="preserve">bố trí nơi thu nhận và trực tiếp </w:t>
      </w:r>
      <w:r w:rsidRPr="00FD5A09">
        <w:rPr>
          <w:rFonts w:ascii="Times New Roman" w:eastAsia="Times New Roman" w:hAnsi="Times New Roman" w:cs="Times New Roman"/>
          <w:sz w:val="28"/>
          <w:szCs w:val="28"/>
        </w:rPr>
        <w:t xml:space="preserve">tiếp nhận đề nghị cấp, đổi, cấp lại </w:t>
      </w:r>
      <w:r w:rsidRPr="00FD5A09">
        <w:rPr>
          <w:rFonts w:ascii="Times New Roman" w:eastAsia="Times New Roman" w:hAnsi="Times New Roman" w:cs="Times New Roman"/>
          <w:bCs/>
          <w:iCs/>
          <w:noProof/>
          <w:sz w:val="28"/>
          <w:szCs w:val="28"/>
        </w:rPr>
        <w:t xml:space="preserve">thẻ Căn cước công dân </w:t>
      </w:r>
      <w:r w:rsidR="00FD7DF4" w:rsidRPr="00FD5A09">
        <w:rPr>
          <w:rFonts w:ascii="Times New Roman" w:eastAsia="Times New Roman" w:hAnsi="Times New Roman" w:cs="Times New Roman"/>
          <w:bCs/>
          <w:iCs/>
          <w:noProof/>
          <w:sz w:val="28"/>
          <w:szCs w:val="28"/>
        </w:rPr>
        <w:t xml:space="preserve">cho những </w:t>
      </w:r>
      <w:r w:rsidR="00FD7DF4" w:rsidRPr="00FD5A09">
        <w:rPr>
          <w:rFonts w:ascii="Times New Roman" w:eastAsia="Times New Roman" w:hAnsi="Times New Roman" w:cs="Times New Roman"/>
          <w:bCs/>
          <w:iCs/>
          <w:noProof/>
          <w:sz w:val="28"/>
          <w:szCs w:val="28"/>
        </w:rPr>
        <w:lastRenderedPageBreak/>
        <w:t xml:space="preserve">trường hợp cần thiết </w:t>
      </w:r>
      <w:r w:rsidRPr="00FD5A09">
        <w:rPr>
          <w:rFonts w:ascii="Times New Roman" w:eastAsia="Times New Roman" w:hAnsi="Times New Roman" w:cs="Times New Roman"/>
          <w:bCs/>
          <w:iCs/>
          <w:noProof/>
          <w:sz w:val="28"/>
          <w:szCs w:val="28"/>
        </w:rPr>
        <w:t>do thủ trưởng cơ quan quản lý căn cước công dân Bộ Công an quyết định.</w:t>
      </w:r>
    </w:p>
    <w:p w:rsidR="00DC636B" w:rsidRPr="00FD5A09" w:rsidRDefault="00DC636B" w:rsidP="00CB6D2B">
      <w:pPr>
        <w:spacing w:before="120" w:after="120" w:line="340" w:lineRule="exact"/>
        <w:ind w:firstLine="709"/>
        <w:jc w:val="both"/>
        <w:rPr>
          <w:rFonts w:ascii="Times New Roman" w:eastAsia="Times New Roman" w:hAnsi="Times New Roman" w:cs="Times New Roman"/>
          <w:b/>
          <w:sz w:val="28"/>
          <w:szCs w:val="28"/>
        </w:rPr>
      </w:pPr>
      <w:r w:rsidRPr="00FD5A09">
        <w:rPr>
          <w:rFonts w:ascii="Times New Roman" w:eastAsia="Times New Roman" w:hAnsi="Times New Roman" w:cs="Times New Roman"/>
          <w:b/>
          <w:sz w:val="28"/>
          <w:szCs w:val="28"/>
        </w:rPr>
        <w:t>Điều 14. Tổ chức thu nhận hồ sơ cấp, đổi, cấp lại thẻ Căn cước công dân lưu động trong trường hợp cần thiết</w:t>
      </w:r>
    </w:p>
    <w:p w:rsidR="00DC636B" w:rsidRPr="00FD5A09" w:rsidRDefault="00DC636B" w:rsidP="00CB6D2B">
      <w:pPr>
        <w:spacing w:before="120" w:after="120" w:line="340" w:lineRule="exact"/>
        <w:ind w:firstLine="709"/>
        <w:jc w:val="both"/>
        <w:rPr>
          <w:rFonts w:ascii="Times New Roman" w:eastAsia="Times New Roman" w:hAnsi="Times New Roman" w:cs="Times New Roman"/>
          <w:b/>
          <w:sz w:val="28"/>
          <w:szCs w:val="28"/>
        </w:rPr>
      </w:pPr>
      <w:r w:rsidRPr="00FD5A09">
        <w:rPr>
          <w:rFonts w:ascii="Times New Roman" w:eastAsia="Times New Roman" w:hAnsi="Times New Roman" w:cs="Times New Roman"/>
          <w:sz w:val="28"/>
          <w:szCs w:val="28"/>
        </w:rPr>
        <w:t>1. Cơ quan quản lý căn cước công dân các cấp tiến hành thu nhận hồ sơ cấp, đổi, cấp lại thẻ Căn cước công dân lưu động nếu xét thấy cần thiết.</w:t>
      </w:r>
    </w:p>
    <w:p w:rsidR="00DC636B" w:rsidRPr="00FD5A09" w:rsidRDefault="00DC636B" w:rsidP="00BC2222">
      <w:pPr>
        <w:spacing w:before="120" w:after="120" w:line="340" w:lineRule="exact"/>
        <w:ind w:firstLine="709"/>
        <w:jc w:val="both"/>
        <w:rPr>
          <w:rFonts w:ascii="Times New Roman" w:eastAsia="Times New Roman" w:hAnsi="Times New Roman" w:cs="Times New Roman"/>
          <w:b/>
          <w:sz w:val="28"/>
          <w:szCs w:val="28"/>
        </w:rPr>
      </w:pPr>
      <w:r w:rsidRPr="00FD5A09">
        <w:rPr>
          <w:rFonts w:ascii="Times New Roman" w:eastAsia="Times New Roman" w:hAnsi="Times New Roman" w:cs="Times New Roman"/>
          <w:sz w:val="28"/>
          <w:szCs w:val="28"/>
        </w:rPr>
        <w:t>2. Cơ quan quản lý căn cước công dân tổ chức cấp</w:t>
      </w:r>
      <w:r w:rsidRPr="00FD5A09">
        <w:rPr>
          <w:rFonts w:ascii="Times New Roman" w:eastAsia="Times New Roman" w:hAnsi="Times New Roman" w:cs="Times New Roman"/>
          <w:sz w:val="28"/>
          <w:szCs w:val="28"/>
          <w:lang w:val="vi-VN"/>
        </w:rPr>
        <w:t>, đổi, cấp lại</w:t>
      </w:r>
      <w:r w:rsidRPr="00FD5A09">
        <w:rPr>
          <w:rFonts w:ascii="Times New Roman" w:eastAsia="Times New Roman" w:hAnsi="Times New Roman" w:cs="Times New Roman"/>
          <w:sz w:val="28"/>
          <w:szCs w:val="28"/>
        </w:rPr>
        <w:t xml:space="preserve"> thẻ Căn cước công dân tại </w:t>
      </w:r>
      <w:r w:rsidR="00FD7DF4" w:rsidRPr="00FD5A09">
        <w:rPr>
          <w:rFonts w:ascii="Times New Roman" w:eastAsia="Times New Roman" w:hAnsi="Times New Roman" w:cs="Times New Roman"/>
          <w:sz w:val="28"/>
          <w:szCs w:val="28"/>
        </w:rPr>
        <w:t xml:space="preserve">cơ quan, tổ chức </w:t>
      </w:r>
      <w:r w:rsidRPr="00FD5A09">
        <w:rPr>
          <w:rFonts w:ascii="Times New Roman" w:eastAsia="Times New Roman" w:hAnsi="Times New Roman" w:cs="Times New Roman"/>
          <w:sz w:val="28"/>
          <w:szCs w:val="28"/>
        </w:rPr>
        <w:t>khi có văn bản đề nghị của thủ trưởng các cơ quan này và xét thấy cần thiết.</w:t>
      </w:r>
    </w:p>
    <w:p w:rsidR="00DC636B" w:rsidRPr="00FD5A09" w:rsidRDefault="00DC636B" w:rsidP="00BC2222">
      <w:pPr>
        <w:spacing w:before="120" w:after="120" w:line="340" w:lineRule="exact"/>
        <w:ind w:firstLine="709"/>
        <w:jc w:val="both"/>
        <w:rPr>
          <w:rFonts w:ascii="Times New Roman" w:eastAsia="Times New Roman" w:hAnsi="Times New Roman" w:cs="Times New Roman"/>
          <w:sz w:val="28"/>
          <w:szCs w:val="28"/>
        </w:rPr>
      </w:pPr>
      <w:r w:rsidRPr="00FD5A09">
        <w:rPr>
          <w:rFonts w:ascii="Times New Roman" w:eastAsia="Times New Roman" w:hAnsi="Times New Roman" w:cs="Times New Roman"/>
          <w:sz w:val="28"/>
          <w:szCs w:val="28"/>
        </w:rPr>
        <w:t>3. Cơ quan quản lý căn cước công dân tổ chức cấp thẻ Căn cước công dân tại chỗ ở của công dân đối với trường hợp người già yếu, bệnh tật, ốm đau không thể đi lại.</w:t>
      </w:r>
    </w:p>
    <w:p w:rsidR="00DC636B" w:rsidRPr="00FD5A09" w:rsidRDefault="00DC636B" w:rsidP="00BC2222">
      <w:pPr>
        <w:spacing w:after="0" w:line="240" w:lineRule="auto"/>
        <w:jc w:val="center"/>
        <w:rPr>
          <w:rFonts w:ascii="Times New Roman" w:eastAsia="Times New Roman" w:hAnsi="Times New Roman" w:cs="Times New Roman"/>
          <w:b/>
          <w:sz w:val="28"/>
          <w:szCs w:val="28"/>
        </w:rPr>
      </w:pPr>
      <w:r w:rsidRPr="00FD5A09">
        <w:rPr>
          <w:rFonts w:ascii="Times New Roman" w:eastAsia="Times New Roman" w:hAnsi="Times New Roman" w:cs="Times New Roman"/>
          <w:b/>
          <w:sz w:val="28"/>
          <w:szCs w:val="28"/>
        </w:rPr>
        <w:t>Chương V</w:t>
      </w:r>
    </w:p>
    <w:p w:rsidR="00BC2222" w:rsidRPr="007662E3" w:rsidRDefault="00DC636B" w:rsidP="00BC2222">
      <w:pPr>
        <w:spacing w:after="0" w:line="240" w:lineRule="auto"/>
        <w:jc w:val="center"/>
        <w:rPr>
          <w:rFonts w:ascii="Times New Roman" w:eastAsia="Times New Roman" w:hAnsi="Times New Roman" w:cs="Times New Roman"/>
          <w:b/>
          <w:sz w:val="26"/>
          <w:szCs w:val="26"/>
        </w:rPr>
      </w:pPr>
      <w:r w:rsidRPr="007662E3">
        <w:rPr>
          <w:rFonts w:ascii="Times New Roman" w:eastAsia="Times New Roman" w:hAnsi="Times New Roman" w:cs="Times New Roman"/>
          <w:b/>
          <w:sz w:val="26"/>
          <w:szCs w:val="26"/>
        </w:rPr>
        <w:t>TRÁCH NHIỆM CỦA CÔNG AN CÁC ĐƠN VỊ, ĐỊA PHƯƠNG VỀ CƠ SỞ DỮ LIỆU QUỐC GIA VỀ DÂN CƯ, CƠ SỞ DỮ LIỆU CĂN CƯỚC CÔNG DÂN, CẤP, QUẢN LÝ THẺ CĂN CƯỚC CÔNG DÂN</w:t>
      </w:r>
    </w:p>
    <w:p w:rsidR="00DC636B" w:rsidRPr="00BC2222" w:rsidRDefault="00DC636B" w:rsidP="00BC2222">
      <w:pPr>
        <w:spacing w:before="120" w:after="120" w:line="240" w:lineRule="auto"/>
        <w:ind w:firstLine="709"/>
        <w:jc w:val="both"/>
        <w:rPr>
          <w:rFonts w:ascii="Times New Roman" w:eastAsia="Times New Roman" w:hAnsi="Times New Roman" w:cs="Times New Roman"/>
          <w:b/>
          <w:sz w:val="28"/>
          <w:szCs w:val="28"/>
        </w:rPr>
      </w:pPr>
      <w:r w:rsidRPr="00FD5A09">
        <w:rPr>
          <w:rFonts w:ascii="Times New Roman" w:eastAsia="Times New Roman" w:hAnsi="Times New Roman" w:cs="Times New Roman"/>
          <w:b/>
          <w:bCs/>
          <w:sz w:val="28"/>
          <w:szCs w:val="28"/>
        </w:rPr>
        <w:t xml:space="preserve">Điều 15. Trách nhiệm của Cục Cảnh sát quản lý hành chính về trật tự xã hội </w:t>
      </w:r>
    </w:p>
    <w:p w:rsidR="00DC636B" w:rsidRPr="00FD5A09" w:rsidRDefault="00DC636B" w:rsidP="00BC2222">
      <w:pPr>
        <w:tabs>
          <w:tab w:val="left" w:pos="851"/>
        </w:tabs>
        <w:spacing w:before="120" w:after="120" w:line="340" w:lineRule="exact"/>
        <w:ind w:firstLine="709"/>
        <w:jc w:val="both"/>
        <w:rPr>
          <w:rFonts w:ascii="Times New Roman" w:eastAsia="Times New Roman" w:hAnsi="Times New Roman" w:cs="Times New Roman"/>
          <w:sz w:val="28"/>
          <w:szCs w:val="28"/>
          <w:lang w:val="it-IT"/>
        </w:rPr>
      </w:pPr>
      <w:r w:rsidRPr="00FD5A09">
        <w:rPr>
          <w:rFonts w:ascii="Times New Roman" w:eastAsia="Times New Roman" w:hAnsi="Times New Roman" w:cs="Times New Roman"/>
          <w:sz w:val="28"/>
          <w:szCs w:val="28"/>
          <w:lang w:val="it-IT"/>
        </w:rPr>
        <w:t xml:space="preserve">1. Tham mưu, đề xuất cấp có thẩm quyền xây dựng và ban hành văn bản quy phạm pháp luật về Cơ sở dữ liệu quốc gia về dân cư, </w:t>
      </w:r>
      <w:r w:rsidR="003764D2" w:rsidRPr="00FD5A09">
        <w:rPr>
          <w:rFonts w:ascii="Times New Roman" w:eastAsia="Times New Roman" w:hAnsi="Times New Roman" w:cs="Times New Roman"/>
          <w:sz w:val="28"/>
          <w:szCs w:val="28"/>
          <w:lang w:val="it-IT"/>
        </w:rPr>
        <w:t>Cơ sở dữ liệu căn cước công dân;</w:t>
      </w:r>
      <w:r w:rsidRPr="00FD5A09">
        <w:rPr>
          <w:rFonts w:ascii="Times New Roman" w:eastAsia="Times New Roman" w:hAnsi="Times New Roman" w:cs="Times New Roman"/>
          <w:sz w:val="28"/>
          <w:szCs w:val="28"/>
          <w:lang w:val="it-IT"/>
        </w:rPr>
        <w:t xml:space="preserve"> cấp, quản lý thẻ Căn cước công dân. Chỉ đạo, hướng dẫn, đôn đốc, kiểm tra Công an các đơn vị, địa phương trong việc thực hiện các văn bản quy phạm pháp luật, triển khai thực hiện công tác về Cơ sở dữ liệu quốc gia về dân cư, Cơ sở dữ liệu căn cước công dân; cấp, quản lý thẻ Căn cước công dân.</w:t>
      </w:r>
    </w:p>
    <w:p w:rsidR="00DC636B" w:rsidRPr="00FD5A09" w:rsidRDefault="00DC636B" w:rsidP="00BC2222">
      <w:pPr>
        <w:tabs>
          <w:tab w:val="left" w:pos="851"/>
        </w:tabs>
        <w:spacing w:before="120" w:after="120" w:line="340" w:lineRule="exact"/>
        <w:ind w:firstLine="709"/>
        <w:jc w:val="both"/>
        <w:rPr>
          <w:rFonts w:ascii="Times New Roman" w:eastAsia="Times New Roman" w:hAnsi="Times New Roman" w:cs="Times New Roman"/>
          <w:sz w:val="28"/>
          <w:szCs w:val="28"/>
          <w:lang w:val="it-IT"/>
        </w:rPr>
      </w:pPr>
      <w:r w:rsidRPr="00FD5A09">
        <w:rPr>
          <w:rFonts w:ascii="Times New Roman" w:eastAsia="Times New Roman" w:hAnsi="Times New Roman" w:cs="Times New Roman"/>
          <w:sz w:val="28"/>
          <w:szCs w:val="28"/>
          <w:lang w:val="it-IT"/>
        </w:rPr>
        <w:t xml:space="preserve">2. Chủ trì, phối hợp với các đơn vị có liên quan tham mưu cho lãnh đạo Bộ Công an xây dựng, hoàn thiện Cơ sở dữ liệu quốc gia về dân cư, </w:t>
      </w:r>
      <w:r w:rsidR="003764D2" w:rsidRPr="00FD5A09">
        <w:rPr>
          <w:rFonts w:ascii="Times New Roman" w:eastAsia="Times New Roman" w:hAnsi="Times New Roman" w:cs="Times New Roman"/>
          <w:sz w:val="28"/>
          <w:szCs w:val="28"/>
          <w:lang w:val="it-IT"/>
        </w:rPr>
        <w:t>Cơ sở dữ liệu căn cước công dân;</w:t>
      </w:r>
      <w:r w:rsidRPr="00FD5A09">
        <w:rPr>
          <w:rFonts w:ascii="Times New Roman" w:eastAsia="Times New Roman" w:hAnsi="Times New Roman" w:cs="Times New Roman"/>
          <w:sz w:val="28"/>
          <w:szCs w:val="28"/>
          <w:lang w:val="it-IT"/>
        </w:rPr>
        <w:t xml:space="preserve"> sản xuất, cấp và quản lý thẻ Căn cước công dân; </w:t>
      </w:r>
      <w:r w:rsidRPr="00FD5A09">
        <w:rPr>
          <w:rFonts w:ascii="Times New Roman" w:eastAsia="Times New Roman" w:hAnsi="Times New Roman" w:cs="Times New Roman"/>
          <w:sz w:val="28"/>
          <w:szCs w:val="28"/>
          <w:lang w:val="de-DE"/>
        </w:rPr>
        <w:t xml:space="preserve">chỉ đạo, hướng dẫn, kiểm tra Công an </w:t>
      </w:r>
      <w:r w:rsidRPr="00FD5A09">
        <w:rPr>
          <w:rFonts w:ascii="Times New Roman" w:eastAsia="Times New Roman" w:hAnsi="Times New Roman" w:cs="Times New Roman"/>
          <w:sz w:val="28"/>
          <w:szCs w:val="28"/>
          <w:lang w:val="it-IT"/>
        </w:rPr>
        <w:t>các</w:t>
      </w:r>
      <w:r w:rsidRPr="00FD5A09">
        <w:rPr>
          <w:rFonts w:ascii="Times New Roman" w:eastAsia="Times New Roman" w:hAnsi="Times New Roman" w:cs="Times New Roman"/>
          <w:sz w:val="28"/>
          <w:szCs w:val="28"/>
          <w:lang w:val="de-DE"/>
        </w:rPr>
        <w:t xml:space="preserve"> đơn vị, địa phương trong việc triển khai thu thập, cập nhật, khai thác thông tin trong Cơ sở dữ liệu quốc gia về dân cư, Cơ sở dữ liệu căn cước công dân; sản xuất, cấp và quản lý thẻ Căn cước công dân.</w:t>
      </w:r>
    </w:p>
    <w:p w:rsidR="00DC636B" w:rsidRPr="00FD5A09" w:rsidRDefault="00DC636B" w:rsidP="00557285">
      <w:pPr>
        <w:tabs>
          <w:tab w:val="left" w:pos="851"/>
        </w:tabs>
        <w:spacing w:after="120" w:line="340" w:lineRule="exact"/>
        <w:ind w:firstLine="709"/>
        <w:jc w:val="both"/>
        <w:rPr>
          <w:rFonts w:ascii="Times New Roman" w:eastAsia="Times New Roman" w:hAnsi="Times New Roman" w:cs="Times New Roman"/>
          <w:sz w:val="28"/>
          <w:szCs w:val="28"/>
          <w:lang w:val="it-IT"/>
        </w:rPr>
      </w:pPr>
      <w:r w:rsidRPr="00FD5A09">
        <w:rPr>
          <w:rFonts w:ascii="Times New Roman" w:eastAsia="Times New Roman" w:hAnsi="Times New Roman" w:cs="Times New Roman"/>
          <w:sz w:val="28"/>
          <w:szCs w:val="28"/>
          <w:lang w:val="it-IT"/>
        </w:rPr>
        <w:t xml:space="preserve">3. Quản lý, khai thác, </w:t>
      </w:r>
      <w:r w:rsidR="003764D2" w:rsidRPr="00FD5A09">
        <w:rPr>
          <w:rFonts w:ascii="Times New Roman" w:eastAsia="Times New Roman" w:hAnsi="Times New Roman" w:cs="Times New Roman"/>
          <w:sz w:val="28"/>
          <w:szCs w:val="28"/>
          <w:lang w:val="it-IT"/>
        </w:rPr>
        <w:t xml:space="preserve">kết nối, </w:t>
      </w:r>
      <w:r w:rsidRPr="00FD5A09">
        <w:rPr>
          <w:rFonts w:ascii="Times New Roman" w:eastAsia="Times New Roman" w:hAnsi="Times New Roman" w:cs="Times New Roman"/>
          <w:sz w:val="28"/>
          <w:szCs w:val="28"/>
          <w:lang w:val="it-IT"/>
        </w:rPr>
        <w:t>chia sẻ Cơ sở dữ liệu quốc gia về dân cư, Cơ sở dữ liệu căn cước công dân.</w:t>
      </w:r>
    </w:p>
    <w:p w:rsidR="00DC636B" w:rsidRPr="007662E3" w:rsidRDefault="00DC636B" w:rsidP="00557285">
      <w:pPr>
        <w:tabs>
          <w:tab w:val="left" w:pos="851"/>
        </w:tabs>
        <w:spacing w:after="120" w:line="340" w:lineRule="exact"/>
        <w:ind w:firstLine="709"/>
        <w:jc w:val="both"/>
        <w:rPr>
          <w:rFonts w:ascii="Times New Roman" w:eastAsia="Times New Roman" w:hAnsi="Times New Roman" w:cs="Times New Roman"/>
          <w:spacing w:val="-6"/>
          <w:sz w:val="28"/>
          <w:szCs w:val="28"/>
        </w:rPr>
      </w:pPr>
      <w:r w:rsidRPr="007662E3">
        <w:rPr>
          <w:rFonts w:ascii="Times New Roman" w:eastAsia="Times New Roman" w:hAnsi="Times New Roman" w:cs="Times New Roman"/>
          <w:spacing w:val="-6"/>
          <w:sz w:val="28"/>
          <w:szCs w:val="28"/>
        </w:rPr>
        <w:t xml:space="preserve">4. Tổ chức sản xuất, </w:t>
      </w:r>
      <w:r w:rsidR="001E6C74" w:rsidRPr="007662E3">
        <w:rPr>
          <w:rFonts w:ascii="Times New Roman" w:eastAsia="Times New Roman" w:hAnsi="Times New Roman" w:cs="Times New Roman"/>
          <w:spacing w:val="-6"/>
          <w:sz w:val="28"/>
          <w:szCs w:val="28"/>
        </w:rPr>
        <w:t xml:space="preserve">thống nhất </w:t>
      </w:r>
      <w:r w:rsidRPr="007662E3">
        <w:rPr>
          <w:rFonts w:ascii="Times New Roman" w:eastAsia="Times New Roman" w:hAnsi="Times New Roman" w:cs="Times New Roman"/>
          <w:spacing w:val="-6"/>
          <w:sz w:val="28"/>
          <w:szCs w:val="28"/>
        </w:rPr>
        <w:t xml:space="preserve">quản lý thẻ Căn cước công dân; phối hợp với Cục Kế hoạch và tài chính, Cục Trang bị và kho vận, Viện Khoa học và công nghệ và các đơn vị có liên quan </w:t>
      </w:r>
      <w:r w:rsidR="00C32972" w:rsidRPr="007662E3">
        <w:rPr>
          <w:rFonts w:ascii="Times New Roman" w:eastAsia="Times New Roman" w:hAnsi="Times New Roman" w:cs="Times New Roman"/>
          <w:spacing w:val="-6"/>
          <w:sz w:val="28"/>
          <w:szCs w:val="28"/>
        </w:rPr>
        <w:t xml:space="preserve">để </w:t>
      </w:r>
      <w:r w:rsidRPr="007662E3">
        <w:rPr>
          <w:rFonts w:ascii="Times New Roman" w:eastAsia="Times New Roman" w:hAnsi="Times New Roman" w:cs="Times New Roman"/>
          <w:spacing w:val="-6"/>
          <w:sz w:val="28"/>
          <w:szCs w:val="28"/>
        </w:rPr>
        <w:t xml:space="preserve">bảo đảm kinh phí </w:t>
      </w:r>
      <w:r w:rsidR="00893EA6" w:rsidRPr="007662E3">
        <w:rPr>
          <w:rFonts w:ascii="Times New Roman" w:eastAsia="Times New Roman" w:hAnsi="Times New Roman" w:cs="Times New Roman"/>
          <w:spacing w:val="-6"/>
          <w:sz w:val="28"/>
          <w:szCs w:val="28"/>
        </w:rPr>
        <w:t>sản xuất, quản lý thẻ Căn cước công dân</w:t>
      </w:r>
      <w:r w:rsidR="00110B84" w:rsidRPr="007662E3">
        <w:rPr>
          <w:rFonts w:ascii="Times New Roman" w:eastAsia="Times New Roman" w:hAnsi="Times New Roman" w:cs="Times New Roman"/>
          <w:spacing w:val="-6"/>
          <w:sz w:val="28"/>
          <w:szCs w:val="28"/>
        </w:rPr>
        <w:t>,</w:t>
      </w:r>
      <w:r w:rsidR="00893EA6" w:rsidRPr="007662E3">
        <w:rPr>
          <w:rFonts w:ascii="Times New Roman" w:eastAsia="Times New Roman" w:hAnsi="Times New Roman" w:cs="Times New Roman"/>
          <w:spacing w:val="-6"/>
          <w:sz w:val="28"/>
          <w:szCs w:val="28"/>
        </w:rPr>
        <w:t xml:space="preserve"> </w:t>
      </w:r>
      <w:r w:rsidRPr="007662E3">
        <w:rPr>
          <w:rFonts w:ascii="Times New Roman" w:eastAsia="Times New Roman" w:hAnsi="Times New Roman" w:cs="Times New Roman"/>
          <w:spacing w:val="-6"/>
          <w:sz w:val="28"/>
          <w:szCs w:val="28"/>
        </w:rPr>
        <w:t>trang cấp vật tư, phương tiện, biểu mẫu phục vụ công tác</w:t>
      </w:r>
      <w:r w:rsidR="00110B84" w:rsidRPr="007662E3">
        <w:rPr>
          <w:rFonts w:ascii="Times New Roman" w:eastAsia="Times New Roman" w:hAnsi="Times New Roman" w:cs="Times New Roman"/>
          <w:spacing w:val="-6"/>
          <w:sz w:val="28"/>
          <w:szCs w:val="28"/>
        </w:rPr>
        <w:t xml:space="preserve"> cấp thẻ Căn cước công dân</w:t>
      </w:r>
      <w:r w:rsidRPr="007662E3">
        <w:rPr>
          <w:rFonts w:ascii="Times New Roman" w:eastAsia="Times New Roman" w:hAnsi="Times New Roman" w:cs="Times New Roman"/>
          <w:spacing w:val="-6"/>
          <w:sz w:val="28"/>
          <w:szCs w:val="28"/>
        </w:rPr>
        <w:t>.</w:t>
      </w:r>
    </w:p>
    <w:p w:rsidR="00DC636B" w:rsidRPr="00FD5A09" w:rsidRDefault="00DC636B" w:rsidP="00557285">
      <w:pPr>
        <w:spacing w:after="120" w:line="340" w:lineRule="exact"/>
        <w:ind w:firstLine="709"/>
        <w:jc w:val="both"/>
        <w:rPr>
          <w:rFonts w:ascii="Times New Roman" w:eastAsia="Times New Roman" w:hAnsi="Times New Roman" w:cs="Times New Roman"/>
          <w:sz w:val="28"/>
          <w:szCs w:val="28"/>
        </w:rPr>
      </w:pPr>
      <w:r w:rsidRPr="00FD5A09">
        <w:rPr>
          <w:rFonts w:ascii="Times New Roman" w:eastAsia="Times New Roman" w:hAnsi="Times New Roman" w:cs="Times New Roman"/>
          <w:sz w:val="28"/>
          <w:szCs w:val="28"/>
        </w:rPr>
        <w:t xml:space="preserve">5. Kiểm tra, thanh tra, giải quyết khiếu nại, tố cáo và xử lý vi phạm liên quan đến Cơ sở dữ liệu quốc gia về dân cư, </w:t>
      </w:r>
      <w:r w:rsidR="00C32972" w:rsidRPr="00FD5A09">
        <w:rPr>
          <w:rFonts w:ascii="Times New Roman" w:eastAsia="Times New Roman" w:hAnsi="Times New Roman" w:cs="Times New Roman"/>
          <w:sz w:val="28"/>
          <w:szCs w:val="28"/>
        </w:rPr>
        <w:t>Cơ sở dữ liệu căn cước công dân;</w:t>
      </w:r>
      <w:r w:rsidRPr="00FD5A09">
        <w:rPr>
          <w:rFonts w:ascii="Times New Roman" w:eastAsia="Times New Roman" w:hAnsi="Times New Roman" w:cs="Times New Roman"/>
          <w:sz w:val="28"/>
          <w:szCs w:val="28"/>
        </w:rPr>
        <w:t xml:space="preserve"> cấp, quản lý thẻ Căn cước công dân theo quy định của pháp luật.</w:t>
      </w:r>
    </w:p>
    <w:p w:rsidR="003764D2" w:rsidRPr="00FD5A09" w:rsidRDefault="00C32972" w:rsidP="00557285">
      <w:pPr>
        <w:spacing w:after="120" w:line="340" w:lineRule="exact"/>
        <w:ind w:firstLine="720"/>
        <w:jc w:val="both"/>
        <w:rPr>
          <w:rFonts w:ascii="Times New Roman" w:eastAsia="Times New Roman" w:hAnsi="Times New Roman" w:cs="Times New Roman"/>
          <w:sz w:val="28"/>
          <w:szCs w:val="28"/>
        </w:rPr>
      </w:pPr>
      <w:r w:rsidRPr="00FD5A09">
        <w:rPr>
          <w:rFonts w:ascii="Times New Roman" w:eastAsia="Times New Roman" w:hAnsi="Times New Roman" w:cs="Times New Roman"/>
          <w:sz w:val="28"/>
          <w:szCs w:val="28"/>
        </w:rPr>
        <w:lastRenderedPageBreak/>
        <w:t>6. Thực hiện h</w:t>
      </w:r>
      <w:r w:rsidR="003764D2" w:rsidRPr="00FD5A09">
        <w:rPr>
          <w:rFonts w:ascii="Times New Roman" w:eastAsia="Times New Roman" w:hAnsi="Times New Roman" w:cs="Times New Roman"/>
          <w:sz w:val="28"/>
          <w:szCs w:val="28"/>
        </w:rPr>
        <w:t xml:space="preserve">ợp tác quốc tế </w:t>
      </w:r>
      <w:r w:rsidRPr="00FD5A09">
        <w:rPr>
          <w:rFonts w:ascii="Times New Roman" w:eastAsia="Times New Roman" w:hAnsi="Times New Roman" w:cs="Times New Roman"/>
          <w:sz w:val="28"/>
          <w:szCs w:val="28"/>
        </w:rPr>
        <w:t>trong công tác liên quan đến Cơ sở dữ liệu quốc gia về dân cư, Cơ sở dữ liệu căn cước công dân; cấp, quản lý thẻ Căn cước công dân theo chức năng, nhiệm vụ được giao</w:t>
      </w:r>
      <w:r w:rsidR="003764D2" w:rsidRPr="00FD5A09">
        <w:rPr>
          <w:rFonts w:ascii="Times New Roman" w:eastAsia="Times New Roman" w:hAnsi="Times New Roman" w:cs="Times New Roman"/>
          <w:sz w:val="28"/>
          <w:szCs w:val="28"/>
        </w:rPr>
        <w:t>.</w:t>
      </w:r>
    </w:p>
    <w:p w:rsidR="00DC636B" w:rsidRPr="00FD5A09" w:rsidRDefault="00C32972" w:rsidP="00557285">
      <w:pPr>
        <w:tabs>
          <w:tab w:val="left" w:pos="851"/>
        </w:tabs>
        <w:spacing w:after="120" w:line="340" w:lineRule="exact"/>
        <w:ind w:firstLine="709"/>
        <w:jc w:val="both"/>
        <w:rPr>
          <w:rFonts w:ascii="Times New Roman" w:eastAsia="Times New Roman" w:hAnsi="Times New Roman" w:cs="Times New Roman"/>
          <w:sz w:val="28"/>
          <w:szCs w:val="28"/>
          <w:lang w:val="de-DE"/>
        </w:rPr>
      </w:pPr>
      <w:r w:rsidRPr="00FD5A09">
        <w:rPr>
          <w:rFonts w:ascii="Times New Roman" w:eastAsia="Times New Roman" w:hAnsi="Times New Roman" w:cs="Times New Roman"/>
          <w:sz w:val="28"/>
          <w:szCs w:val="28"/>
          <w:lang w:val="de-DE"/>
        </w:rPr>
        <w:t>7</w:t>
      </w:r>
      <w:r w:rsidR="00DC636B" w:rsidRPr="00FD5A09">
        <w:rPr>
          <w:rFonts w:ascii="Times New Roman" w:eastAsia="Times New Roman" w:hAnsi="Times New Roman" w:cs="Times New Roman"/>
          <w:sz w:val="28"/>
          <w:szCs w:val="28"/>
          <w:lang w:val="de-DE"/>
        </w:rPr>
        <w:t xml:space="preserve">. </w:t>
      </w:r>
      <w:r w:rsidR="00DC636B" w:rsidRPr="00FD5A09">
        <w:rPr>
          <w:rFonts w:ascii="Times New Roman" w:eastAsia="Times New Roman" w:hAnsi="Times New Roman" w:cs="Times New Roman"/>
          <w:sz w:val="28"/>
          <w:szCs w:val="28"/>
        </w:rPr>
        <w:t>Sơ kết, tổng kết, thống kê về Cơ sở dữ liệu quốc gia về dân cư, Cơ sở dữ liệu căn cước côn</w:t>
      </w:r>
      <w:r w:rsidRPr="00FD5A09">
        <w:rPr>
          <w:rFonts w:ascii="Times New Roman" w:eastAsia="Times New Roman" w:hAnsi="Times New Roman" w:cs="Times New Roman"/>
          <w:sz w:val="28"/>
          <w:szCs w:val="28"/>
        </w:rPr>
        <w:t>g dân;</w:t>
      </w:r>
      <w:r w:rsidR="00DC636B" w:rsidRPr="00FD5A09">
        <w:rPr>
          <w:rFonts w:ascii="Times New Roman" w:eastAsia="Times New Roman" w:hAnsi="Times New Roman" w:cs="Times New Roman"/>
          <w:sz w:val="28"/>
          <w:szCs w:val="28"/>
        </w:rPr>
        <w:t xml:space="preserve"> cấp, quản lý thẻ Căn cước công dân.</w:t>
      </w:r>
    </w:p>
    <w:p w:rsidR="00DC636B" w:rsidRPr="00FD5A09" w:rsidRDefault="00DC636B" w:rsidP="00557285">
      <w:pPr>
        <w:spacing w:after="120" w:line="340" w:lineRule="exact"/>
        <w:ind w:firstLine="720"/>
        <w:jc w:val="both"/>
        <w:rPr>
          <w:rFonts w:ascii="Times New Roman" w:eastAsia="Times New Roman" w:hAnsi="Times New Roman" w:cs="Times New Roman"/>
          <w:b/>
          <w:sz w:val="28"/>
          <w:szCs w:val="28"/>
          <w:lang w:val="x-none" w:eastAsia="x-none"/>
        </w:rPr>
      </w:pPr>
      <w:r w:rsidRPr="00FD5A09">
        <w:rPr>
          <w:rFonts w:ascii="Times New Roman" w:eastAsia="Times New Roman" w:hAnsi="Times New Roman" w:cs="Times New Roman"/>
          <w:b/>
          <w:sz w:val="28"/>
          <w:szCs w:val="28"/>
          <w:lang w:val="x-none" w:eastAsia="x-none"/>
        </w:rPr>
        <w:t xml:space="preserve">Điều </w:t>
      </w:r>
      <w:r w:rsidRPr="00FD5A09">
        <w:rPr>
          <w:rFonts w:ascii="Times New Roman" w:eastAsia="Times New Roman" w:hAnsi="Times New Roman" w:cs="Times New Roman"/>
          <w:b/>
          <w:sz w:val="28"/>
          <w:szCs w:val="28"/>
          <w:lang w:eastAsia="x-none"/>
        </w:rPr>
        <w:t>16</w:t>
      </w:r>
      <w:r w:rsidRPr="00FD5A09">
        <w:rPr>
          <w:rFonts w:ascii="Times New Roman" w:eastAsia="Times New Roman" w:hAnsi="Times New Roman" w:cs="Times New Roman"/>
          <w:b/>
          <w:sz w:val="28"/>
          <w:szCs w:val="28"/>
          <w:lang w:val="x-none" w:eastAsia="x-none"/>
        </w:rPr>
        <w:t>. Trách nhiệm của các đơn vị trực thuộc Bộ Công an</w:t>
      </w:r>
    </w:p>
    <w:p w:rsidR="00DC636B" w:rsidRPr="00FD5A09" w:rsidRDefault="00DC636B" w:rsidP="00557285">
      <w:pPr>
        <w:spacing w:after="120" w:line="340" w:lineRule="exact"/>
        <w:ind w:firstLine="720"/>
        <w:jc w:val="both"/>
        <w:rPr>
          <w:rFonts w:ascii="Times New Roman" w:eastAsia="Times New Roman" w:hAnsi="Times New Roman" w:cs="Times New Roman"/>
          <w:sz w:val="28"/>
          <w:szCs w:val="28"/>
          <w:lang w:val="x-none" w:eastAsia="x-none"/>
        </w:rPr>
      </w:pPr>
      <w:r w:rsidRPr="00FD5A09">
        <w:rPr>
          <w:rFonts w:ascii="Times New Roman" w:eastAsia="Times New Roman" w:hAnsi="Times New Roman" w:cs="Times New Roman"/>
          <w:sz w:val="28"/>
          <w:szCs w:val="28"/>
          <w:lang w:val="x-none" w:eastAsia="x-none"/>
        </w:rPr>
        <w:t>1. Cục Tổ chức cán bộ</w:t>
      </w:r>
      <w:r w:rsidRPr="00FD5A09">
        <w:rPr>
          <w:rFonts w:ascii="Times New Roman" w:eastAsia="Times New Roman" w:hAnsi="Times New Roman" w:cs="Times New Roman"/>
          <w:sz w:val="28"/>
          <w:szCs w:val="28"/>
          <w:lang w:eastAsia="x-none"/>
        </w:rPr>
        <w:t>, Cục Đào tạo</w:t>
      </w:r>
      <w:r w:rsidRPr="00FD5A09">
        <w:rPr>
          <w:rFonts w:ascii="Times New Roman" w:eastAsia="Times New Roman" w:hAnsi="Times New Roman" w:cs="Times New Roman"/>
          <w:sz w:val="28"/>
          <w:szCs w:val="28"/>
          <w:lang w:val="x-none" w:eastAsia="x-none"/>
        </w:rPr>
        <w:t xml:space="preserve"> có trách nhiệm </w:t>
      </w:r>
      <w:r w:rsidR="00C32972" w:rsidRPr="00FD5A09">
        <w:rPr>
          <w:rFonts w:ascii="Times New Roman" w:eastAsia="Times New Roman" w:hAnsi="Times New Roman" w:cs="Times New Roman"/>
          <w:sz w:val="28"/>
          <w:szCs w:val="28"/>
          <w:lang w:eastAsia="x-none"/>
        </w:rPr>
        <w:t xml:space="preserve">chủ trì, </w:t>
      </w:r>
      <w:r w:rsidRPr="00FD5A09">
        <w:rPr>
          <w:rFonts w:ascii="Times New Roman" w:eastAsia="Times New Roman" w:hAnsi="Times New Roman" w:cs="Times New Roman"/>
          <w:sz w:val="28"/>
          <w:szCs w:val="28"/>
          <w:lang w:val="x-none" w:eastAsia="x-none"/>
        </w:rPr>
        <w:t>phối hợp với Cục Cảnh sát quản lý hành chính về trật tự xã hộ</w:t>
      </w:r>
      <w:r w:rsidRPr="00FD5A09">
        <w:rPr>
          <w:rFonts w:ascii="Times New Roman" w:eastAsia="Times New Roman" w:hAnsi="Times New Roman" w:cs="Times New Roman"/>
          <w:sz w:val="28"/>
          <w:szCs w:val="28"/>
          <w:lang w:eastAsia="x-none"/>
        </w:rPr>
        <w:t>i đảm bảo số lượng, chất lượng nguồn nhân lực</w:t>
      </w:r>
      <w:r w:rsidRPr="00FD5A09">
        <w:rPr>
          <w:rFonts w:ascii="Times New Roman" w:eastAsia="Times New Roman" w:hAnsi="Times New Roman" w:cs="Times New Roman"/>
          <w:sz w:val="28"/>
          <w:szCs w:val="28"/>
          <w:lang w:val="x-none" w:eastAsia="x-none"/>
        </w:rPr>
        <w:t xml:space="preserve"> đáp ứng yêu cầu xây dựng, quản lý Cơ sở dữ liệu quốc gia về dân cư, Cơ sở dữ liệu căn cước công dân, cấp, quản lý thẻ Căn cước công dân.</w:t>
      </w:r>
    </w:p>
    <w:p w:rsidR="00DC636B" w:rsidRPr="00FD5A09" w:rsidRDefault="00DC636B" w:rsidP="00557285">
      <w:pPr>
        <w:spacing w:after="120" w:line="340" w:lineRule="exact"/>
        <w:ind w:firstLine="720"/>
        <w:jc w:val="both"/>
        <w:rPr>
          <w:rFonts w:ascii="Times New Roman" w:eastAsia="Times New Roman" w:hAnsi="Times New Roman" w:cs="Times New Roman"/>
          <w:sz w:val="28"/>
          <w:szCs w:val="28"/>
          <w:lang w:val="x-none" w:eastAsia="x-none"/>
        </w:rPr>
      </w:pPr>
      <w:r w:rsidRPr="00FD5A09">
        <w:rPr>
          <w:rFonts w:ascii="Times New Roman" w:eastAsia="Times New Roman" w:hAnsi="Times New Roman" w:cs="Times New Roman"/>
          <w:sz w:val="28"/>
          <w:szCs w:val="28"/>
          <w:lang w:eastAsia="x-none"/>
        </w:rPr>
        <w:t>2</w:t>
      </w:r>
      <w:r w:rsidRPr="00FD5A09">
        <w:rPr>
          <w:rFonts w:ascii="Times New Roman" w:eastAsia="Times New Roman" w:hAnsi="Times New Roman" w:cs="Times New Roman"/>
          <w:sz w:val="28"/>
          <w:szCs w:val="28"/>
          <w:lang w:val="x-none" w:eastAsia="x-none"/>
        </w:rPr>
        <w:t xml:space="preserve">. Cục Kế hoạch và tài chính có trách nhiệm </w:t>
      </w:r>
      <w:r w:rsidR="00C32972" w:rsidRPr="00FD5A09">
        <w:rPr>
          <w:rFonts w:ascii="Times New Roman" w:eastAsia="Times New Roman" w:hAnsi="Times New Roman" w:cs="Times New Roman"/>
          <w:sz w:val="28"/>
          <w:szCs w:val="28"/>
          <w:lang w:eastAsia="x-none"/>
        </w:rPr>
        <w:t xml:space="preserve">chủ trì, </w:t>
      </w:r>
      <w:r w:rsidRPr="00FD5A09">
        <w:rPr>
          <w:rFonts w:ascii="Times New Roman" w:eastAsia="Times New Roman" w:hAnsi="Times New Roman" w:cs="Times New Roman"/>
          <w:sz w:val="28"/>
          <w:szCs w:val="28"/>
          <w:lang w:val="x-none" w:eastAsia="x-none"/>
        </w:rPr>
        <w:t>phối hợp với Cục Cảnh sát quản lý hành chính về trật tự xã hội bố trí kinh phí thường xuyên</w:t>
      </w:r>
      <w:r w:rsidR="00C32972" w:rsidRPr="00FD5A09">
        <w:rPr>
          <w:rFonts w:ascii="Times New Roman" w:eastAsia="Times New Roman" w:hAnsi="Times New Roman" w:cs="Times New Roman"/>
          <w:sz w:val="28"/>
          <w:szCs w:val="28"/>
          <w:lang w:eastAsia="x-none"/>
        </w:rPr>
        <w:t>, đột xuất</w:t>
      </w:r>
      <w:r w:rsidRPr="00FD5A09">
        <w:rPr>
          <w:rFonts w:ascii="Times New Roman" w:eastAsia="Times New Roman" w:hAnsi="Times New Roman" w:cs="Times New Roman"/>
          <w:sz w:val="28"/>
          <w:szCs w:val="28"/>
          <w:lang w:val="x-none" w:eastAsia="x-none"/>
        </w:rPr>
        <w:t xml:space="preserve"> phục vụ xây dựng và duy trì hoạt động của Cơ sở dữ liệu quốc gia về dân cư, Cơ sở dữ liệu căn cước công dân, cấp, quản lý thẻ Căn cước công dân. </w:t>
      </w:r>
    </w:p>
    <w:p w:rsidR="00DC636B" w:rsidRPr="00FD5A09" w:rsidRDefault="00DC636B" w:rsidP="00557285">
      <w:pPr>
        <w:spacing w:after="120" w:line="340" w:lineRule="exact"/>
        <w:ind w:firstLine="720"/>
        <w:jc w:val="both"/>
        <w:rPr>
          <w:rFonts w:ascii="Times New Roman" w:eastAsia="Times New Roman" w:hAnsi="Times New Roman" w:cs="Times New Roman"/>
          <w:spacing w:val="4"/>
          <w:sz w:val="28"/>
          <w:szCs w:val="28"/>
          <w:lang w:eastAsia="x-none"/>
        </w:rPr>
      </w:pPr>
      <w:r w:rsidRPr="00FD5A09">
        <w:rPr>
          <w:rFonts w:ascii="Times New Roman" w:eastAsia="Times New Roman" w:hAnsi="Times New Roman" w:cs="Times New Roman"/>
          <w:spacing w:val="4"/>
          <w:sz w:val="28"/>
          <w:szCs w:val="28"/>
          <w:lang w:eastAsia="x-none"/>
        </w:rPr>
        <w:t>3</w:t>
      </w:r>
      <w:r w:rsidRPr="00FD5A09">
        <w:rPr>
          <w:rFonts w:ascii="Times New Roman" w:eastAsia="Times New Roman" w:hAnsi="Times New Roman" w:cs="Times New Roman"/>
          <w:spacing w:val="4"/>
          <w:sz w:val="28"/>
          <w:szCs w:val="28"/>
          <w:lang w:val="x-none" w:eastAsia="x-none"/>
        </w:rPr>
        <w:t>. Cục Công nghệ thông tin</w:t>
      </w:r>
      <w:r w:rsidRPr="00FD5A09">
        <w:rPr>
          <w:rFonts w:ascii="Times New Roman" w:eastAsia="Times New Roman" w:hAnsi="Times New Roman" w:cs="Times New Roman"/>
          <w:spacing w:val="4"/>
          <w:sz w:val="28"/>
          <w:szCs w:val="28"/>
          <w:lang w:eastAsia="x-none"/>
        </w:rPr>
        <w:t>, Viện Khoa học và công nghệ, Cục Viễn thông và cơ yếu</w:t>
      </w:r>
      <w:r w:rsidRPr="00FD5A09">
        <w:rPr>
          <w:rFonts w:ascii="Times New Roman" w:eastAsia="Times New Roman" w:hAnsi="Times New Roman" w:cs="Times New Roman"/>
          <w:spacing w:val="4"/>
          <w:sz w:val="28"/>
          <w:szCs w:val="28"/>
          <w:lang w:val="x-none" w:eastAsia="x-none"/>
        </w:rPr>
        <w:t xml:space="preserve"> có trách nhiệm </w:t>
      </w:r>
      <w:r w:rsidR="00C32972" w:rsidRPr="00FD5A09">
        <w:rPr>
          <w:rFonts w:ascii="Times New Roman" w:eastAsia="Times New Roman" w:hAnsi="Times New Roman" w:cs="Times New Roman"/>
          <w:spacing w:val="4"/>
          <w:sz w:val="28"/>
          <w:szCs w:val="28"/>
          <w:lang w:eastAsia="x-none"/>
        </w:rPr>
        <w:t xml:space="preserve">chủ trì, </w:t>
      </w:r>
      <w:r w:rsidRPr="00FD5A09">
        <w:rPr>
          <w:rFonts w:ascii="Times New Roman" w:eastAsia="Times New Roman" w:hAnsi="Times New Roman" w:cs="Times New Roman"/>
          <w:spacing w:val="4"/>
          <w:sz w:val="28"/>
          <w:szCs w:val="28"/>
          <w:lang w:val="x-none" w:eastAsia="x-none"/>
        </w:rPr>
        <w:t>phối hợp với Cục Cảnh sát quản lý hành chính về trật tự xã hội hướng dẫn</w:t>
      </w:r>
      <w:r w:rsidRPr="00FD5A09">
        <w:rPr>
          <w:rFonts w:ascii="Times New Roman" w:eastAsia="Times New Roman" w:hAnsi="Times New Roman" w:cs="Times New Roman"/>
          <w:spacing w:val="4"/>
          <w:sz w:val="28"/>
          <w:szCs w:val="28"/>
          <w:lang w:eastAsia="x-none"/>
        </w:rPr>
        <w:t>, đảm bảo cho</w:t>
      </w:r>
      <w:r w:rsidRPr="00FD5A09">
        <w:rPr>
          <w:rFonts w:ascii="Times New Roman" w:eastAsia="Times New Roman" w:hAnsi="Times New Roman" w:cs="Times New Roman"/>
          <w:spacing w:val="4"/>
          <w:sz w:val="28"/>
          <w:szCs w:val="28"/>
          <w:lang w:val="x-none" w:eastAsia="x-none"/>
        </w:rPr>
        <w:t xml:space="preserve"> Công an các đơn vị, địa phương về kỹ thuật, công nghệ</w:t>
      </w:r>
      <w:r w:rsidRPr="00FD5A09">
        <w:rPr>
          <w:rFonts w:ascii="Times New Roman" w:eastAsia="Times New Roman" w:hAnsi="Times New Roman" w:cs="Times New Roman"/>
          <w:spacing w:val="4"/>
          <w:sz w:val="28"/>
          <w:szCs w:val="28"/>
          <w:lang w:eastAsia="x-none"/>
        </w:rPr>
        <w:t>, bảo mật thông tin</w:t>
      </w:r>
      <w:r w:rsidRPr="00FD5A09">
        <w:rPr>
          <w:rFonts w:ascii="Times New Roman" w:eastAsia="Times New Roman" w:hAnsi="Times New Roman" w:cs="Times New Roman"/>
          <w:spacing w:val="4"/>
          <w:sz w:val="28"/>
          <w:szCs w:val="28"/>
          <w:lang w:val="x-none" w:eastAsia="x-none"/>
        </w:rPr>
        <w:t xml:space="preserve"> trong xây dựng, quản lý Cơ sở dữ liệu quốc gia về dân cư, Cơ sở dữ liệu căn cước công dân</w:t>
      </w:r>
      <w:r w:rsidR="00C32972" w:rsidRPr="00FD5A09">
        <w:rPr>
          <w:rFonts w:ascii="Times New Roman" w:eastAsia="Times New Roman" w:hAnsi="Times New Roman" w:cs="Times New Roman"/>
          <w:spacing w:val="4"/>
          <w:sz w:val="28"/>
          <w:szCs w:val="28"/>
          <w:lang w:eastAsia="x-none"/>
        </w:rPr>
        <w:t>;</w:t>
      </w:r>
      <w:r w:rsidRPr="00FD5A09">
        <w:rPr>
          <w:rFonts w:ascii="Times New Roman" w:eastAsia="Times New Roman" w:hAnsi="Times New Roman" w:cs="Times New Roman"/>
          <w:spacing w:val="4"/>
          <w:sz w:val="28"/>
          <w:szCs w:val="28"/>
          <w:lang w:eastAsia="x-none"/>
        </w:rPr>
        <w:t xml:space="preserve"> cấp, quản lý thẻ Căn cước công dân.</w:t>
      </w:r>
    </w:p>
    <w:p w:rsidR="00DC636B" w:rsidRPr="00FD5A09" w:rsidRDefault="00DC636B" w:rsidP="00557285">
      <w:pPr>
        <w:tabs>
          <w:tab w:val="left" w:pos="851"/>
        </w:tabs>
        <w:spacing w:after="120" w:line="340" w:lineRule="exact"/>
        <w:ind w:firstLine="709"/>
        <w:jc w:val="both"/>
        <w:rPr>
          <w:rFonts w:ascii="Times New Roman" w:eastAsia="Times New Roman" w:hAnsi="Times New Roman" w:cs="Times New Roman"/>
          <w:sz w:val="28"/>
          <w:szCs w:val="28"/>
        </w:rPr>
      </w:pPr>
      <w:r w:rsidRPr="00FD5A09">
        <w:rPr>
          <w:rFonts w:ascii="Times New Roman" w:eastAsia="Times New Roman" w:hAnsi="Times New Roman" w:cs="Times New Roman"/>
          <w:sz w:val="28"/>
          <w:szCs w:val="28"/>
        </w:rPr>
        <w:t>4. Cục Hậu cần, Cục Trang bị và kho vận có trách nhiệm chủ trì, phối hợp với Cục Cảnh sát quản lý hành chính về trật tự xã hội hướng dẫn, đảm bảo cho Công an các đơn vị, địa phương về vật tư, trang thiết bị trong xây dựng, quản lý Cơ sở dữ liệu quốc gia về dân cư, Cơ sở dữ liệu căn cước công dân, cấp, quản lý Căn cước công dân.</w:t>
      </w:r>
    </w:p>
    <w:p w:rsidR="00C32972" w:rsidRPr="00FD5A09" w:rsidRDefault="00C32972" w:rsidP="00557285">
      <w:pPr>
        <w:tabs>
          <w:tab w:val="left" w:pos="851"/>
        </w:tabs>
        <w:spacing w:after="120" w:line="340" w:lineRule="exact"/>
        <w:ind w:firstLine="709"/>
        <w:jc w:val="both"/>
        <w:rPr>
          <w:rFonts w:ascii="Times New Roman" w:eastAsia="Times New Roman" w:hAnsi="Times New Roman" w:cs="Times New Roman"/>
          <w:sz w:val="28"/>
          <w:szCs w:val="28"/>
        </w:rPr>
      </w:pPr>
      <w:r w:rsidRPr="00FD5A09">
        <w:rPr>
          <w:rFonts w:ascii="Times New Roman" w:eastAsia="Times New Roman" w:hAnsi="Times New Roman" w:cs="Times New Roman"/>
          <w:sz w:val="28"/>
          <w:szCs w:val="28"/>
        </w:rPr>
        <w:t>5. Các đơn vị khác thuộc Bộ Công an căn cứ chức năng, nhiệm vụ được giao</w:t>
      </w:r>
      <w:r w:rsidR="009D5079" w:rsidRPr="00FD5A09">
        <w:rPr>
          <w:rFonts w:ascii="Times New Roman" w:eastAsia="Times New Roman" w:hAnsi="Times New Roman" w:cs="Times New Roman"/>
          <w:sz w:val="28"/>
          <w:szCs w:val="28"/>
        </w:rPr>
        <w:t xml:space="preserve"> có trách nhiệm phối hợp với Cục Cảnh sát quản lý hành chính về trật tự xã hội trong công tác liên quan đến Cơ sở dữ liệu quốc gia về dân cư, </w:t>
      </w:r>
      <w:r w:rsidR="009D5079" w:rsidRPr="00FD5A09">
        <w:rPr>
          <w:rFonts w:ascii="Times New Roman" w:eastAsia="Times New Roman" w:hAnsi="Times New Roman" w:cs="Times New Roman"/>
          <w:sz w:val="28"/>
          <w:szCs w:val="28"/>
          <w:lang w:val="x-none" w:eastAsia="x-none"/>
        </w:rPr>
        <w:t>Cơ sở dữ liệu căn cước công dân</w:t>
      </w:r>
      <w:r w:rsidR="009D5079" w:rsidRPr="00FD5A09">
        <w:rPr>
          <w:rFonts w:ascii="Times New Roman" w:eastAsia="Times New Roman" w:hAnsi="Times New Roman" w:cs="Times New Roman"/>
          <w:sz w:val="28"/>
          <w:szCs w:val="28"/>
          <w:lang w:eastAsia="x-none"/>
        </w:rPr>
        <w:t>; cấp, quản lý thẻ Căn cước công dân.</w:t>
      </w:r>
    </w:p>
    <w:p w:rsidR="00DC636B" w:rsidRPr="00FD5A09" w:rsidRDefault="00DC636B" w:rsidP="00557285">
      <w:pPr>
        <w:spacing w:after="120" w:line="340" w:lineRule="exact"/>
        <w:ind w:firstLine="709"/>
        <w:jc w:val="both"/>
        <w:rPr>
          <w:rFonts w:ascii="Times New Roman" w:eastAsia="Times New Roman" w:hAnsi="Times New Roman" w:cs="Times New Roman"/>
          <w:b/>
          <w:bCs/>
          <w:sz w:val="28"/>
          <w:szCs w:val="28"/>
        </w:rPr>
      </w:pPr>
      <w:r w:rsidRPr="00FD5A09">
        <w:rPr>
          <w:rFonts w:ascii="Times New Roman" w:eastAsia="Times New Roman" w:hAnsi="Times New Roman" w:cs="Times New Roman"/>
          <w:b/>
          <w:bCs/>
          <w:sz w:val="28"/>
          <w:szCs w:val="28"/>
        </w:rPr>
        <w:t>Điều 17. Trách nhiệm của Công an cấp tỉnh</w:t>
      </w:r>
    </w:p>
    <w:p w:rsidR="00DC636B" w:rsidRPr="00FD5A09" w:rsidRDefault="00DC636B" w:rsidP="00557285">
      <w:pPr>
        <w:tabs>
          <w:tab w:val="left" w:pos="851"/>
        </w:tabs>
        <w:spacing w:after="120" w:line="340" w:lineRule="exact"/>
        <w:ind w:firstLine="709"/>
        <w:jc w:val="both"/>
        <w:rPr>
          <w:rFonts w:ascii="Times New Roman" w:eastAsia="Times New Roman" w:hAnsi="Times New Roman" w:cs="Times New Roman"/>
          <w:sz w:val="28"/>
          <w:szCs w:val="28"/>
          <w:lang w:val="it-IT"/>
        </w:rPr>
      </w:pPr>
      <w:r w:rsidRPr="00FD5A09">
        <w:rPr>
          <w:rFonts w:ascii="Times New Roman" w:eastAsia="Times New Roman" w:hAnsi="Times New Roman" w:cs="Times New Roman"/>
          <w:sz w:val="28"/>
          <w:szCs w:val="28"/>
        </w:rPr>
        <w:t xml:space="preserve">1. Trực tiếp thực hiện và tham mưu cho Ủy ban nhân dân cấp tỉnh </w:t>
      </w:r>
      <w:r w:rsidRPr="00FD5A09">
        <w:rPr>
          <w:rFonts w:ascii="Times New Roman" w:eastAsia="Times New Roman" w:hAnsi="Times New Roman" w:cs="Times New Roman"/>
          <w:sz w:val="28"/>
          <w:szCs w:val="28"/>
          <w:lang w:val="it-IT"/>
        </w:rPr>
        <w:t>tổ chức thực hiện các văn bản quy phạm pháp luật về Cơ sở dữ liệu quốc gia về dân cư, Cơ sở dữ liệu căn cước công dân, cấp, quản lý thẻ Căn cước công dân.</w:t>
      </w:r>
    </w:p>
    <w:p w:rsidR="00DC636B" w:rsidRPr="00FD5A09" w:rsidRDefault="00DC636B" w:rsidP="00557285">
      <w:pPr>
        <w:tabs>
          <w:tab w:val="left" w:pos="851"/>
        </w:tabs>
        <w:spacing w:after="120" w:line="340" w:lineRule="exact"/>
        <w:ind w:firstLine="709"/>
        <w:jc w:val="both"/>
        <w:rPr>
          <w:rFonts w:ascii="Times New Roman" w:eastAsia="Times New Roman" w:hAnsi="Times New Roman" w:cs="Times New Roman"/>
          <w:sz w:val="28"/>
          <w:szCs w:val="28"/>
          <w:lang w:val="it-IT"/>
        </w:rPr>
      </w:pPr>
      <w:r w:rsidRPr="00FD5A09">
        <w:rPr>
          <w:rFonts w:ascii="Times New Roman" w:eastAsia="Times New Roman" w:hAnsi="Times New Roman" w:cs="Times New Roman"/>
          <w:sz w:val="28"/>
          <w:szCs w:val="28"/>
        </w:rPr>
        <w:t>2. T</w:t>
      </w:r>
      <w:r w:rsidRPr="00FD5A09">
        <w:rPr>
          <w:rFonts w:ascii="Times New Roman" w:eastAsia="Times New Roman" w:hAnsi="Times New Roman" w:cs="Times New Roman"/>
          <w:sz w:val="28"/>
          <w:szCs w:val="28"/>
          <w:lang w:val="it-IT"/>
        </w:rPr>
        <w:t>ổ chức thu thập, cập nhật, chuẩn hóa thông tin trong Cơ sở dữ liệu quốc gia về dân cư, Cơ sở dữ liệu căn cước công dân; cấp, quản lý thẻ Căn cước công dân</w:t>
      </w:r>
      <w:r w:rsidR="00850690" w:rsidRPr="00FD5A09">
        <w:rPr>
          <w:rFonts w:ascii="Times New Roman" w:eastAsia="Times New Roman" w:hAnsi="Times New Roman" w:cs="Times New Roman"/>
          <w:sz w:val="28"/>
          <w:szCs w:val="28"/>
          <w:lang w:val="it-IT"/>
        </w:rPr>
        <w:t xml:space="preserve"> theo sự phân công, phân cấp của Bộ Công an</w:t>
      </w:r>
      <w:r w:rsidRPr="00FD5A09">
        <w:rPr>
          <w:rFonts w:ascii="Times New Roman" w:eastAsia="Times New Roman" w:hAnsi="Times New Roman" w:cs="Times New Roman"/>
          <w:sz w:val="28"/>
          <w:szCs w:val="28"/>
          <w:lang w:val="it-IT"/>
        </w:rPr>
        <w:t>.</w:t>
      </w:r>
    </w:p>
    <w:p w:rsidR="00DC636B" w:rsidRPr="00FD5A09" w:rsidRDefault="00DC636B" w:rsidP="00557285">
      <w:pPr>
        <w:tabs>
          <w:tab w:val="left" w:pos="851"/>
        </w:tabs>
        <w:spacing w:after="120" w:line="340" w:lineRule="exact"/>
        <w:ind w:firstLine="709"/>
        <w:jc w:val="both"/>
        <w:rPr>
          <w:rFonts w:ascii="Times New Roman" w:eastAsia="Times New Roman" w:hAnsi="Times New Roman" w:cs="Times New Roman"/>
          <w:b/>
          <w:sz w:val="28"/>
          <w:szCs w:val="28"/>
        </w:rPr>
      </w:pPr>
      <w:r w:rsidRPr="00FD5A09">
        <w:rPr>
          <w:rFonts w:ascii="Times New Roman" w:eastAsia="Times New Roman" w:hAnsi="Times New Roman" w:cs="Times New Roman"/>
          <w:sz w:val="28"/>
          <w:szCs w:val="28"/>
        </w:rPr>
        <w:lastRenderedPageBreak/>
        <w:t>3. Kiểm tra, thanh tra, giải quyết khiếu nại, tố cáo và xử lý vi phạm về Cơ sở dữ liệu quốc gia về dân cư, Cơ sở dữ liệu căn cước công dân; cấp, quản lý thẻ Căn cước công dân trong phạm vi quản lý.</w:t>
      </w:r>
    </w:p>
    <w:p w:rsidR="00DC636B" w:rsidRPr="00FD5A09" w:rsidRDefault="00DC636B" w:rsidP="00557285">
      <w:pPr>
        <w:tabs>
          <w:tab w:val="left" w:pos="851"/>
        </w:tabs>
        <w:spacing w:after="120" w:line="340" w:lineRule="exact"/>
        <w:ind w:firstLine="709"/>
        <w:jc w:val="both"/>
        <w:rPr>
          <w:rFonts w:ascii="Times New Roman" w:eastAsia="Times New Roman" w:hAnsi="Times New Roman" w:cs="Times New Roman"/>
          <w:b/>
          <w:sz w:val="28"/>
          <w:szCs w:val="28"/>
        </w:rPr>
      </w:pPr>
      <w:r w:rsidRPr="00FD5A09">
        <w:rPr>
          <w:rFonts w:ascii="Times New Roman" w:eastAsia="Times New Roman" w:hAnsi="Times New Roman" w:cs="Times New Roman"/>
          <w:sz w:val="28"/>
          <w:szCs w:val="28"/>
        </w:rPr>
        <w:t>4. Sơ kết, tổng kết, thống kê về Cơ sở dữ liệu quốc gia về dân cư, Cơ sở dữ liệu căn cước công dân, cấp, quản lý thẻ Căn cước công dân tại địa bàn quản lý và báo cáo về Bộ Công an.</w:t>
      </w:r>
    </w:p>
    <w:p w:rsidR="00DC636B" w:rsidRPr="00FD5A09" w:rsidRDefault="00DC636B" w:rsidP="00557285">
      <w:pPr>
        <w:spacing w:after="120" w:line="340" w:lineRule="exact"/>
        <w:ind w:firstLine="709"/>
        <w:jc w:val="both"/>
        <w:rPr>
          <w:rFonts w:ascii="Times New Roman" w:eastAsia="Times New Roman" w:hAnsi="Times New Roman" w:cs="Times New Roman"/>
          <w:b/>
          <w:sz w:val="28"/>
          <w:szCs w:val="28"/>
        </w:rPr>
      </w:pPr>
      <w:r w:rsidRPr="00FD5A09">
        <w:rPr>
          <w:rFonts w:ascii="Times New Roman" w:eastAsia="Times New Roman" w:hAnsi="Times New Roman" w:cs="Times New Roman"/>
          <w:b/>
          <w:sz w:val="28"/>
          <w:szCs w:val="28"/>
        </w:rPr>
        <w:t>Điều 18. Trách nhiệm của Công an cấp huyện</w:t>
      </w:r>
    </w:p>
    <w:p w:rsidR="00DC636B" w:rsidRPr="00FD5A09" w:rsidRDefault="00DC636B" w:rsidP="00557285">
      <w:pPr>
        <w:tabs>
          <w:tab w:val="left" w:pos="709"/>
        </w:tabs>
        <w:spacing w:after="120" w:line="340" w:lineRule="exact"/>
        <w:jc w:val="both"/>
        <w:rPr>
          <w:rFonts w:ascii="Times New Roman" w:eastAsia="Times New Roman" w:hAnsi="Times New Roman" w:cs="Times New Roman"/>
          <w:sz w:val="28"/>
          <w:szCs w:val="28"/>
          <w:highlight w:val="yellow"/>
        </w:rPr>
      </w:pPr>
      <w:r w:rsidRPr="00FD5A09">
        <w:rPr>
          <w:rFonts w:ascii="Times New Roman" w:eastAsia="Times New Roman" w:hAnsi="Times New Roman" w:cs="Times New Roman"/>
          <w:sz w:val="28"/>
          <w:szCs w:val="28"/>
        </w:rPr>
        <w:tab/>
        <w:t>1. Chỉ đạo, hướng dẫn, kiểm tra Công an cấp xã về thu thập thông tin về công dân vào Cơ sở dữ liệu quốc gia về dân cư.</w:t>
      </w:r>
    </w:p>
    <w:p w:rsidR="00DC636B" w:rsidRPr="00FD5A09" w:rsidRDefault="00DC636B" w:rsidP="00557285">
      <w:pPr>
        <w:spacing w:after="120" w:line="340" w:lineRule="exact"/>
        <w:ind w:firstLine="709"/>
        <w:jc w:val="both"/>
        <w:rPr>
          <w:rFonts w:ascii="Times New Roman" w:eastAsia="Times New Roman" w:hAnsi="Times New Roman" w:cs="Times New Roman"/>
          <w:b/>
          <w:sz w:val="28"/>
          <w:szCs w:val="28"/>
        </w:rPr>
      </w:pPr>
      <w:r w:rsidRPr="00FD5A09">
        <w:rPr>
          <w:rFonts w:ascii="Times New Roman" w:eastAsia="Times New Roman" w:hAnsi="Times New Roman" w:cs="Times New Roman"/>
          <w:sz w:val="28"/>
          <w:szCs w:val="28"/>
        </w:rPr>
        <w:t>2. Tổ chức thực hiện công tác cấp, quản lý Căn cước công dân, kiểm tra việc sử dụng thẻ Căn cước công dân của công dân trong địa bàn quản lý theo quy định của pháp luật.</w:t>
      </w:r>
    </w:p>
    <w:p w:rsidR="00DC636B" w:rsidRPr="00FD5A09" w:rsidRDefault="00DC636B" w:rsidP="00557285">
      <w:pPr>
        <w:spacing w:after="120" w:line="340" w:lineRule="exact"/>
        <w:ind w:firstLine="709"/>
        <w:jc w:val="both"/>
        <w:rPr>
          <w:rFonts w:ascii="Times New Roman" w:eastAsia="Times New Roman" w:hAnsi="Times New Roman" w:cs="Times New Roman"/>
          <w:b/>
          <w:sz w:val="28"/>
          <w:szCs w:val="28"/>
        </w:rPr>
      </w:pPr>
      <w:r w:rsidRPr="00FD5A09">
        <w:rPr>
          <w:rFonts w:ascii="Times New Roman" w:eastAsia="Times New Roman" w:hAnsi="Times New Roman" w:cs="Times New Roman"/>
          <w:sz w:val="28"/>
          <w:szCs w:val="28"/>
        </w:rPr>
        <w:t>3. Giải quyết khiếu nại, tố cáo liên quan đến Cơ sở dữ liệu quốc gia về dân cư; Cơ sở dữ liệu căn cước công dân; cấp, quản lý thẻ Căn cước công dân theo quy định của pháp luật.</w:t>
      </w:r>
    </w:p>
    <w:p w:rsidR="00D04DDA" w:rsidRPr="00FD5A09" w:rsidRDefault="00DC636B" w:rsidP="00557285">
      <w:pPr>
        <w:spacing w:after="120" w:line="340" w:lineRule="exact"/>
        <w:ind w:firstLine="709"/>
        <w:jc w:val="both"/>
        <w:rPr>
          <w:rFonts w:ascii="Times New Roman" w:eastAsia="Times New Roman" w:hAnsi="Times New Roman" w:cs="Times New Roman"/>
          <w:b/>
          <w:spacing w:val="4"/>
          <w:sz w:val="28"/>
          <w:szCs w:val="28"/>
        </w:rPr>
      </w:pPr>
      <w:r w:rsidRPr="00FD5A09">
        <w:rPr>
          <w:rFonts w:ascii="Times New Roman" w:eastAsia="Times New Roman" w:hAnsi="Times New Roman" w:cs="Times New Roman"/>
          <w:spacing w:val="4"/>
          <w:sz w:val="28"/>
          <w:szCs w:val="28"/>
        </w:rPr>
        <w:t>4. Tổ chức sơ kết, tổng kết, thống kê về Cơ sở dữ liệu quốc gia về dân cư, Cơ sở dữ liệu căn cước công dân, cấp, quản lý thẻ Căn cước công dân theo quy định.</w:t>
      </w:r>
    </w:p>
    <w:p w:rsidR="00DC636B" w:rsidRPr="00FD5A09" w:rsidRDefault="00DC636B" w:rsidP="00557285">
      <w:pPr>
        <w:spacing w:after="120" w:line="340" w:lineRule="exact"/>
        <w:ind w:firstLine="709"/>
        <w:jc w:val="both"/>
        <w:rPr>
          <w:rFonts w:ascii="Times New Roman" w:eastAsia="Times New Roman" w:hAnsi="Times New Roman" w:cs="Times New Roman"/>
          <w:b/>
          <w:sz w:val="28"/>
          <w:szCs w:val="28"/>
        </w:rPr>
      </w:pPr>
      <w:r w:rsidRPr="00FD5A09">
        <w:rPr>
          <w:rFonts w:ascii="Times New Roman" w:eastAsia="Times New Roman" w:hAnsi="Times New Roman" w:cs="Times New Roman"/>
          <w:b/>
          <w:sz w:val="28"/>
          <w:szCs w:val="28"/>
        </w:rPr>
        <w:t>Điều 19. Trách nhiệm của Công an cấp xã</w:t>
      </w:r>
    </w:p>
    <w:p w:rsidR="00DC636B" w:rsidRPr="00FD5A09" w:rsidRDefault="00DC636B" w:rsidP="00557285">
      <w:pPr>
        <w:spacing w:after="120" w:line="340" w:lineRule="exact"/>
        <w:ind w:firstLine="709"/>
        <w:jc w:val="both"/>
        <w:rPr>
          <w:rFonts w:ascii="Times New Roman" w:eastAsia="Times New Roman" w:hAnsi="Times New Roman" w:cs="Times New Roman"/>
          <w:sz w:val="28"/>
          <w:szCs w:val="28"/>
        </w:rPr>
      </w:pPr>
      <w:r w:rsidRPr="00FD5A09">
        <w:rPr>
          <w:rFonts w:ascii="Times New Roman" w:eastAsia="Times New Roman" w:hAnsi="Times New Roman" w:cs="Times New Roman"/>
          <w:sz w:val="28"/>
          <w:szCs w:val="28"/>
        </w:rPr>
        <w:t xml:space="preserve">1. Thu thập, cập nhật, chỉnh sửa thông tin về công dân trong Cơ sở dữ liệu quốc gia về dân cư. </w:t>
      </w:r>
    </w:p>
    <w:p w:rsidR="00DC636B" w:rsidRPr="00FD5A09" w:rsidRDefault="00DC636B" w:rsidP="00557285">
      <w:pPr>
        <w:tabs>
          <w:tab w:val="left" w:pos="851"/>
        </w:tabs>
        <w:spacing w:after="120" w:line="340" w:lineRule="exact"/>
        <w:ind w:firstLine="709"/>
        <w:jc w:val="both"/>
        <w:rPr>
          <w:rFonts w:ascii="Times New Roman" w:eastAsia="Times New Roman" w:hAnsi="Times New Roman" w:cs="Times New Roman"/>
          <w:sz w:val="28"/>
          <w:szCs w:val="28"/>
        </w:rPr>
      </w:pPr>
      <w:r w:rsidRPr="00FD5A09">
        <w:rPr>
          <w:rFonts w:ascii="Times New Roman" w:eastAsia="Times New Roman" w:hAnsi="Times New Roman" w:cs="Times New Roman"/>
          <w:sz w:val="28"/>
          <w:szCs w:val="28"/>
        </w:rPr>
        <w:t>2. Nắm tình hình, thống kê, rà soát người đến độ tuổi được cấp Căn cước công dân; phối hợp với Công an cấp trên trong tổ chức thu nhận hồ sơ cấp Căn cước công dân tại địa bàn.</w:t>
      </w:r>
    </w:p>
    <w:p w:rsidR="00DC636B" w:rsidRPr="00FD5A09" w:rsidRDefault="00DC636B" w:rsidP="00557285">
      <w:pPr>
        <w:spacing w:after="120" w:line="340" w:lineRule="exact"/>
        <w:ind w:firstLine="709"/>
        <w:jc w:val="both"/>
        <w:rPr>
          <w:rFonts w:ascii="Times New Roman" w:eastAsia="Times New Roman" w:hAnsi="Times New Roman" w:cs="Times New Roman"/>
          <w:sz w:val="28"/>
          <w:szCs w:val="28"/>
        </w:rPr>
      </w:pPr>
      <w:r w:rsidRPr="00FD5A09">
        <w:rPr>
          <w:rFonts w:ascii="Times New Roman" w:eastAsia="Times New Roman" w:hAnsi="Times New Roman" w:cs="Times New Roman"/>
          <w:sz w:val="28"/>
          <w:szCs w:val="28"/>
        </w:rPr>
        <w:t>3. Tổ chức kiểm tra việc sử dụng thẻ Căn cước công dân trong phạm vi địa bàn quản lý theo quy định của pháp luật.</w:t>
      </w:r>
    </w:p>
    <w:p w:rsidR="00DC636B" w:rsidRPr="00FD5A09" w:rsidRDefault="00DC636B" w:rsidP="00157F08">
      <w:pPr>
        <w:spacing w:after="0" w:line="240" w:lineRule="auto"/>
        <w:jc w:val="center"/>
        <w:rPr>
          <w:rFonts w:ascii="Times New Roman" w:eastAsia="Times New Roman" w:hAnsi="Times New Roman" w:cs="Times New Roman"/>
          <w:b/>
          <w:bCs/>
          <w:sz w:val="28"/>
          <w:szCs w:val="28"/>
        </w:rPr>
      </w:pPr>
      <w:r w:rsidRPr="00FD5A09">
        <w:rPr>
          <w:rFonts w:ascii="Times New Roman" w:eastAsia="Times New Roman" w:hAnsi="Times New Roman" w:cs="Times New Roman"/>
          <w:b/>
          <w:bCs/>
          <w:sz w:val="28"/>
          <w:szCs w:val="28"/>
        </w:rPr>
        <w:t>Chương VI</w:t>
      </w:r>
    </w:p>
    <w:p w:rsidR="00DC636B" w:rsidRPr="004602B5" w:rsidRDefault="00DC636B" w:rsidP="00157F08">
      <w:pPr>
        <w:spacing w:after="0" w:line="240" w:lineRule="auto"/>
        <w:jc w:val="center"/>
        <w:rPr>
          <w:rFonts w:ascii="Times New Roman" w:eastAsia="Times New Roman" w:hAnsi="Times New Roman" w:cs="Times New Roman"/>
          <w:b/>
          <w:sz w:val="26"/>
          <w:szCs w:val="26"/>
        </w:rPr>
      </w:pPr>
      <w:r w:rsidRPr="004602B5">
        <w:rPr>
          <w:rFonts w:ascii="Times New Roman" w:eastAsia="Times New Roman" w:hAnsi="Times New Roman" w:cs="Times New Roman"/>
          <w:b/>
          <w:sz w:val="26"/>
          <w:szCs w:val="26"/>
        </w:rPr>
        <w:t>TỔ CHỨC THỰC HIỆN</w:t>
      </w:r>
    </w:p>
    <w:p w:rsidR="00DC636B" w:rsidRPr="00FD5A09" w:rsidRDefault="00DC636B" w:rsidP="00557285">
      <w:pPr>
        <w:spacing w:before="120" w:after="120" w:line="340" w:lineRule="exact"/>
        <w:ind w:firstLine="720"/>
        <w:jc w:val="both"/>
        <w:rPr>
          <w:rFonts w:ascii="Times New Roman" w:eastAsia="Times New Roman" w:hAnsi="Times New Roman" w:cs="Times New Roman"/>
          <w:b/>
          <w:sz w:val="28"/>
          <w:szCs w:val="28"/>
        </w:rPr>
      </w:pPr>
      <w:r w:rsidRPr="00FD5A09">
        <w:rPr>
          <w:rFonts w:ascii="Times New Roman" w:eastAsia="Times New Roman" w:hAnsi="Times New Roman" w:cs="Times New Roman"/>
          <w:b/>
          <w:sz w:val="28"/>
          <w:szCs w:val="28"/>
        </w:rPr>
        <w:t>Điều 20. Hiệu lực thi hành</w:t>
      </w:r>
    </w:p>
    <w:p w:rsidR="00DC636B" w:rsidRPr="00FD5A09" w:rsidRDefault="00DC636B" w:rsidP="00557285">
      <w:pPr>
        <w:spacing w:before="120" w:after="120" w:line="340" w:lineRule="exact"/>
        <w:ind w:firstLine="720"/>
        <w:jc w:val="both"/>
        <w:rPr>
          <w:rFonts w:ascii="Times New Roman" w:eastAsia="Times New Roman" w:hAnsi="Times New Roman" w:cs="Times New Roman"/>
          <w:sz w:val="28"/>
          <w:szCs w:val="28"/>
          <w:lang w:eastAsia="x-none"/>
        </w:rPr>
      </w:pPr>
      <w:r w:rsidRPr="00FD5A09">
        <w:rPr>
          <w:rFonts w:ascii="Times New Roman" w:eastAsia="Times New Roman" w:hAnsi="Times New Roman" w:cs="Times New Roman"/>
          <w:sz w:val="28"/>
          <w:szCs w:val="28"/>
          <w:lang w:val="x-none" w:eastAsia="x-none"/>
        </w:rPr>
        <w:t>Thông tư này có</w:t>
      </w:r>
      <w:r w:rsidR="007C57C5">
        <w:rPr>
          <w:rFonts w:ascii="Times New Roman" w:eastAsia="Times New Roman" w:hAnsi="Times New Roman" w:cs="Times New Roman"/>
          <w:sz w:val="28"/>
          <w:szCs w:val="28"/>
          <w:lang w:val="x-none" w:eastAsia="x-none"/>
        </w:rPr>
        <w:t xml:space="preserve"> hiệu lực thi hành kể từ ngày 01 tháng 7</w:t>
      </w:r>
      <w:r w:rsidRPr="00FD5A09">
        <w:rPr>
          <w:rFonts w:ascii="Times New Roman" w:eastAsia="Times New Roman" w:hAnsi="Times New Roman" w:cs="Times New Roman"/>
          <w:sz w:val="28"/>
          <w:szCs w:val="28"/>
          <w:lang w:val="x-none" w:eastAsia="x-none"/>
        </w:rPr>
        <w:t xml:space="preserve"> năm 202</w:t>
      </w:r>
      <w:r w:rsidRPr="00FD5A09">
        <w:rPr>
          <w:rFonts w:ascii="Times New Roman" w:eastAsia="Times New Roman" w:hAnsi="Times New Roman" w:cs="Times New Roman"/>
          <w:sz w:val="28"/>
          <w:szCs w:val="28"/>
          <w:lang w:eastAsia="x-none"/>
        </w:rPr>
        <w:t>1</w:t>
      </w:r>
      <w:r w:rsidR="00A25C05" w:rsidRPr="00FD5A09">
        <w:rPr>
          <w:rFonts w:ascii="Times New Roman" w:eastAsia="Times New Roman" w:hAnsi="Times New Roman" w:cs="Times New Roman"/>
          <w:sz w:val="28"/>
          <w:szCs w:val="28"/>
          <w:lang w:eastAsia="x-none"/>
        </w:rPr>
        <w:t xml:space="preserve"> và t</w:t>
      </w:r>
      <w:r w:rsidRPr="00FD5A09">
        <w:rPr>
          <w:rFonts w:ascii="Times New Roman" w:eastAsia="Times New Roman" w:hAnsi="Times New Roman" w:cs="Times New Roman"/>
          <w:sz w:val="28"/>
          <w:szCs w:val="28"/>
          <w:lang w:val="x-none" w:eastAsia="x-none"/>
        </w:rPr>
        <w:t>hay thế Thông tư số 07/2016/TT-BCA ngày 01</w:t>
      </w:r>
      <w:r w:rsidRPr="00FD5A09">
        <w:rPr>
          <w:rFonts w:ascii="Times New Roman" w:eastAsia="Times New Roman" w:hAnsi="Times New Roman" w:cs="Times New Roman"/>
          <w:sz w:val="28"/>
          <w:szCs w:val="28"/>
          <w:lang w:eastAsia="x-none"/>
        </w:rPr>
        <w:t xml:space="preserve"> tháng </w:t>
      </w:r>
      <w:r w:rsidRPr="00FD5A09">
        <w:rPr>
          <w:rFonts w:ascii="Times New Roman" w:eastAsia="Times New Roman" w:hAnsi="Times New Roman" w:cs="Times New Roman"/>
          <w:sz w:val="28"/>
          <w:szCs w:val="28"/>
          <w:lang w:val="x-none" w:eastAsia="x-none"/>
        </w:rPr>
        <w:t>02</w:t>
      </w:r>
      <w:r w:rsidRPr="00FD5A09">
        <w:rPr>
          <w:rFonts w:ascii="Times New Roman" w:eastAsia="Times New Roman" w:hAnsi="Times New Roman" w:cs="Times New Roman"/>
          <w:sz w:val="28"/>
          <w:szCs w:val="28"/>
          <w:lang w:eastAsia="x-none"/>
        </w:rPr>
        <w:t xml:space="preserve"> năm </w:t>
      </w:r>
      <w:r w:rsidRPr="00FD5A09">
        <w:rPr>
          <w:rFonts w:ascii="Times New Roman" w:eastAsia="Times New Roman" w:hAnsi="Times New Roman" w:cs="Times New Roman"/>
          <w:sz w:val="28"/>
          <w:szCs w:val="28"/>
          <w:lang w:val="x-none" w:eastAsia="x-none"/>
        </w:rPr>
        <w:t>2016 quy định chi tiết một số điều của Luật C</w:t>
      </w:r>
      <w:r w:rsidRPr="00FD5A09">
        <w:rPr>
          <w:rFonts w:ascii="Times New Roman" w:eastAsia="Times New Roman" w:hAnsi="Times New Roman" w:cs="Times New Roman"/>
          <w:sz w:val="28"/>
          <w:szCs w:val="28"/>
          <w:lang w:eastAsia="x-none"/>
        </w:rPr>
        <w:t>ăn cước công dân</w:t>
      </w:r>
      <w:r w:rsidRPr="00FD5A09">
        <w:rPr>
          <w:rFonts w:ascii="Times New Roman" w:eastAsia="Times New Roman" w:hAnsi="Times New Roman" w:cs="Times New Roman"/>
          <w:sz w:val="28"/>
          <w:szCs w:val="28"/>
          <w:lang w:val="x-none" w:eastAsia="x-none"/>
        </w:rPr>
        <w:t xml:space="preserve"> và Nghị định số 137/2015/NĐ-CP ngày 31</w:t>
      </w:r>
      <w:r w:rsidRPr="00FD5A09">
        <w:rPr>
          <w:rFonts w:ascii="Times New Roman" w:eastAsia="Times New Roman" w:hAnsi="Times New Roman" w:cs="Times New Roman"/>
          <w:sz w:val="28"/>
          <w:szCs w:val="28"/>
          <w:lang w:eastAsia="x-none"/>
        </w:rPr>
        <w:t xml:space="preserve"> tháng </w:t>
      </w:r>
      <w:r w:rsidRPr="00FD5A09">
        <w:rPr>
          <w:rFonts w:ascii="Times New Roman" w:eastAsia="Times New Roman" w:hAnsi="Times New Roman" w:cs="Times New Roman"/>
          <w:sz w:val="28"/>
          <w:szCs w:val="28"/>
          <w:lang w:val="x-none" w:eastAsia="x-none"/>
        </w:rPr>
        <w:t>12</w:t>
      </w:r>
      <w:r w:rsidRPr="00FD5A09">
        <w:rPr>
          <w:rFonts w:ascii="Times New Roman" w:eastAsia="Times New Roman" w:hAnsi="Times New Roman" w:cs="Times New Roman"/>
          <w:sz w:val="28"/>
          <w:szCs w:val="28"/>
          <w:lang w:eastAsia="x-none"/>
        </w:rPr>
        <w:t xml:space="preserve"> năm </w:t>
      </w:r>
      <w:r w:rsidRPr="00FD5A09">
        <w:rPr>
          <w:rFonts w:ascii="Times New Roman" w:eastAsia="Times New Roman" w:hAnsi="Times New Roman" w:cs="Times New Roman"/>
          <w:sz w:val="28"/>
          <w:szCs w:val="28"/>
          <w:lang w:val="x-none" w:eastAsia="x-none"/>
        </w:rPr>
        <w:t>2015 quy định chi tiết một số điều và biện pháp thi hành Luật C</w:t>
      </w:r>
      <w:r w:rsidRPr="00FD5A09">
        <w:rPr>
          <w:rFonts w:ascii="Times New Roman" w:eastAsia="Times New Roman" w:hAnsi="Times New Roman" w:cs="Times New Roman"/>
          <w:sz w:val="28"/>
          <w:szCs w:val="28"/>
          <w:lang w:eastAsia="x-none"/>
        </w:rPr>
        <w:t xml:space="preserve">ăn cước công dân; </w:t>
      </w:r>
      <w:r w:rsidRPr="00FD5A09">
        <w:rPr>
          <w:rFonts w:ascii="Times New Roman" w:eastAsia="Times New Roman" w:hAnsi="Times New Roman" w:cs="Times New Roman"/>
          <w:sz w:val="28"/>
          <w:szCs w:val="28"/>
          <w:lang w:val="x-none" w:eastAsia="x-none"/>
        </w:rPr>
        <w:t>Thông tư số 40/2019/TT-BCA ngày 01</w:t>
      </w:r>
      <w:r w:rsidRPr="00FD5A09">
        <w:rPr>
          <w:rFonts w:ascii="Times New Roman" w:eastAsia="Times New Roman" w:hAnsi="Times New Roman" w:cs="Times New Roman"/>
          <w:sz w:val="28"/>
          <w:szCs w:val="28"/>
          <w:lang w:eastAsia="x-none"/>
        </w:rPr>
        <w:t xml:space="preserve"> tháng </w:t>
      </w:r>
      <w:r w:rsidRPr="00FD5A09">
        <w:rPr>
          <w:rFonts w:ascii="Times New Roman" w:eastAsia="Times New Roman" w:hAnsi="Times New Roman" w:cs="Times New Roman"/>
          <w:sz w:val="28"/>
          <w:szCs w:val="28"/>
          <w:lang w:val="x-none" w:eastAsia="x-none"/>
        </w:rPr>
        <w:t>10</w:t>
      </w:r>
      <w:r w:rsidRPr="00FD5A09">
        <w:rPr>
          <w:rFonts w:ascii="Times New Roman" w:eastAsia="Times New Roman" w:hAnsi="Times New Roman" w:cs="Times New Roman"/>
          <w:sz w:val="28"/>
          <w:szCs w:val="28"/>
          <w:lang w:eastAsia="x-none"/>
        </w:rPr>
        <w:t xml:space="preserve"> năm </w:t>
      </w:r>
      <w:r w:rsidRPr="00FD5A09">
        <w:rPr>
          <w:rFonts w:ascii="Times New Roman" w:eastAsia="Times New Roman" w:hAnsi="Times New Roman" w:cs="Times New Roman"/>
          <w:sz w:val="28"/>
          <w:szCs w:val="28"/>
          <w:lang w:val="x-none" w:eastAsia="x-none"/>
        </w:rPr>
        <w:t>2019 sửa đổi, bổ sung một số điều của Thông tư số 07/2016/TT-BCA ngày 01</w:t>
      </w:r>
      <w:r w:rsidRPr="00FD5A09">
        <w:rPr>
          <w:rFonts w:ascii="Times New Roman" w:eastAsia="Times New Roman" w:hAnsi="Times New Roman" w:cs="Times New Roman"/>
          <w:sz w:val="28"/>
          <w:szCs w:val="28"/>
          <w:lang w:eastAsia="x-none"/>
        </w:rPr>
        <w:t xml:space="preserve"> tháng </w:t>
      </w:r>
      <w:r w:rsidRPr="00FD5A09">
        <w:rPr>
          <w:rFonts w:ascii="Times New Roman" w:eastAsia="Times New Roman" w:hAnsi="Times New Roman" w:cs="Times New Roman"/>
          <w:sz w:val="28"/>
          <w:szCs w:val="28"/>
          <w:lang w:val="x-none" w:eastAsia="x-none"/>
        </w:rPr>
        <w:t>02</w:t>
      </w:r>
      <w:r w:rsidRPr="00FD5A09">
        <w:rPr>
          <w:rFonts w:ascii="Times New Roman" w:eastAsia="Times New Roman" w:hAnsi="Times New Roman" w:cs="Times New Roman"/>
          <w:sz w:val="28"/>
          <w:szCs w:val="28"/>
          <w:lang w:eastAsia="x-none"/>
        </w:rPr>
        <w:t xml:space="preserve"> năm </w:t>
      </w:r>
      <w:r w:rsidRPr="00FD5A09">
        <w:rPr>
          <w:rFonts w:ascii="Times New Roman" w:eastAsia="Times New Roman" w:hAnsi="Times New Roman" w:cs="Times New Roman"/>
          <w:sz w:val="28"/>
          <w:szCs w:val="28"/>
          <w:lang w:val="x-none" w:eastAsia="x-none"/>
        </w:rPr>
        <w:t>2016 quy định chi tiết một số điều của Luật C</w:t>
      </w:r>
      <w:r w:rsidRPr="00FD5A09">
        <w:rPr>
          <w:rFonts w:ascii="Times New Roman" w:eastAsia="Times New Roman" w:hAnsi="Times New Roman" w:cs="Times New Roman"/>
          <w:sz w:val="28"/>
          <w:szCs w:val="28"/>
          <w:lang w:eastAsia="x-none"/>
        </w:rPr>
        <w:t>ăn cước công dân</w:t>
      </w:r>
      <w:r w:rsidRPr="00FD5A09">
        <w:rPr>
          <w:rFonts w:ascii="Times New Roman" w:eastAsia="Times New Roman" w:hAnsi="Times New Roman" w:cs="Times New Roman"/>
          <w:sz w:val="28"/>
          <w:szCs w:val="28"/>
          <w:lang w:val="x-none" w:eastAsia="x-none"/>
        </w:rPr>
        <w:t xml:space="preserve"> và Nghị định số 137/2015/NĐ-CP ngày 31</w:t>
      </w:r>
      <w:r w:rsidRPr="00FD5A09">
        <w:rPr>
          <w:rFonts w:ascii="Times New Roman" w:eastAsia="Times New Roman" w:hAnsi="Times New Roman" w:cs="Times New Roman"/>
          <w:sz w:val="28"/>
          <w:szCs w:val="28"/>
          <w:lang w:eastAsia="x-none"/>
        </w:rPr>
        <w:t xml:space="preserve"> tháng </w:t>
      </w:r>
      <w:r w:rsidRPr="00FD5A09">
        <w:rPr>
          <w:rFonts w:ascii="Times New Roman" w:eastAsia="Times New Roman" w:hAnsi="Times New Roman" w:cs="Times New Roman"/>
          <w:sz w:val="28"/>
          <w:szCs w:val="28"/>
          <w:lang w:val="x-none" w:eastAsia="x-none"/>
        </w:rPr>
        <w:t>12</w:t>
      </w:r>
      <w:r w:rsidRPr="00FD5A09">
        <w:rPr>
          <w:rFonts w:ascii="Times New Roman" w:eastAsia="Times New Roman" w:hAnsi="Times New Roman" w:cs="Times New Roman"/>
          <w:sz w:val="28"/>
          <w:szCs w:val="28"/>
          <w:lang w:eastAsia="x-none"/>
        </w:rPr>
        <w:t xml:space="preserve"> năm </w:t>
      </w:r>
      <w:r w:rsidRPr="00FD5A09">
        <w:rPr>
          <w:rFonts w:ascii="Times New Roman" w:eastAsia="Times New Roman" w:hAnsi="Times New Roman" w:cs="Times New Roman"/>
          <w:sz w:val="28"/>
          <w:szCs w:val="28"/>
          <w:lang w:val="x-none" w:eastAsia="x-none"/>
        </w:rPr>
        <w:t>2015 quy định chi tiết một số điều và biện pháp thi hành Luật Căn cước công dân.</w:t>
      </w:r>
      <w:r w:rsidRPr="00FD5A09">
        <w:rPr>
          <w:rFonts w:ascii="Times New Roman" w:eastAsia="Times New Roman" w:hAnsi="Times New Roman" w:cs="Times New Roman"/>
          <w:sz w:val="28"/>
          <w:szCs w:val="28"/>
          <w:lang w:eastAsia="x-none"/>
        </w:rPr>
        <w:t xml:space="preserve"> </w:t>
      </w:r>
    </w:p>
    <w:p w:rsidR="00DC636B" w:rsidRPr="00FD5A09" w:rsidRDefault="00DC636B" w:rsidP="00557285">
      <w:pPr>
        <w:spacing w:before="120" w:after="120" w:line="340" w:lineRule="exact"/>
        <w:ind w:firstLine="720"/>
        <w:jc w:val="both"/>
        <w:rPr>
          <w:rFonts w:ascii="Times New Roman" w:eastAsia="Times New Roman" w:hAnsi="Times New Roman" w:cs="Times New Roman"/>
          <w:b/>
          <w:sz w:val="28"/>
          <w:szCs w:val="28"/>
        </w:rPr>
      </w:pPr>
      <w:r w:rsidRPr="00FD5A09">
        <w:rPr>
          <w:rFonts w:ascii="Times New Roman" w:eastAsia="Times New Roman" w:hAnsi="Times New Roman" w:cs="Times New Roman"/>
          <w:b/>
          <w:sz w:val="28"/>
          <w:szCs w:val="28"/>
        </w:rPr>
        <w:lastRenderedPageBreak/>
        <w:t>Điều 21. Trách nhiệm thi hành</w:t>
      </w:r>
    </w:p>
    <w:p w:rsidR="00DC636B" w:rsidRPr="00FD5A09" w:rsidRDefault="00DC636B" w:rsidP="00557285">
      <w:pPr>
        <w:spacing w:before="120" w:after="120" w:line="340" w:lineRule="exact"/>
        <w:ind w:firstLine="720"/>
        <w:jc w:val="both"/>
        <w:rPr>
          <w:rFonts w:ascii="Times New Roman" w:eastAsia="Times New Roman" w:hAnsi="Times New Roman" w:cs="Times New Roman"/>
          <w:sz w:val="28"/>
          <w:szCs w:val="28"/>
        </w:rPr>
      </w:pPr>
      <w:r w:rsidRPr="00FD5A09">
        <w:rPr>
          <w:rFonts w:ascii="Times New Roman" w:eastAsia="Times New Roman" w:hAnsi="Times New Roman" w:cs="Times New Roman"/>
          <w:sz w:val="28"/>
          <w:szCs w:val="28"/>
        </w:rPr>
        <w:t>1. Cục trưởng Cục Cảnh sát quản lý hành chính về trật tự xã hội chịu trách nhiệm hướng dẫn, kiểm tra, đôn đốc việc thực hiện Thông tư này.</w:t>
      </w:r>
    </w:p>
    <w:p w:rsidR="00DC636B" w:rsidRPr="00FD5A09" w:rsidRDefault="00DC636B" w:rsidP="00557285">
      <w:pPr>
        <w:spacing w:before="120" w:after="120" w:line="340" w:lineRule="exact"/>
        <w:ind w:firstLine="720"/>
        <w:jc w:val="both"/>
        <w:rPr>
          <w:rFonts w:ascii="Times New Roman" w:eastAsia="Times New Roman" w:hAnsi="Times New Roman" w:cs="Times New Roman"/>
          <w:sz w:val="28"/>
          <w:szCs w:val="28"/>
        </w:rPr>
      </w:pPr>
      <w:r w:rsidRPr="00FD5A09">
        <w:rPr>
          <w:rFonts w:ascii="Times New Roman" w:eastAsia="Times New Roman" w:hAnsi="Times New Roman" w:cs="Times New Roman"/>
          <w:sz w:val="28"/>
          <w:szCs w:val="28"/>
        </w:rPr>
        <w:t>2. Thủ trưởng đơn vị thuộc Bộ Công an, Giám đốc Công an tỉnh, thành phố trực thuộc Trung ương và các cơ quan, tổ chức, cá nhân có liên quan chịu trách nhiệm thi hành Thông tư này.</w:t>
      </w:r>
    </w:p>
    <w:p w:rsidR="00DC636B" w:rsidRPr="00FD5A09" w:rsidRDefault="00DC636B" w:rsidP="00557285">
      <w:pPr>
        <w:spacing w:before="120" w:after="120" w:line="340" w:lineRule="exact"/>
        <w:ind w:firstLine="720"/>
        <w:jc w:val="both"/>
        <w:rPr>
          <w:rFonts w:ascii="Times New Roman" w:eastAsia="Times New Roman" w:hAnsi="Times New Roman" w:cs="Times New Roman"/>
          <w:b/>
          <w:sz w:val="28"/>
          <w:szCs w:val="28"/>
        </w:rPr>
      </w:pPr>
      <w:r w:rsidRPr="00FD5A09">
        <w:rPr>
          <w:rFonts w:ascii="Times New Roman" w:eastAsia="Times New Roman" w:hAnsi="Times New Roman" w:cs="Times New Roman"/>
          <w:sz w:val="28"/>
          <w:szCs w:val="28"/>
        </w:rPr>
        <w:t>Trong quá trình thực hiện, nếu có khó khăn, vướng mắc, Công an các đơn vị, địa phương báo cáo về Bộ Công an (qua Cục Cảnh sát quản lý hành chính về trật tự xã hội) để có hướng dẫn kịp thời./.</w:t>
      </w:r>
      <w:r w:rsidRPr="00FD5A09">
        <w:rPr>
          <w:rFonts w:ascii="Times New Roman" w:eastAsia="Times New Roman" w:hAnsi="Times New Roman" w:cs="Times New Roman"/>
          <w:b/>
          <w:sz w:val="28"/>
          <w:szCs w:val="28"/>
        </w:rPr>
        <w:tab/>
      </w:r>
    </w:p>
    <w:tbl>
      <w:tblPr>
        <w:tblW w:w="9464" w:type="dxa"/>
        <w:tblLook w:val="01E0" w:firstRow="1" w:lastRow="1" w:firstColumn="1" w:lastColumn="1" w:noHBand="0" w:noVBand="0"/>
      </w:tblPr>
      <w:tblGrid>
        <w:gridCol w:w="5353"/>
        <w:gridCol w:w="4111"/>
      </w:tblGrid>
      <w:tr w:rsidR="00FD5A09" w:rsidRPr="00FD5A09" w:rsidTr="0017181E">
        <w:tc>
          <w:tcPr>
            <w:tcW w:w="5353" w:type="dxa"/>
          </w:tcPr>
          <w:p w:rsidR="00DC636B" w:rsidRPr="00FD5A09" w:rsidRDefault="00DC636B" w:rsidP="00DC636B">
            <w:pPr>
              <w:spacing w:after="0" w:line="240" w:lineRule="auto"/>
              <w:rPr>
                <w:rFonts w:ascii="Times New Roman" w:eastAsia="Times New Roman" w:hAnsi="Times New Roman" w:cs="Times New Roman"/>
                <w:b/>
                <w:i/>
                <w:sz w:val="24"/>
                <w:szCs w:val="24"/>
                <w:lang w:val="vi-VN" w:eastAsia="vi-VN"/>
              </w:rPr>
            </w:pPr>
            <w:r w:rsidRPr="00FD5A09">
              <w:rPr>
                <w:rFonts w:ascii="Times New Roman" w:eastAsia="Times New Roman" w:hAnsi="Times New Roman" w:cs="Times New Roman"/>
                <w:b/>
                <w:i/>
                <w:sz w:val="24"/>
                <w:szCs w:val="24"/>
                <w:lang w:val="vi-VN" w:eastAsia="vi-VN"/>
              </w:rPr>
              <w:t>Nơi nhận:</w:t>
            </w:r>
          </w:p>
          <w:p w:rsidR="00DC636B" w:rsidRPr="00FD5A09" w:rsidRDefault="00DC636B" w:rsidP="00DC636B">
            <w:pPr>
              <w:spacing w:after="0" w:line="240" w:lineRule="auto"/>
              <w:rPr>
                <w:rFonts w:ascii="Times New Roman" w:eastAsia="Times New Roman" w:hAnsi="Times New Roman" w:cs="Times New Roman"/>
                <w:szCs w:val="28"/>
                <w:lang w:eastAsia="vi-VN"/>
              </w:rPr>
            </w:pPr>
            <w:r w:rsidRPr="00FD5A09">
              <w:rPr>
                <w:rFonts w:ascii="Times New Roman" w:eastAsia="Times New Roman" w:hAnsi="Times New Roman" w:cs="Times New Roman"/>
                <w:szCs w:val="28"/>
                <w:lang w:val="vi-VN" w:eastAsia="vi-VN"/>
              </w:rPr>
              <w:t xml:space="preserve">- Các đồng chí Thứ trưởng </w:t>
            </w:r>
            <w:r w:rsidRPr="00FD5A09">
              <w:rPr>
                <w:rFonts w:ascii="Times New Roman" w:eastAsia="Times New Roman" w:hAnsi="Times New Roman" w:cs="Times New Roman"/>
                <w:szCs w:val="28"/>
                <w:lang w:eastAsia="vi-VN"/>
              </w:rPr>
              <w:t>Bộ Công an</w:t>
            </w:r>
            <w:r w:rsidRPr="00FD5A09">
              <w:rPr>
                <w:rFonts w:ascii="Times New Roman" w:eastAsia="Times New Roman" w:hAnsi="Times New Roman" w:cs="Times New Roman"/>
                <w:szCs w:val="28"/>
                <w:lang w:val="vi-VN" w:eastAsia="vi-VN"/>
              </w:rPr>
              <w:t>;</w:t>
            </w:r>
          </w:p>
          <w:p w:rsidR="00DC636B" w:rsidRPr="00FD5A09" w:rsidRDefault="00DC636B" w:rsidP="00DC636B">
            <w:pPr>
              <w:spacing w:after="0" w:line="240" w:lineRule="auto"/>
              <w:rPr>
                <w:rFonts w:ascii="Times New Roman" w:eastAsia="Times New Roman" w:hAnsi="Times New Roman" w:cs="Times New Roman"/>
                <w:szCs w:val="28"/>
                <w:lang w:eastAsia="vi-VN"/>
              </w:rPr>
            </w:pPr>
            <w:r w:rsidRPr="00FD5A09">
              <w:rPr>
                <w:rFonts w:ascii="Times New Roman" w:eastAsia="Times New Roman" w:hAnsi="Times New Roman" w:cs="Times New Roman"/>
                <w:szCs w:val="28"/>
                <w:lang w:val="vi-VN" w:eastAsia="vi-VN"/>
              </w:rPr>
              <w:t xml:space="preserve">- Các đơn vị trực thuộc Bộ </w:t>
            </w:r>
            <w:r w:rsidRPr="00FD5A09">
              <w:rPr>
                <w:rFonts w:ascii="Times New Roman" w:eastAsia="Times New Roman" w:hAnsi="Times New Roman" w:cs="Times New Roman"/>
                <w:szCs w:val="28"/>
                <w:lang w:eastAsia="vi-VN"/>
              </w:rPr>
              <w:t>Công an</w:t>
            </w:r>
            <w:r w:rsidRPr="00FD5A09">
              <w:rPr>
                <w:rFonts w:ascii="Times New Roman" w:eastAsia="Times New Roman" w:hAnsi="Times New Roman" w:cs="Times New Roman"/>
                <w:szCs w:val="28"/>
                <w:lang w:val="vi-VN" w:eastAsia="vi-VN"/>
              </w:rPr>
              <w:t xml:space="preserve">; </w:t>
            </w:r>
          </w:p>
          <w:p w:rsidR="00DC636B" w:rsidRPr="00FD5A09" w:rsidRDefault="00DC636B" w:rsidP="00DC636B">
            <w:pPr>
              <w:spacing w:after="0" w:line="240" w:lineRule="auto"/>
              <w:rPr>
                <w:rFonts w:ascii="Times New Roman" w:eastAsia="Times New Roman" w:hAnsi="Times New Roman" w:cs="Times New Roman"/>
                <w:szCs w:val="28"/>
                <w:lang w:eastAsia="vi-VN"/>
              </w:rPr>
            </w:pPr>
            <w:r w:rsidRPr="00FD5A09">
              <w:rPr>
                <w:rFonts w:ascii="Times New Roman" w:eastAsia="Times New Roman" w:hAnsi="Times New Roman" w:cs="Times New Roman"/>
                <w:szCs w:val="28"/>
                <w:lang w:val="vi-VN" w:eastAsia="vi-VN"/>
              </w:rPr>
              <w:t>- Công an</w:t>
            </w:r>
            <w:r w:rsidRPr="00FD5A09">
              <w:rPr>
                <w:rFonts w:ascii="Times New Roman" w:eastAsia="Times New Roman" w:hAnsi="Times New Roman" w:cs="Times New Roman"/>
                <w:szCs w:val="28"/>
                <w:lang w:eastAsia="vi-VN"/>
              </w:rPr>
              <w:t xml:space="preserve"> tỉnh, thành phố trực thuộc Trung ương</w:t>
            </w:r>
            <w:r w:rsidRPr="00FD5A09">
              <w:rPr>
                <w:rFonts w:ascii="Times New Roman" w:eastAsia="Times New Roman" w:hAnsi="Times New Roman" w:cs="Times New Roman"/>
                <w:szCs w:val="28"/>
                <w:lang w:val="vi-VN" w:eastAsia="vi-VN"/>
              </w:rPr>
              <w:t>;</w:t>
            </w:r>
          </w:p>
          <w:p w:rsidR="00DC636B" w:rsidRPr="00FD5A09" w:rsidRDefault="00DC636B" w:rsidP="00DC636B">
            <w:pPr>
              <w:spacing w:after="0" w:line="240" w:lineRule="auto"/>
              <w:rPr>
                <w:rFonts w:ascii="Times New Roman" w:eastAsia="Times New Roman" w:hAnsi="Times New Roman" w:cs="Times New Roman"/>
                <w:szCs w:val="28"/>
                <w:lang w:eastAsia="vi-VN"/>
              </w:rPr>
            </w:pPr>
            <w:r w:rsidRPr="00FD5A09">
              <w:rPr>
                <w:rFonts w:ascii="Times New Roman" w:eastAsia="Times New Roman" w:hAnsi="Times New Roman" w:cs="Times New Roman"/>
                <w:szCs w:val="28"/>
                <w:lang w:eastAsia="vi-VN"/>
              </w:rPr>
              <w:t xml:space="preserve">- </w:t>
            </w:r>
            <w:r w:rsidR="00EC4740">
              <w:rPr>
                <w:rFonts w:ascii="Times New Roman" w:eastAsia="Times New Roman" w:hAnsi="Times New Roman" w:cs="Times New Roman"/>
                <w:szCs w:val="28"/>
                <w:lang w:eastAsia="vi-VN"/>
              </w:rPr>
              <w:t xml:space="preserve">Công báo, </w:t>
            </w:r>
            <w:r w:rsidRPr="00FD5A09">
              <w:rPr>
                <w:rFonts w:ascii="Times New Roman" w:eastAsia="Times New Roman" w:hAnsi="Times New Roman" w:cs="Times New Roman"/>
                <w:szCs w:val="28"/>
                <w:lang w:eastAsia="vi-VN"/>
              </w:rPr>
              <w:t>Cổng Thông tin điện tử Bộ Công an;</w:t>
            </w:r>
          </w:p>
          <w:p w:rsidR="00DC636B" w:rsidRPr="00FD5A09" w:rsidRDefault="00DC636B" w:rsidP="00EC4740">
            <w:pPr>
              <w:spacing w:after="0" w:line="240" w:lineRule="auto"/>
              <w:jc w:val="both"/>
              <w:rPr>
                <w:rFonts w:ascii="Times New Roman" w:eastAsia="Times New Roman" w:hAnsi="Times New Roman" w:cs="Times New Roman"/>
                <w:sz w:val="28"/>
                <w:szCs w:val="28"/>
                <w:lang w:eastAsia="vi-VN"/>
              </w:rPr>
            </w:pPr>
            <w:r w:rsidRPr="00FD5A09">
              <w:rPr>
                <w:rFonts w:ascii="Times New Roman" w:eastAsia="Times New Roman" w:hAnsi="Times New Roman" w:cs="Times New Roman"/>
                <w:szCs w:val="28"/>
                <w:lang w:val="vi-VN" w:eastAsia="vi-VN"/>
              </w:rPr>
              <w:t>- Lưu: VT,</w:t>
            </w:r>
            <w:r w:rsidR="00EC4740">
              <w:rPr>
                <w:rFonts w:ascii="Times New Roman" w:eastAsia="Times New Roman" w:hAnsi="Times New Roman" w:cs="Times New Roman"/>
                <w:szCs w:val="28"/>
                <w:lang w:eastAsia="vi-VN"/>
              </w:rPr>
              <w:t xml:space="preserve"> C06 (TTDLDC)</w:t>
            </w:r>
            <w:r w:rsidR="00BC2222">
              <w:rPr>
                <w:rFonts w:ascii="Times New Roman" w:eastAsia="Times New Roman" w:hAnsi="Times New Roman" w:cs="Times New Roman"/>
                <w:szCs w:val="28"/>
                <w:lang w:eastAsia="vi-VN"/>
              </w:rPr>
              <w:t xml:space="preserve"> (Tổ 2)</w:t>
            </w:r>
            <w:r w:rsidRPr="00FD5A09">
              <w:rPr>
                <w:rFonts w:ascii="Times New Roman" w:eastAsia="Times New Roman" w:hAnsi="Times New Roman" w:cs="Times New Roman"/>
                <w:szCs w:val="28"/>
                <w:lang w:val="vi-VN" w:eastAsia="vi-VN"/>
              </w:rPr>
              <w:t>.</w:t>
            </w:r>
          </w:p>
        </w:tc>
        <w:tc>
          <w:tcPr>
            <w:tcW w:w="4111" w:type="dxa"/>
          </w:tcPr>
          <w:p w:rsidR="00DC636B" w:rsidRPr="00FD5A09" w:rsidRDefault="00DC636B" w:rsidP="00DC636B">
            <w:pPr>
              <w:spacing w:before="120" w:after="120" w:line="240" w:lineRule="auto"/>
              <w:jc w:val="center"/>
              <w:rPr>
                <w:rFonts w:ascii="Times New Roman" w:eastAsia="Times New Roman" w:hAnsi="Times New Roman" w:cs="Times New Roman"/>
                <w:b/>
                <w:sz w:val="26"/>
                <w:szCs w:val="26"/>
                <w:lang w:eastAsia="vi-VN"/>
              </w:rPr>
            </w:pPr>
            <w:r w:rsidRPr="00FD5A09">
              <w:rPr>
                <w:rFonts w:ascii="Times New Roman" w:eastAsia="Times New Roman" w:hAnsi="Times New Roman" w:cs="Times New Roman"/>
                <w:b/>
                <w:sz w:val="26"/>
                <w:szCs w:val="26"/>
                <w:lang w:val="vi-VN" w:eastAsia="vi-VN"/>
              </w:rPr>
              <w:t>BỘ TRƯỞNG</w:t>
            </w:r>
          </w:p>
          <w:p w:rsidR="00DC636B" w:rsidRPr="00FD5A09" w:rsidRDefault="00DC636B" w:rsidP="00DC636B">
            <w:pPr>
              <w:spacing w:before="120" w:after="120" w:line="240" w:lineRule="auto"/>
              <w:jc w:val="center"/>
              <w:rPr>
                <w:rFonts w:ascii="Times New Roman" w:eastAsia="Times New Roman" w:hAnsi="Times New Roman" w:cs="Times New Roman"/>
                <w:b/>
                <w:sz w:val="50"/>
                <w:szCs w:val="28"/>
                <w:lang w:eastAsia="vi-VN"/>
              </w:rPr>
            </w:pPr>
          </w:p>
          <w:p w:rsidR="00DC636B" w:rsidRPr="00FD5A09" w:rsidRDefault="00DC636B" w:rsidP="00DC636B">
            <w:pPr>
              <w:spacing w:before="120" w:after="120" w:line="240" w:lineRule="auto"/>
              <w:jc w:val="center"/>
              <w:rPr>
                <w:rFonts w:ascii="Times New Roman" w:eastAsia="Times New Roman" w:hAnsi="Times New Roman" w:cs="Times New Roman"/>
                <w:b/>
                <w:sz w:val="36"/>
                <w:szCs w:val="28"/>
                <w:lang w:eastAsia="vi-VN"/>
              </w:rPr>
            </w:pPr>
          </w:p>
          <w:p w:rsidR="00DC636B" w:rsidRPr="00FD5A09" w:rsidRDefault="00DC636B" w:rsidP="00DC636B">
            <w:pPr>
              <w:spacing w:before="120" w:after="120" w:line="240" w:lineRule="auto"/>
              <w:jc w:val="center"/>
              <w:rPr>
                <w:rFonts w:ascii="Times New Roman" w:eastAsia="Times New Roman" w:hAnsi="Times New Roman" w:cs="Times New Roman"/>
                <w:b/>
                <w:sz w:val="28"/>
                <w:szCs w:val="28"/>
                <w:lang w:eastAsia="vi-VN"/>
              </w:rPr>
            </w:pPr>
            <w:r w:rsidRPr="00FD5A09">
              <w:rPr>
                <w:rFonts w:ascii="Times New Roman" w:eastAsia="Times New Roman" w:hAnsi="Times New Roman" w:cs="Times New Roman"/>
                <w:b/>
                <w:sz w:val="28"/>
                <w:szCs w:val="28"/>
                <w:lang w:eastAsia="vi-VN"/>
              </w:rPr>
              <w:t>Đại tướng Tô Lâm</w:t>
            </w:r>
          </w:p>
        </w:tc>
      </w:tr>
    </w:tbl>
    <w:p w:rsidR="00DC636B" w:rsidRPr="00FD5A09" w:rsidRDefault="00DC636B" w:rsidP="00DC636B">
      <w:pPr>
        <w:spacing w:after="0" w:line="240" w:lineRule="auto"/>
        <w:rPr>
          <w:rFonts w:ascii="Times New Roman" w:eastAsia="Times New Roman" w:hAnsi="Times New Roman" w:cs="Times New Roman"/>
          <w:b/>
          <w:sz w:val="28"/>
          <w:szCs w:val="28"/>
        </w:rPr>
      </w:pPr>
    </w:p>
    <w:p w:rsidR="00DC636B" w:rsidRPr="00FD5A09" w:rsidRDefault="00DC636B" w:rsidP="00DC636B">
      <w:pPr>
        <w:spacing w:after="0" w:line="240" w:lineRule="auto"/>
        <w:jc w:val="center"/>
        <w:rPr>
          <w:rFonts w:ascii="Times New Roman" w:eastAsia="Times New Roman" w:hAnsi="Times New Roman" w:cs="Times New Roman"/>
          <w:b/>
          <w:sz w:val="28"/>
          <w:szCs w:val="28"/>
        </w:rPr>
      </w:pPr>
    </w:p>
    <w:p w:rsidR="00DC636B" w:rsidRPr="00FD5A09" w:rsidRDefault="00DC636B" w:rsidP="00DC636B">
      <w:pPr>
        <w:spacing w:after="0" w:line="240" w:lineRule="auto"/>
        <w:jc w:val="center"/>
        <w:rPr>
          <w:rFonts w:ascii="Times New Roman" w:eastAsia="Times New Roman" w:hAnsi="Times New Roman" w:cs="Times New Roman"/>
          <w:b/>
          <w:sz w:val="28"/>
          <w:szCs w:val="28"/>
        </w:rPr>
      </w:pPr>
    </w:p>
    <w:p w:rsidR="00AD4769" w:rsidRPr="00FD5A09" w:rsidRDefault="00AD4769">
      <w:pPr>
        <w:rPr>
          <w:rFonts w:ascii="Times New Roman" w:eastAsia="Times New Roman" w:hAnsi="Times New Roman" w:cs="Times New Roman"/>
          <w:b/>
          <w:sz w:val="28"/>
          <w:szCs w:val="28"/>
        </w:rPr>
      </w:pPr>
      <w:bookmarkStart w:id="0" w:name="_GoBack"/>
      <w:bookmarkEnd w:id="0"/>
    </w:p>
    <w:sectPr w:rsidR="00AD4769" w:rsidRPr="00FD5A09" w:rsidSect="009632C2">
      <w:headerReference w:type="even" r:id="rId8"/>
      <w:headerReference w:type="default" r:id="rId9"/>
      <w:footerReference w:type="even" r:id="rId10"/>
      <w:footerReference w:type="default" r:id="rId11"/>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6499" w:rsidRDefault="00536499">
      <w:pPr>
        <w:spacing w:after="0" w:line="240" w:lineRule="auto"/>
      </w:pPr>
      <w:r>
        <w:separator/>
      </w:r>
    </w:p>
  </w:endnote>
  <w:endnote w:type="continuationSeparator" w:id="0">
    <w:p w:rsidR="00536499" w:rsidRDefault="00536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H">
    <w:altName w:val="Courier New"/>
    <w:charset w:val="00"/>
    <w:family w:val="swiss"/>
    <w:pitch w:val="variable"/>
    <w:sig w:usb0="00000001"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3155" w:rsidRDefault="00823155" w:rsidP="001718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23155" w:rsidRDefault="00823155" w:rsidP="0017181E">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3155" w:rsidRPr="00AD4496" w:rsidRDefault="00823155" w:rsidP="0017181E">
    <w:pPr>
      <w:pStyle w:val="Footer"/>
      <w:ind w:right="360"/>
      <w:jc w:val="both"/>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6499" w:rsidRDefault="00536499">
      <w:pPr>
        <w:spacing w:after="0" w:line="240" w:lineRule="auto"/>
      </w:pPr>
      <w:r>
        <w:separator/>
      </w:r>
    </w:p>
  </w:footnote>
  <w:footnote w:type="continuationSeparator" w:id="0">
    <w:p w:rsidR="00536499" w:rsidRDefault="005364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3155" w:rsidRDefault="00823155" w:rsidP="0017181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23155" w:rsidRDefault="00823155" w:rsidP="0017181E">
    <w:pPr>
      <w:pStyle w:val="Header"/>
      <w:ind w:right="360"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3155" w:rsidRPr="00D5223E" w:rsidRDefault="00823155" w:rsidP="0017181E">
    <w:pPr>
      <w:pStyle w:val="Header"/>
      <w:tabs>
        <w:tab w:val="clear" w:pos="9360"/>
        <w:tab w:val="center" w:pos="4536"/>
        <w:tab w:val="left" w:pos="5040"/>
        <w:tab w:val="left" w:pos="5760"/>
      </w:tabs>
      <w:rPr>
        <w:rFonts w:ascii="Times New Roman" w:hAnsi="Times New Roman"/>
        <w:sz w:val="28"/>
      </w:rPr>
    </w:pPr>
    <w:r>
      <w:rPr>
        <w:rFonts w:ascii="Times New Roman" w:hAnsi="Times New Roman"/>
        <w:sz w:val="28"/>
      </w:rPr>
      <w:tab/>
    </w:r>
    <w:r w:rsidRPr="00D5223E">
      <w:rPr>
        <w:rFonts w:ascii="Times New Roman" w:hAnsi="Times New Roman"/>
        <w:sz w:val="28"/>
      </w:rPr>
      <w:fldChar w:fldCharType="begin"/>
    </w:r>
    <w:r w:rsidRPr="00D5223E">
      <w:rPr>
        <w:rFonts w:ascii="Times New Roman" w:hAnsi="Times New Roman"/>
        <w:sz w:val="28"/>
      </w:rPr>
      <w:instrText xml:space="preserve"> PAGE   \* MERGEFORMAT </w:instrText>
    </w:r>
    <w:r w:rsidRPr="00D5223E">
      <w:rPr>
        <w:rFonts w:ascii="Times New Roman" w:hAnsi="Times New Roman"/>
        <w:sz w:val="28"/>
      </w:rPr>
      <w:fldChar w:fldCharType="separate"/>
    </w:r>
    <w:r w:rsidR="0094462E">
      <w:rPr>
        <w:rFonts w:ascii="Times New Roman" w:hAnsi="Times New Roman"/>
        <w:noProof/>
        <w:sz w:val="28"/>
      </w:rPr>
      <w:t>2</w:t>
    </w:r>
    <w:r w:rsidRPr="00D5223E">
      <w:rPr>
        <w:rFonts w:ascii="Times New Roman" w:hAnsi="Times New Roman"/>
        <w:sz w:val="28"/>
      </w:rPr>
      <w:fldChar w:fldCharType="end"/>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p>
  <w:p w:rsidR="00823155" w:rsidRPr="00A44C32" w:rsidRDefault="00823155" w:rsidP="0017181E">
    <w:pPr>
      <w:pStyle w:val="Header"/>
      <w:tabs>
        <w:tab w:val="left" w:pos="8640"/>
      </w:tabs>
      <w:rPr>
        <w:sz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8.65pt;height:8.65pt" o:bullet="t">
        <v:imagedata r:id="rId1" o:title="j0115844"/>
      </v:shape>
    </w:pict>
  </w:numPicBullet>
  <w:abstractNum w:abstractNumId="0" w15:restartNumberingAfterBreak="0">
    <w:nsid w:val="033007B6"/>
    <w:multiLevelType w:val="hybridMultilevel"/>
    <w:tmpl w:val="ACEA2130"/>
    <w:lvl w:ilvl="0" w:tplc="3A08D1C2">
      <w:start w:val="1"/>
      <w:numFmt w:val="decimal"/>
      <w:lvlText w:val="%1."/>
      <w:lvlJc w:val="left"/>
      <w:pPr>
        <w:ind w:left="1068" w:hanging="360"/>
      </w:pPr>
      <w:rPr>
        <w:rFonts w:hint="default"/>
      </w:rPr>
    </w:lvl>
    <w:lvl w:ilvl="1" w:tplc="0C090019" w:tentative="1">
      <w:start w:val="1"/>
      <w:numFmt w:val="lowerLetter"/>
      <w:lvlText w:val="%2."/>
      <w:lvlJc w:val="left"/>
      <w:pPr>
        <w:ind w:left="1788" w:hanging="360"/>
      </w:pPr>
    </w:lvl>
    <w:lvl w:ilvl="2" w:tplc="0C09001B" w:tentative="1">
      <w:start w:val="1"/>
      <w:numFmt w:val="lowerRoman"/>
      <w:lvlText w:val="%3."/>
      <w:lvlJc w:val="right"/>
      <w:pPr>
        <w:ind w:left="2508" w:hanging="180"/>
      </w:pPr>
    </w:lvl>
    <w:lvl w:ilvl="3" w:tplc="0C09000F" w:tentative="1">
      <w:start w:val="1"/>
      <w:numFmt w:val="decimal"/>
      <w:lvlText w:val="%4."/>
      <w:lvlJc w:val="left"/>
      <w:pPr>
        <w:ind w:left="3228" w:hanging="360"/>
      </w:pPr>
    </w:lvl>
    <w:lvl w:ilvl="4" w:tplc="0C090019" w:tentative="1">
      <w:start w:val="1"/>
      <w:numFmt w:val="lowerLetter"/>
      <w:lvlText w:val="%5."/>
      <w:lvlJc w:val="left"/>
      <w:pPr>
        <w:ind w:left="3948" w:hanging="360"/>
      </w:pPr>
    </w:lvl>
    <w:lvl w:ilvl="5" w:tplc="0C09001B" w:tentative="1">
      <w:start w:val="1"/>
      <w:numFmt w:val="lowerRoman"/>
      <w:lvlText w:val="%6."/>
      <w:lvlJc w:val="right"/>
      <w:pPr>
        <w:ind w:left="4668" w:hanging="180"/>
      </w:pPr>
    </w:lvl>
    <w:lvl w:ilvl="6" w:tplc="0C09000F" w:tentative="1">
      <w:start w:val="1"/>
      <w:numFmt w:val="decimal"/>
      <w:lvlText w:val="%7."/>
      <w:lvlJc w:val="left"/>
      <w:pPr>
        <w:ind w:left="5388" w:hanging="360"/>
      </w:pPr>
    </w:lvl>
    <w:lvl w:ilvl="7" w:tplc="0C090019" w:tentative="1">
      <w:start w:val="1"/>
      <w:numFmt w:val="lowerLetter"/>
      <w:lvlText w:val="%8."/>
      <w:lvlJc w:val="left"/>
      <w:pPr>
        <w:ind w:left="6108" w:hanging="360"/>
      </w:pPr>
    </w:lvl>
    <w:lvl w:ilvl="8" w:tplc="0C09001B" w:tentative="1">
      <w:start w:val="1"/>
      <w:numFmt w:val="lowerRoman"/>
      <w:lvlText w:val="%9."/>
      <w:lvlJc w:val="right"/>
      <w:pPr>
        <w:ind w:left="6828" w:hanging="180"/>
      </w:pPr>
    </w:lvl>
  </w:abstractNum>
  <w:abstractNum w:abstractNumId="1" w15:restartNumberingAfterBreak="0">
    <w:nsid w:val="06FE66A0"/>
    <w:multiLevelType w:val="hybridMultilevel"/>
    <w:tmpl w:val="9A74F068"/>
    <w:lvl w:ilvl="0" w:tplc="F87C5D12">
      <w:start w:val="1"/>
      <w:numFmt w:val="bullet"/>
      <w:pStyle w:val="ListBullet"/>
      <w:lvlText w:val=""/>
      <w:lvlPicBulletId w:val="0"/>
      <w:lvlJc w:val="left"/>
      <w:pPr>
        <w:tabs>
          <w:tab w:val="num" w:pos="454"/>
        </w:tabs>
        <w:ind w:left="454" w:hanging="454"/>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EB63C9"/>
    <w:multiLevelType w:val="hybridMultilevel"/>
    <w:tmpl w:val="D698467E"/>
    <w:lvl w:ilvl="0" w:tplc="47D4158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23FF26F4"/>
    <w:multiLevelType w:val="hybridMultilevel"/>
    <w:tmpl w:val="9BB600B4"/>
    <w:lvl w:ilvl="0" w:tplc="99306E72">
      <w:start w:val="2"/>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3A6E3DC6"/>
    <w:multiLevelType w:val="hybridMultilevel"/>
    <w:tmpl w:val="7AF0C5A2"/>
    <w:lvl w:ilvl="0" w:tplc="94D88B3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3CDE5B2A"/>
    <w:multiLevelType w:val="hybridMultilevel"/>
    <w:tmpl w:val="B15C8C46"/>
    <w:lvl w:ilvl="0" w:tplc="C7D8499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427E2DE7"/>
    <w:multiLevelType w:val="hybridMultilevel"/>
    <w:tmpl w:val="2246599E"/>
    <w:lvl w:ilvl="0" w:tplc="1E6A310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43C4736E"/>
    <w:multiLevelType w:val="hybridMultilevel"/>
    <w:tmpl w:val="A848508C"/>
    <w:lvl w:ilvl="0" w:tplc="7A4E730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44006E4B"/>
    <w:multiLevelType w:val="hybridMultilevel"/>
    <w:tmpl w:val="CEA082AC"/>
    <w:lvl w:ilvl="0" w:tplc="07628A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B2E7724"/>
    <w:multiLevelType w:val="hybridMultilevel"/>
    <w:tmpl w:val="31248992"/>
    <w:lvl w:ilvl="0" w:tplc="4E1CEC0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50EA73FB"/>
    <w:multiLevelType w:val="hybridMultilevel"/>
    <w:tmpl w:val="9C76F2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532AD0"/>
    <w:multiLevelType w:val="hybridMultilevel"/>
    <w:tmpl w:val="45844FD0"/>
    <w:lvl w:ilvl="0" w:tplc="44BA0CD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778D2D3A"/>
    <w:multiLevelType w:val="hybridMultilevel"/>
    <w:tmpl w:val="A7ECB11A"/>
    <w:lvl w:ilvl="0" w:tplc="C7D837A2">
      <w:start w:val="1"/>
      <w:numFmt w:val="decimal"/>
      <w:lvlText w:val="%1."/>
      <w:lvlJc w:val="left"/>
      <w:pPr>
        <w:ind w:left="1356" w:hanging="360"/>
      </w:pPr>
      <w:rPr>
        <w:rFonts w:hint="default"/>
      </w:rPr>
    </w:lvl>
    <w:lvl w:ilvl="1" w:tplc="04090019" w:tentative="1">
      <w:start w:val="1"/>
      <w:numFmt w:val="lowerLetter"/>
      <w:lvlText w:val="%2."/>
      <w:lvlJc w:val="left"/>
      <w:pPr>
        <w:ind w:left="2076" w:hanging="360"/>
      </w:pPr>
    </w:lvl>
    <w:lvl w:ilvl="2" w:tplc="0409001B" w:tentative="1">
      <w:start w:val="1"/>
      <w:numFmt w:val="lowerRoman"/>
      <w:lvlText w:val="%3."/>
      <w:lvlJc w:val="right"/>
      <w:pPr>
        <w:ind w:left="2796" w:hanging="180"/>
      </w:pPr>
    </w:lvl>
    <w:lvl w:ilvl="3" w:tplc="0409000F" w:tentative="1">
      <w:start w:val="1"/>
      <w:numFmt w:val="decimal"/>
      <w:lvlText w:val="%4."/>
      <w:lvlJc w:val="left"/>
      <w:pPr>
        <w:ind w:left="3516" w:hanging="360"/>
      </w:pPr>
    </w:lvl>
    <w:lvl w:ilvl="4" w:tplc="04090019" w:tentative="1">
      <w:start w:val="1"/>
      <w:numFmt w:val="lowerLetter"/>
      <w:lvlText w:val="%5."/>
      <w:lvlJc w:val="left"/>
      <w:pPr>
        <w:ind w:left="4236" w:hanging="360"/>
      </w:pPr>
    </w:lvl>
    <w:lvl w:ilvl="5" w:tplc="0409001B" w:tentative="1">
      <w:start w:val="1"/>
      <w:numFmt w:val="lowerRoman"/>
      <w:lvlText w:val="%6."/>
      <w:lvlJc w:val="right"/>
      <w:pPr>
        <w:ind w:left="4956" w:hanging="180"/>
      </w:pPr>
    </w:lvl>
    <w:lvl w:ilvl="6" w:tplc="0409000F" w:tentative="1">
      <w:start w:val="1"/>
      <w:numFmt w:val="decimal"/>
      <w:lvlText w:val="%7."/>
      <w:lvlJc w:val="left"/>
      <w:pPr>
        <w:ind w:left="5676" w:hanging="360"/>
      </w:pPr>
    </w:lvl>
    <w:lvl w:ilvl="7" w:tplc="04090019" w:tentative="1">
      <w:start w:val="1"/>
      <w:numFmt w:val="lowerLetter"/>
      <w:lvlText w:val="%8."/>
      <w:lvlJc w:val="left"/>
      <w:pPr>
        <w:ind w:left="6396" w:hanging="360"/>
      </w:pPr>
    </w:lvl>
    <w:lvl w:ilvl="8" w:tplc="0409001B" w:tentative="1">
      <w:start w:val="1"/>
      <w:numFmt w:val="lowerRoman"/>
      <w:lvlText w:val="%9."/>
      <w:lvlJc w:val="right"/>
      <w:pPr>
        <w:ind w:left="7116" w:hanging="180"/>
      </w:pPr>
    </w:lvl>
  </w:abstractNum>
  <w:abstractNum w:abstractNumId="13" w15:restartNumberingAfterBreak="0">
    <w:nsid w:val="7E3F7DDC"/>
    <w:multiLevelType w:val="hybridMultilevel"/>
    <w:tmpl w:val="9F527F8C"/>
    <w:lvl w:ilvl="0" w:tplc="57E0A50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5"/>
  </w:num>
  <w:num w:numId="2">
    <w:abstractNumId w:val="11"/>
  </w:num>
  <w:num w:numId="3">
    <w:abstractNumId w:val="6"/>
  </w:num>
  <w:num w:numId="4">
    <w:abstractNumId w:val="1"/>
  </w:num>
  <w:num w:numId="5">
    <w:abstractNumId w:val="0"/>
  </w:num>
  <w:num w:numId="6">
    <w:abstractNumId w:val="2"/>
  </w:num>
  <w:num w:numId="7">
    <w:abstractNumId w:val="4"/>
  </w:num>
  <w:num w:numId="8">
    <w:abstractNumId w:val="7"/>
  </w:num>
  <w:num w:numId="9">
    <w:abstractNumId w:val="12"/>
  </w:num>
  <w:num w:numId="10">
    <w:abstractNumId w:val="13"/>
  </w:num>
  <w:num w:numId="11">
    <w:abstractNumId w:val="8"/>
  </w:num>
  <w:num w:numId="12">
    <w:abstractNumId w:val="10"/>
  </w:num>
  <w:num w:numId="13">
    <w:abstractNumId w:val="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36B"/>
    <w:rsid w:val="00036122"/>
    <w:rsid w:val="0008624F"/>
    <w:rsid w:val="00093048"/>
    <w:rsid w:val="000D0BBB"/>
    <w:rsid w:val="00110B84"/>
    <w:rsid w:val="00127B40"/>
    <w:rsid w:val="00152414"/>
    <w:rsid w:val="001528AF"/>
    <w:rsid w:val="00157F08"/>
    <w:rsid w:val="0017181E"/>
    <w:rsid w:val="0018578D"/>
    <w:rsid w:val="001D32B7"/>
    <w:rsid w:val="001E1B6F"/>
    <w:rsid w:val="001E6C74"/>
    <w:rsid w:val="00235E55"/>
    <w:rsid w:val="00326931"/>
    <w:rsid w:val="003764D2"/>
    <w:rsid w:val="003D01B7"/>
    <w:rsid w:val="003D7731"/>
    <w:rsid w:val="004154F3"/>
    <w:rsid w:val="00442E1D"/>
    <w:rsid w:val="004602B5"/>
    <w:rsid w:val="00466B2A"/>
    <w:rsid w:val="00492BA3"/>
    <w:rsid w:val="004E7278"/>
    <w:rsid w:val="004F284C"/>
    <w:rsid w:val="0053461C"/>
    <w:rsid w:val="00536499"/>
    <w:rsid w:val="005444E6"/>
    <w:rsid w:val="00557285"/>
    <w:rsid w:val="00584EB3"/>
    <w:rsid w:val="00591DE3"/>
    <w:rsid w:val="005D0F75"/>
    <w:rsid w:val="005E6104"/>
    <w:rsid w:val="00613B35"/>
    <w:rsid w:val="00632977"/>
    <w:rsid w:val="00646829"/>
    <w:rsid w:val="0065614D"/>
    <w:rsid w:val="00684C7B"/>
    <w:rsid w:val="006A5B20"/>
    <w:rsid w:val="006D780C"/>
    <w:rsid w:val="00716D2D"/>
    <w:rsid w:val="00717910"/>
    <w:rsid w:val="00723B0F"/>
    <w:rsid w:val="00746049"/>
    <w:rsid w:val="00756E47"/>
    <w:rsid w:val="007662E3"/>
    <w:rsid w:val="007859B1"/>
    <w:rsid w:val="007A336C"/>
    <w:rsid w:val="007B73B2"/>
    <w:rsid w:val="007C57C5"/>
    <w:rsid w:val="00823155"/>
    <w:rsid w:val="00850690"/>
    <w:rsid w:val="00890C5E"/>
    <w:rsid w:val="00893D6D"/>
    <w:rsid w:val="00893EA6"/>
    <w:rsid w:val="008E39E4"/>
    <w:rsid w:val="009073B5"/>
    <w:rsid w:val="00913723"/>
    <w:rsid w:val="0094462E"/>
    <w:rsid w:val="00960C6E"/>
    <w:rsid w:val="00961719"/>
    <w:rsid w:val="009632C2"/>
    <w:rsid w:val="0096601B"/>
    <w:rsid w:val="00976B97"/>
    <w:rsid w:val="00977A86"/>
    <w:rsid w:val="009C199A"/>
    <w:rsid w:val="009C35A8"/>
    <w:rsid w:val="009D5079"/>
    <w:rsid w:val="009D6FAA"/>
    <w:rsid w:val="00A017EC"/>
    <w:rsid w:val="00A23950"/>
    <w:rsid w:val="00A25C05"/>
    <w:rsid w:val="00A4630D"/>
    <w:rsid w:val="00A510CE"/>
    <w:rsid w:val="00A76D24"/>
    <w:rsid w:val="00A93289"/>
    <w:rsid w:val="00AC4A91"/>
    <w:rsid w:val="00AD4769"/>
    <w:rsid w:val="00B10FDC"/>
    <w:rsid w:val="00B20687"/>
    <w:rsid w:val="00B4288D"/>
    <w:rsid w:val="00B51C47"/>
    <w:rsid w:val="00B935DA"/>
    <w:rsid w:val="00BA140D"/>
    <w:rsid w:val="00BC2222"/>
    <w:rsid w:val="00BC69D7"/>
    <w:rsid w:val="00BE2499"/>
    <w:rsid w:val="00BF0048"/>
    <w:rsid w:val="00C32972"/>
    <w:rsid w:val="00CB6D2B"/>
    <w:rsid w:val="00CC71DE"/>
    <w:rsid w:val="00D04DDA"/>
    <w:rsid w:val="00D36053"/>
    <w:rsid w:val="00D37086"/>
    <w:rsid w:val="00D54DFB"/>
    <w:rsid w:val="00DC636B"/>
    <w:rsid w:val="00DF439A"/>
    <w:rsid w:val="00E15705"/>
    <w:rsid w:val="00E20B6A"/>
    <w:rsid w:val="00E22F1C"/>
    <w:rsid w:val="00E57791"/>
    <w:rsid w:val="00E61449"/>
    <w:rsid w:val="00E84199"/>
    <w:rsid w:val="00EB2685"/>
    <w:rsid w:val="00EC4740"/>
    <w:rsid w:val="00EC5796"/>
    <w:rsid w:val="00EC7720"/>
    <w:rsid w:val="00F250F0"/>
    <w:rsid w:val="00F57A94"/>
    <w:rsid w:val="00F867EA"/>
    <w:rsid w:val="00FD5A09"/>
    <w:rsid w:val="00FD7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955888-FC47-4429-89FD-81E2F56AA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DC636B"/>
    <w:pPr>
      <w:keepNext/>
      <w:spacing w:after="0" w:line="240" w:lineRule="auto"/>
      <w:jc w:val="center"/>
      <w:outlineLvl w:val="1"/>
    </w:pPr>
    <w:rPr>
      <w:rFonts w:ascii=".VnTimeH" w:eastAsia="Times New Roman" w:hAnsi=".VnTimeH" w:cs="Times New Roman"/>
      <w:b/>
      <w:bCs/>
      <w:sz w:val="26"/>
      <w:szCs w:val="24"/>
      <w:lang w:val="x-none" w:eastAsia="x-none"/>
    </w:rPr>
  </w:style>
  <w:style w:type="paragraph" w:styleId="Heading3">
    <w:name w:val="heading 3"/>
    <w:basedOn w:val="Normal"/>
    <w:next w:val="Normal"/>
    <w:link w:val="Heading3Char"/>
    <w:qFormat/>
    <w:rsid w:val="00DC636B"/>
    <w:pPr>
      <w:keepNext/>
      <w:spacing w:before="240" w:after="60" w:line="240" w:lineRule="auto"/>
      <w:outlineLvl w:val="2"/>
    </w:pPr>
    <w:rPr>
      <w:rFonts w:ascii="Arial" w:eastAsia="Times New Roman" w:hAnsi="Arial" w:cs="Times New Roman"/>
      <w:b/>
      <w:bCs/>
      <w:sz w:val="26"/>
      <w:szCs w:val="26"/>
      <w:lang w:val="x-none" w:eastAsia="x-none"/>
    </w:rPr>
  </w:style>
  <w:style w:type="paragraph" w:styleId="Heading4">
    <w:name w:val="heading 4"/>
    <w:basedOn w:val="Normal"/>
    <w:next w:val="Normal"/>
    <w:link w:val="Heading4Char"/>
    <w:qFormat/>
    <w:rsid w:val="00DC636B"/>
    <w:pPr>
      <w:keepNext/>
      <w:spacing w:before="240" w:after="60" w:line="240" w:lineRule="auto"/>
      <w:outlineLvl w:val="3"/>
    </w:pPr>
    <w:rPr>
      <w:rFonts w:ascii="Calibri" w:eastAsia="Times New Roman" w:hAnsi="Calibri" w:cs="Times New Roman"/>
      <w:b/>
      <w:bCs/>
      <w:sz w:val="20"/>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C636B"/>
    <w:rPr>
      <w:rFonts w:ascii=".VnTimeH" w:eastAsia="Times New Roman" w:hAnsi=".VnTimeH" w:cs="Times New Roman"/>
      <w:b/>
      <w:bCs/>
      <w:sz w:val="26"/>
      <w:szCs w:val="24"/>
      <w:lang w:val="x-none" w:eastAsia="x-none"/>
    </w:rPr>
  </w:style>
  <w:style w:type="character" w:customStyle="1" w:styleId="Heading3Char">
    <w:name w:val="Heading 3 Char"/>
    <w:basedOn w:val="DefaultParagraphFont"/>
    <w:link w:val="Heading3"/>
    <w:rsid w:val="00DC636B"/>
    <w:rPr>
      <w:rFonts w:ascii="Arial" w:eastAsia="Times New Roman" w:hAnsi="Arial" w:cs="Times New Roman"/>
      <w:b/>
      <w:bCs/>
      <w:sz w:val="26"/>
      <w:szCs w:val="26"/>
      <w:lang w:val="x-none" w:eastAsia="x-none"/>
    </w:rPr>
  </w:style>
  <w:style w:type="character" w:customStyle="1" w:styleId="Heading4Char">
    <w:name w:val="Heading 4 Char"/>
    <w:basedOn w:val="DefaultParagraphFont"/>
    <w:link w:val="Heading4"/>
    <w:rsid w:val="00DC636B"/>
    <w:rPr>
      <w:rFonts w:ascii="Calibri" w:eastAsia="Times New Roman" w:hAnsi="Calibri" w:cs="Times New Roman"/>
      <w:b/>
      <w:bCs/>
      <w:sz w:val="20"/>
      <w:szCs w:val="28"/>
      <w:lang w:val="x-none" w:eastAsia="x-none"/>
    </w:rPr>
  </w:style>
  <w:style w:type="numbering" w:customStyle="1" w:styleId="NoList1">
    <w:name w:val="No List1"/>
    <w:next w:val="NoList"/>
    <w:uiPriority w:val="99"/>
    <w:semiHidden/>
    <w:unhideWhenUsed/>
    <w:rsid w:val="00DC636B"/>
  </w:style>
  <w:style w:type="paragraph" w:styleId="Footer">
    <w:name w:val="footer"/>
    <w:basedOn w:val="Normal"/>
    <w:link w:val="FooterChar"/>
    <w:uiPriority w:val="99"/>
    <w:unhideWhenUsed/>
    <w:rsid w:val="00DC636B"/>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DC636B"/>
    <w:rPr>
      <w:rFonts w:ascii="Calibri" w:eastAsia="Calibri" w:hAnsi="Calibri" w:cs="Times New Roman"/>
    </w:rPr>
  </w:style>
  <w:style w:type="paragraph" w:styleId="Header">
    <w:name w:val="header"/>
    <w:basedOn w:val="Normal"/>
    <w:link w:val="HeaderChar"/>
    <w:uiPriority w:val="99"/>
    <w:unhideWhenUsed/>
    <w:rsid w:val="00DC636B"/>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DC636B"/>
    <w:rPr>
      <w:rFonts w:ascii="Calibri" w:eastAsia="Calibri" w:hAnsi="Calibri" w:cs="Times New Roman"/>
    </w:rPr>
  </w:style>
  <w:style w:type="character" w:styleId="PageNumber">
    <w:name w:val="page number"/>
    <w:rsid w:val="00DC636B"/>
  </w:style>
  <w:style w:type="paragraph" w:styleId="ListParagraph">
    <w:name w:val="List Paragraph"/>
    <w:basedOn w:val="Normal"/>
    <w:uiPriority w:val="34"/>
    <w:qFormat/>
    <w:rsid w:val="00DC636B"/>
    <w:pPr>
      <w:ind w:left="720"/>
      <w:contextualSpacing/>
    </w:pPr>
    <w:rPr>
      <w:rFonts w:ascii="Calibri" w:eastAsia="Calibri" w:hAnsi="Calibri" w:cs="Times New Roman"/>
    </w:rPr>
  </w:style>
  <w:style w:type="paragraph" w:styleId="BalloonText">
    <w:name w:val="Balloon Text"/>
    <w:basedOn w:val="Normal"/>
    <w:link w:val="BalloonTextChar"/>
    <w:unhideWhenUsed/>
    <w:rsid w:val="00DC636B"/>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rsid w:val="00DC636B"/>
    <w:rPr>
      <w:rFonts w:ascii="Segoe UI" w:eastAsia="Calibri" w:hAnsi="Segoe UI" w:cs="Segoe UI"/>
      <w:sz w:val="18"/>
      <w:szCs w:val="18"/>
    </w:rPr>
  </w:style>
  <w:style w:type="numbering" w:customStyle="1" w:styleId="NoList11">
    <w:name w:val="No List11"/>
    <w:next w:val="NoList"/>
    <w:semiHidden/>
    <w:unhideWhenUsed/>
    <w:rsid w:val="00DC636B"/>
  </w:style>
  <w:style w:type="paragraph" w:styleId="BodyText">
    <w:name w:val="Body Text"/>
    <w:basedOn w:val="Normal"/>
    <w:link w:val="BodyTextChar"/>
    <w:rsid w:val="00DC636B"/>
    <w:pPr>
      <w:spacing w:after="0" w:line="240" w:lineRule="auto"/>
      <w:jc w:val="both"/>
    </w:pPr>
    <w:rPr>
      <w:rFonts w:ascii=".VnTime" w:eastAsia="Times New Roman" w:hAnsi=".VnTime" w:cs="Times New Roman"/>
      <w:sz w:val="20"/>
      <w:szCs w:val="24"/>
      <w:lang w:val="x-none" w:eastAsia="x-none"/>
    </w:rPr>
  </w:style>
  <w:style w:type="character" w:customStyle="1" w:styleId="BodyTextChar">
    <w:name w:val="Body Text Char"/>
    <w:basedOn w:val="DefaultParagraphFont"/>
    <w:link w:val="BodyText"/>
    <w:rsid w:val="00DC636B"/>
    <w:rPr>
      <w:rFonts w:ascii=".VnTime" w:eastAsia="Times New Roman" w:hAnsi=".VnTime" w:cs="Times New Roman"/>
      <w:sz w:val="20"/>
      <w:szCs w:val="24"/>
      <w:lang w:val="x-none" w:eastAsia="x-none"/>
    </w:rPr>
  </w:style>
  <w:style w:type="paragraph" w:customStyle="1" w:styleId="dam">
    <w:name w:val="dam"/>
    <w:basedOn w:val="Normal"/>
    <w:rsid w:val="00DC636B"/>
    <w:pPr>
      <w:spacing w:before="180" w:after="0" w:line="300" w:lineRule="atLeast"/>
      <w:ind w:firstLine="284"/>
      <w:jc w:val="both"/>
    </w:pPr>
    <w:rPr>
      <w:rFonts w:ascii=".VnTime" w:eastAsia="Times New Roman" w:hAnsi=".VnTime" w:cs="Times New Roman"/>
      <w:b/>
      <w:bCs/>
      <w:spacing w:val="10"/>
    </w:rPr>
  </w:style>
  <w:style w:type="paragraph" w:styleId="NormalWeb">
    <w:name w:val="Normal (Web)"/>
    <w:basedOn w:val="Normal"/>
    <w:uiPriority w:val="99"/>
    <w:rsid w:val="00DC636B"/>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rsid w:val="00DC636B"/>
    <w:rPr>
      <w:sz w:val="16"/>
      <w:szCs w:val="16"/>
    </w:rPr>
  </w:style>
  <w:style w:type="character" w:customStyle="1" w:styleId="CommentTextChar">
    <w:name w:val="Comment Text Char"/>
    <w:link w:val="CommentText"/>
    <w:rsid w:val="00DC636B"/>
    <w:rPr>
      <w:rFonts w:eastAsia="Times New Roman"/>
    </w:rPr>
  </w:style>
  <w:style w:type="paragraph" w:styleId="CommentText">
    <w:name w:val="annotation text"/>
    <w:basedOn w:val="Normal"/>
    <w:link w:val="CommentTextChar"/>
    <w:rsid w:val="00DC636B"/>
    <w:pPr>
      <w:spacing w:after="0" w:line="240" w:lineRule="auto"/>
    </w:pPr>
    <w:rPr>
      <w:rFonts w:eastAsia="Times New Roman"/>
    </w:rPr>
  </w:style>
  <w:style w:type="character" w:customStyle="1" w:styleId="CommentTextChar1">
    <w:name w:val="Comment Text Char1"/>
    <w:basedOn w:val="DefaultParagraphFont"/>
    <w:uiPriority w:val="99"/>
    <w:semiHidden/>
    <w:rsid w:val="00DC636B"/>
    <w:rPr>
      <w:sz w:val="20"/>
      <w:szCs w:val="20"/>
    </w:rPr>
  </w:style>
  <w:style w:type="character" w:customStyle="1" w:styleId="BalloonTextChar1">
    <w:name w:val="Balloon Text Char1"/>
    <w:uiPriority w:val="99"/>
    <w:semiHidden/>
    <w:rsid w:val="00DC636B"/>
    <w:rPr>
      <w:rFonts w:ascii="Tahoma" w:eastAsia="Times New Roman" w:hAnsi="Tahoma" w:cs="Tahoma"/>
      <w:sz w:val="16"/>
      <w:szCs w:val="16"/>
    </w:rPr>
  </w:style>
  <w:style w:type="character" w:customStyle="1" w:styleId="CommentSubjectChar">
    <w:name w:val="Comment Subject Char"/>
    <w:link w:val="CommentSubject"/>
    <w:rsid w:val="00DC636B"/>
    <w:rPr>
      <w:rFonts w:eastAsia="Times New Roman"/>
      <w:b/>
      <w:bCs/>
      <w:lang w:val="x-none" w:eastAsia="x-none"/>
    </w:rPr>
  </w:style>
  <w:style w:type="paragraph" w:styleId="CommentSubject">
    <w:name w:val="annotation subject"/>
    <w:basedOn w:val="CommentText"/>
    <w:next w:val="CommentText"/>
    <w:link w:val="CommentSubjectChar"/>
    <w:rsid w:val="00DC636B"/>
    <w:rPr>
      <w:b/>
      <w:bCs/>
      <w:lang w:val="x-none" w:eastAsia="x-none"/>
    </w:rPr>
  </w:style>
  <w:style w:type="character" w:customStyle="1" w:styleId="CommentSubjectChar1">
    <w:name w:val="Comment Subject Char1"/>
    <w:basedOn w:val="CommentTextChar1"/>
    <w:uiPriority w:val="99"/>
    <w:semiHidden/>
    <w:rsid w:val="00DC636B"/>
    <w:rPr>
      <w:b/>
      <w:bCs/>
      <w:sz w:val="20"/>
      <w:szCs w:val="20"/>
    </w:rPr>
  </w:style>
  <w:style w:type="character" w:customStyle="1" w:styleId="DocumentMapChar">
    <w:name w:val="Document Map Char"/>
    <w:link w:val="DocumentMap"/>
    <w:rsid w:val="00DC636B"/>
    <w:rPr>
      <w:rFonts w:ascii="Tahoma" w:eastAsia="Times New Roman" w:hAnsi="Tahoma"/>
      <w:sz w:val="16"/>
      <w:szCs w:val="16"/>
      <w:lang w:val="x-none" w:eastAsia="x-none"/>
    </w:rPr>
  </w:style>
  <w:style w:type="paragraph" w:styleId="DocumentMap">
    <w:name w:val="Document Map"/>
    <w:basedOn w:val="Normal"/>
    <w:link w:val="DocumentMapChar"/>
    <w:rsid w:val="00DC636B"/>
    <w:pPr>
      <w:spacing w:after="0" w:line="240" w:lineRule="auto"/>
    </w:pPr>
    <w:rPr>
      <w:rFonts w:ascii="Tahoma" w:eastAsia="Times New Roman" w:hAnsi="Tahoma"/>
      <w:sz w:val="16"/>
      <w:szCs w:val="16"/>
      <w:lang w:val="x-none" w:eastAsia="x-none"/>
    </w:rPr>
  </w:style>
  <w:style w:type="character" w:customStyle="1" w:styleId="DocumentMapChar1">
    <w:name w:val="Document Map Char1"/>
    <w:basedOn w:val="DefaultParagraphFont"/>
    <w:uiPriority w:val="99"/>
    <w:semiHidden/>
    <w:rsid w:val="00DC636B"/>
    <w:rPr>
      <w:rFonts w:ascii="Segoe UI" w:hAnsi="Segoe UI" w:cs="Segoe UI"/>
      <w:sz w:val="16"/>
      <w:szCs w:val="16"/>
    </w:rPr>
  </w:style>
  <w:style w:type="character" w:customStyle="1" w:styleId="ListBulletChar">
    <w:name w:val="List Bullet Char"/>
    <w:link w:val="ListBullet"/>
    <w:rsid w:val="00DC636B"/>
    <w:rPr>
      <w:rFonts w:ascii="Arial" w:hAnsi="Arial"/>
      <w:color w:val="333399"/>
      <w:lang w:val="x-none" w:eastAsia="x-none"/>
    </w:rPr>
  </w:style>
  <w:style w:type="paragraph" w:styleId="ListBullet">
    <w:name w:val="List Bullet"/>
    <w:basedOn w:val="Normal"/>
    <w:link w:val="ListBulletChar"/>
    <w:rsid w:val="00DC636B"/>
    <w:pPr>
      <w:numPr>
        <w:numId w:val="4"/>
      </w:numPr>
      <w:spacing w:before="60" w:after="60" w:line="240" w:lineRule="auto"/>
      <w:jc w:val="both"/>
    </w:pPr>
    <w:rPr>
      <w:rFonts w:ascii="Arial" w:hAnsi="Arial"/>
      <w:color w:val="333399"/>
      <w:lang w:val="x-none" w:eastAsia="x-none"/>
    </w:rPr>
  </w:style>
  <w:style w:type="paragraph" w:styleId="Revision">
    <w:name w:val="Revision"/>
    <w:hidden/>
    <w:uiPriority w:val="99"/>
    <w:semiHidden/>
    <w:rsid w:val="00DC636B"/>
    <w:pPr>
      <w:spacing w:after="0" w:line="240" w:lineRule="auto"/>
    </w:pPr>
    <w:rPr>
      <w:rFonts w:ascii="Times New Roman" w:eastAsia="Times New Roman" w:hAnsi="Times New Roman" w:cs="Times New Roman"/>
      <w:sz w:val="24"/>
      <w:szCs w:val="24"/>
    </w:rPr>
  </w:style>
  <w:style w:type="character" w:styleId="BookTitle">
    <w:name w:val="Book Title"/>
    <w:uiPriority w:val="33"/>
    <w:qFormat/>
    <w:rsid w:val="00DC636B"/>
    <w:rPr>
      <w:b/>
      <w:bCs/>
      <w:smallCaps/>
      <w:spacing w:val="5"/>
    </w:rPr>
  </w:style>
  <w:style w:type="numbering" w:customStyle="1" w:styleId="NoList2">
    <w:name w:val="No List2"/>
    <w:next w:val="NoList"/>
    <w:uiPriority w:val="99"/>
    <w:semiHidden/>
    <w:unhideWhenUsed/>
    <w:rsid w:val="001528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A4E707216E53648B3E5A836D7F908D9" ma:contentTypeVersion="2" ma:contentTypeDescription="Create a new document." ma:contentTypeScope="" ma:versionID="d7f18157b7c6d2c41882faeccdebd0d5">
  <xsd:schema xmlns:xsd="http://www.w3.org/2001/XMLSchema" xmlns:xs="http://www.w3.org/2001/XMLSchema" xmlns:p="http://schemas.microsoft.com/office/2006/metadata/properties" xmlns:ns1="http://schemas.microsoft.com/sharepoint/v3" xmlns:ns2="0906771f-b8e8-42c4-ac52-ffc37e51ebab" targetNamespace="http://schemas.microsoft.com/office/2006/metadata/properties" ma:root="true" ma:fieldsID="00fae4084f0a147e04ecaf816efec275" ns1:_="" ns2:_="">
    <xsd:import namespace="http://schemas.microsoft.com/sharepoint/v3"/>
    <xsd:import namespace="0906771f-b8e8-42c4-ac52-ffc37e51ebab"/>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06771f-b8e8-42c4-ac52-ffc37e51eba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A3370FB-A913-44F5-8BB4-2790597965E1}">
  <ds:schemaRefs>
    <ds:schemaRef ds:uri="http://schemas.openxmlformats.org/officeDocument/2006/bibliography"/>
  </ds:schemaRefs>
</ds:datastoreItem>
</file>

<file path=customXml/itemProps2.xml><?xml version="1.0" encoding="utf-8"?>
<ds:datastoreItem xmlns:ds="http://schemas.openxmlformats.org/officeDocument/2006/customXml" ds:itemID="{E33FCA28-063E-40A6-94FC-410C1DEA5DE7}"/>
</file>

<file path=customXml/itemProps3.xml><?xml version="1.0" encoding="utf-8"?>
<ds:datastoreItem xmlns:ds="http://schemas.openxmlformats.org/officeDocument/2006/customXml" ds:itemID="{93AA9EA4-E232-4174-95CB-E5979AF12D5E}"/>
</file>

<file path=customXml/itemProps4.xml><?xml version="1.0" encoding="utf-8"?>
<ds:datastoreItem xmlns:ds="http://schemas.openxmlformats.org/officeDocument/2006/customXml" ds:itemID="{F1EEFFFE-9F15-4035-9524-D6D9C7D2445A}"/>
</file>

<file path=docProps/app.xml><?xml version="1.0" encoding="utf-8"?>
<Properties xmlns="http://schemas.openxmlformats.org/officeDocument/2006/extended-properties" xmlns:vt="http://schemas.openxmlformats.org/officeDocument/2006/docPropsVTypes">
  <Template>Normal.dotm</Template>
  <TotalTime>1866</TotalTime>
  <Pages>11</Pages>
  <Words>3700</Words>
  <Characters>21090</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 pham van</dc:creator>
  <cp:keywords/>
  <dc:description/>
  <cp:lastModifiedBy>son pham van</cp:lastModifiedBy>
  <cp:revision>39</cp:revision>
  <cp:lastPrinted>2021-06-08T08:04:00Z</cp:lastPrinted>
  <dcterms:created xsi:type="dcterms:W3CDTF">2021-05-27T08:35:00Z</dcterms:created>
  <dcterms:modified xsi:type="dcterms:W3CDTF">2021-06-17T07:11:00Z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0x0101008A4E707216E53648B3E5A836D7F908D9</vt:lpwstr>
  </property>
</Properties>
</file>