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1C0A" w:rsidRPr="00E821BB" w:rsidRDefault="00B21C0A" w:rsidP="00E821BB">
      <w:pPr>
        <w:shd w:val="clear" w:color="auto" w:fill="FFFFFF"/>
        <w:jc w:val="center"/>
        <w:rPr>
          <w:rFonts w:ascii="inherit" w:eastAsia="Times New Roman" w:hAnsi="inherit" w:cs="Segoe UI Historic"/>
          <w:b/>
          <w:color w:val="FF0000"/>
          <w:szCs w:val="28"/>
        </w:rPr>
      </w:pPr>
      <w:r w:rsidRPr="00E821BB">
        <w:rPr>
          <w:rFonts w:ascii="inherit" w:eastAsia="Times New Roman" w:hAnsi="inherit" w:cs="Segoe UI Historic"/>
          <w:b/>
          <w:color w:val="FF0000"/>
          <w:szCs w:val="28"/>
        </w:rPr>
        <w:t>TRƯỜNG THCS LÊ HỒNG PHONG KHẮC PHỤC SAU CƠN BÃO</w:t>
      </w:r>
    </w:p>
    <w:p w:rsidR="00B21C0A" w:rsidRPr="00B21C0A" w:rsidRDefault="00B21C0A" w:rsidP="00E821BB">
      <w:pPr>
        <w:shd w:val="clear" w:color="auto" w:fill="FFFFFF"/>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153670" cy="15367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21C0A">
        <w:rPr>
          <w:rFonts w:ascii="inherit" w:eastAsia="Times New Roman" w:hAnsi="inherit" w:cs="Segoe UI Historic"/>
          <w:color w:val="050505"/>
          <w:szCs w:val="28"/>
        </w:rPr>
        <w:t xml:space="preserve">Sau cơn bão số 3, trường THCS Lê Hồng Phong đã nhanh chóng tổ chức dọn dẹp trường lớp ở cả 2 cơ sở để đảm bảo môi trường học tập an toàn và sạch sẽ cho học sinh. </w:t>
      </w:r>
    </w:p>
    <w:p w:rsidR="00B21C0A" w:rsidRPr="00B21C0A" w:rsidRDefault="00B21C0A" w:rsidP="00E821BB">
      <w:pPr>
        <w:shd w:val="clear" w:color="auto" w:fill="FFFFFF"/>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153670" cy="15367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21C0A">
        <w:rPr>
          <w:rFonts w:ascii="inherit" w:eastAsia="Times New Roman" w:hAnsi="inherit" w:cs="Segoe UI Historic"/>
          <w:color w:val="050505"/>
          <w:szCs w:val="28"/>
        </w:rPr>
        <w:t>Những cây cối ngã đổ, rác rưởi sau bão được thầy cô dọn dẹp sạch sẽ, giúp sân trường thoáng đãng và đẹp đẽ trở lại. Thầy cô nào cũng cố gắng hết sức để đảm bảo buổi học đầu tiên sau b</w:t>
      </w:r>
      <w:bookmarkStart w:id="0" w:name="_GoBack"/>
      <w:bookmarkEnd w:id="0"/>
      <w:r w:rsidRPr="00B21C0A">
        <w:rPr>
          <w:rFonts w:ascii="inherit" w:eastAsia="Times New Roman" w:hAnsi="inherit" w:cs="Segoe UI Historic"/>
          <w:color w:val="050505"/>
          <w:szCs w:val="28"/>
        </w:rPr>
        <w:t>ão diễn ra suôn sẻ.</w:t>
      </w:r>
    </w:p>
    <w:p w:rsidR="00B21C0A" w:rsidRPr="00B21C0A" w:rsidRDefault="00B21C0A" w:rsidP="00E821BB">
      <w:pPr>
        <w:shd w:val="clear" w:color="auto" w:fill="FFFFFF"/>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153670" cy="15367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B21C0A">
        <w:rPr>
          <w:rFonts w:ascii="inherit" w:eastAsia="Times New Roman" w:hAnsi="inherit" w:cs="Segoe UI Historic"/>
          <w:color w:val="050505"/>
          <w:szCs w:val="28"/>
        </w:rPr>
        <w:t xml:space="preserve">Khi thầy cô rời bục giảng, bảng xanh, phấn trắng chống bão đồng thời sẽ là: Thợ điện, thợ sắt, thợ nước, công nhân công ty công viên, nhân viên đô thị, nhân viên môi trường... </w:t>
      </w:r>
    </w:p>
    <w:p w:rsidR="00B21C0A" w:rsidRPr="00B21C0A" w:rsidRDefault="00B21C0A" w:rsidP="00E821BB">
      <w:pPr>
        <w:pStyle w:val="ListParagraph"/>
        <w:numPr>
          <w:ilvl w:val="0"/>
          <w:numId w:val="1"/>
        </w:numPr>
        <w:shd w:val="clear" w:color="auto" w:fill="FFFFFF"/>
        <w:rPr>
          <w:rFonts w:ascii="inherit" w:eastAsia="Times New Roman" w:hAnsi="inherit" w:cs="Segoe UI Historic"/>
          <w:color w:val="050505"/>
          <w:szCs w:val="28"/>
        </w:rPr>
      </w:pPr>
      <w:r w:rsidRPr="00B21C0A">
        <w:rPr>
          <w:rFonts w:ascii="inherit" w:eastAsia="Times New Roman" w:hAnsi="inherit" w:cs="Segoe UI Historic"/>
          <w:color w:val="050505"/>
          <w:szCs w:val="28"/>
        </w:rPr>
        <w:t>Sự tận tâm của thầy cô không chỉ tạo môi trường học tập tốt mà còn là tấm gương về tinh thần trách nhiệm cho học sinh.</w:t>
      </w:r>
    </w:p>
    <w:p w:rsidR="00B21C0A" w:rsidRDefault="00B21C0A" w:rsidP="00E821BB">
      <w:pPr>
        <w:shd w:val="clear" w:color="auto" w:fill="FFFFFF"/>
        <w:jc w:val="center"/>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4184294" cy="3138220"/>
            <wp:effectExtent l="0" t="0" r="698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87378" cy="3140533"/>
                    </a:xfrm>
                    <a:prstGeom prst="rect">
                      <a:avLst/>
                    </a:prstGeom>
                  </pic:spPr>
                </pic:pic>
              </a:graphicData>
            </a:graphic>
          </wp:inline>
        </w:drawing>
      </w:r>
    </w:p>
    <w:p w:rsidR="00B21C0A" w:rsidRPr="00B21C0A" w:rsidRDefault="00B21C0A" w:rsidP="00E821BB">
      <w:pPr>
        <w:shd w:val="clear" w:color="auto" w:fill="FFFFFF"/>
        <w:jc w:val="center"/>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14:anchorId="69052117" wp14:editId="04D367B2">
            <wp:extent cx="4593946" cy="3445460"/>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96577" cy="3447433"/>
                    </a:xfrm>
                    <a:prstGeom prst="rect">
                      <a:avLst/>
                    </a:prstGeom>
                  </pic:spPr>
                </pic:pic>
              </a:graphicData>
            </a:graphic>
          </wp:inline>
        </w:drawing>
      </w:r>
    </w:p>
    <w:p w:rsid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color w:val="050505"/>
          <w:szCs w:val="28"/>
        </w:rPr>
        <w:t>Các thầy cô giáo dọn dẹp sau bão ở CS 2</w:t>
      </w:r>
    </w:p>
    <w:p w:rsid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noProof/>
          <w:color w:val="050505"/>
          <w:szCs w:val="28"/>
        </w:rPr>
        <w:lastRenderedPageBreak/>
        <w:drawing>
          <wp:inline distT="0" distB="0" distL="0" distR="0" wp14:anchorId="7D97CE15" wp14:editId="43C9E74D">
            <wp:extent cx="3884371" cy="2913278"/>
            <wp:effectExtent l="0" t="0" r="190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6657" cy="2914992"/>
                    </a:xfrm>
                    <a:prstGeom prst="rect">
                      <a:avLst/>
                    </a:prstGeom>
                  </pic:spPr>
                </pic:pic>
              </a:graphicData>
            </a:graphic>
          </wp:inline>
        </w:drawing>
      </w:r>
    </w:p>
    <w:p w:rsidR="00B21C0A" w:rsidRDefault="00B21C0A" w:rsidP="00E821BB">
      <w:pPr>
        <w:shd w:val="clear" w:color="auto" w:fill="FFFFFF"/>
        <w:jc w:val="center"/>
        <w:rPr>
          <w:rFonts w:ascii="inherit" w:eastAsia="Times New Roman" w:hAnsi="inherit" w:cs="Segoe UI Historic"/>
          <w:b/>
          <w:color w:val="050505"/>
          <w:szCs w:val="28"/>
        </w:rPr>
      </w:pPr>
      <w:r>
        <w:rPr>
          <w:rFonts w:ascii="inherit" w:eastAsia="Times New Roman" w:hAnsi="inherit" w:cs="Segoe UI Historic"/>
          <w:b/>
          <w:color w:val="050505"/>
          <w:szCs w:val="28"/>
        </w:rPr>
        <w:t>Các thầy cô dọn dẹp ở cơ sở 1</w:t>
      </w:r>
    </w:p>
    <w:p w:rsidR="00B21C0A" w:rsidRPr="00B21C0A" w:rsidRDefault="00B21C0A" w:rsidP="00E821BB">
      <w:pPr>
        <w:shd w:val="clear" w:color="auto" w:fill="FFFFFF"/>
        <w:jc w:val="center"/>
        <w:rPr>
          <w:rFonts w:ascii="inherit" w:eastAsia="Times New Roman" w:hAnsi="inherit" w:cs="Segoe UI Historic"/>
          <w:b/>
          <w:color w:val="050505"/>
          <w:szCs w:val="28"/>
        </w:rPr>
      </w:pPr>
    </w:p>
    <w:p w:rsidR="00B21C0A" w:rsidRDefault="00B21C0A" w:rsidP="00E821BB">
      <w:pPr>
        <w:shd w:val="clear" w:color="auto" w:fill="FFFFFF"/>
        <w:jc w:val="center"/>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3474720" cy="4632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76003" cy="4634671"/>
                    </a:xfrm>
                    <a:prstGeom prst="rect">
                      <a:avLst/>
                    </a:prstGeom>
                  </pic:spPr>
                </pic:pic>
              </a:graphicData>
            </a:graphic>
          </wp:inline>
        </w:drawing>
      </w:r>
    </w:p>
    <w:p w:rsidR="00B21C0A" w:rsidRP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noProof/>
          <w:color w:val="050505"/>
          <w:szCs w:val="28"/>
        </w:rPr>
        <w:drawing>
          <wp:inline distT="0" distB="0" distL="0" distR="0">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B21C0A" w:rsidRP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color w:val="050505"/>
          <w:szCs w:val="28"/>
        </w:rPr>
        <w:t>Cây cối đổ gãy đang được các thầy chặt tỉa gọn gàng</w:t>
      </w:r>
    </w:p>
    <w:p w:rsidR="00B21C0A" w:rsidRDefault="00B21C0A" w:rsidP="00E821BB">
      <w:pPr>
        <w:shd w:val="clear" w:color="auto" w:fill="FFFFFF"/>
        <w:jc w:val="center"/>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4937760" cy="27840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40529" cy="2785582"/>
                    </a:xfrm>
                    <a:prstGeom prst="rect">
                      <a:avLst/>
                    </a:prstGeom>
                  </pic:spPr>
                </pic:pic>
              </a:graphicData>
            </a:graphic>
          </wp:inline>
        </w:drawing>
      </w:r>
    </w:p>
    <w:p w:rsidR="00B21C0A" w:rsidRP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color w:val="050505"/>
          <w:szCs w:val="28"/>
        </w:rPr>
        <w:t>Các thầy cô dọn dẹp những tàu dừa bị gãy rụng sau cơn bão</w:t>
      </w:r>
    </w:p>
    <w:p w:rsidR="00B21C0A" w:rsidRDefault="00B21C0A" w:rsidP="00E821BB">
      <w:pPr>
        <w:shd w:val="clear" w:color="auto" w:fill="FFFFFF"/>
        <w:jc w:val="center"/>
        <w:rPr>
          <w:rFonts w:ascii="inherit" w:eastAsia="Times New Roman" w:hAnsi="inherit" w:cs="Segoe UI Historic"/>
          <w:color w:val="050505"/>
          <w:szCs w:val="28"/>
        </w:rPr>
      </w:pPr>
      <w:r w:rsidRPr="00B21C0A">
        <w:rPr>
          <w:rFonts w:ascii="inherit" w:eastAsia="Times New Roman" w:hAnsi="inherit" w:cs="Segoe UI Historic"/>
          <w:noProof/>
          <w:color w:val="050505"/>
          <w:szCs w:val="28"/>
        </w:rPr>
        <w:drawing>
          <wp:inline distT="0" distB="0" distL="0" distR="0">
            <wp:extent cx="4213555" cy="5618073"/>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15716" cy="5620955"/>
                    </a:xfrm>
                    <a:prstGeom prst="rect">
                      <a:avLst/>
                    </a:prstGeom>
                  </pic:spPr>
                </pic:pic>
              </a:graphicData>
            </a:graphic>
          </wp:inline>
        </w:drawing>
      </w:r>
    </w:p>
    <w:p w:rsid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color w:val="050505"/>
          <w:szCs w:val="28"/>
        </w:rPr>
        <w:t>Niềm vui trong lao động thật là đẹp!</w:t>
      </w:r>
    </w:p>
    <w:p w:rsid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noProof/>
          <w:color w:val="050505"/>
          <w:szCs w:val="28"/>
        </w:rPr>
        <w:drawing>
          <wp:inline distT="0" distB="0" distL="0" distR="0">
            <wp:extent cx="4089197" cy="3066898"/>
            <wp:effectExtent l="0" t="0" r="698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90150" cy="3067613"/>
                    </a:xfrm>
                    <a:prstGeom prst="rect">
                      <a:avLst/>
                    </a:prstGeom>
                  </pic:spPr>
                </pic:pic>
              </a:graphicData>
            </a:graphic>
          </wp:inline>
        </w:drawing>
      </w:r>
    </w:p>
    <w:p w:rsidR="00B21C0A" w:rsidRDefault="00B21C0A" w:rsidP="00E821BB">
      <w:pPr>
        <w:shd w:val="clear" w:color="auto" w:fill="FFFFFF"/>
        <w:jc w:val="center"/>
        <w:rPr>
          <w:rFonts w:ascii="inherit" w:eastAsia="Times New Roman" w:hAnsi="inherit" w:cs="Segoe UI Historic"/>
          <w:b/>
          <w:color w:val="050505"/>
          <w:szCs w:val="28"/>
        </w:rPr>
      </w:pPr>
    </w:p>
    <w:p w:rsidR="00B21C0A" w:rsidRDefault="00B21C0A" w:rsidP="00E821BB">
      <w:pPr>
        <w:shd w:val="clear" w:color="auto" w:fill="FFFFFF"/>
        <w:jc w:val="center"/>
        <w:rPr>
          <w:rFonts w:ascii="inherit" w:eastAsia="Times New Roman" w:hAnsi="inherit" w:cs="Segoe UI Historic"/>
          <w:b/>
          <w:color w:val="050505"/>
          <w:szCs w:val="28"/>
        </w:rPr>
      </w:pPr>
      <w:r w:rsidRPr="00B21C0A">
        <w:rPr>
          <w:rFonts w:ascii="inherit" w:eastAsia="Times New Roman" w:hAnsi="inherit" w:cs="Segoe UI Historic"/>
          <w:b/>
          <w:noProof/>
          <w:color w:val="050505"/>
          <w:szCs w:val="28"/>
        </w:rPr>
        <w:drawing>
          <wp:inline distT="0" distB="0" distL="0" distR="0">
            <wp:extent cx="5760720" cy="4320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B21C0A" w:rsidRPr="00B21C0A" w:rsidRDefault="00B21C0A" w:rsidP="00E821BB">
      <w:pPr>
        <w:shd w:val="clear" w:color="auto" w:fill="FFFFFF"/>
        <w:jc w:val="center"/>
        <w:rPr>
          <w:rFonts w:ascii="inherit" w:eastAsia="Times New Roman" w:hAnsi="inherit" w:cs="Segoe UI Historic"/>
          <w:b/>
          <w:color w:val="050505"/>
          <w:szCs w:val="28"/>
        </w:rPr>
      </w:pPr>
      <w:r>
        <w:rPr>
          <w:rFonts w:ascii="inherit" w:eastAsia="Times New Roman" w:hAnsi="inherit" w:cs="Segoe UI Historic"/>
          <w:b/>
          <w:color w:val="050505"/>
          <w:szCs w:val="28"/>
        </w:rPr>
        <w:t>Sân trường đã trở nên đẹp đẽ, quang đãng sau gần 5 giờ dọn dẹp của các thầy cô!</w:t>
      </w:r>
    </w:p>
    <w:p w:rsidR="008433E7" w:rsidRDefault="008433E7" w:rsidP="00E821BB">
      <w:pPr>
        <w:rPr>
          <w:szCs w:val="28"/>
        </w:rPr>
      </w:pPr>
    </w:p>
    <w:p w:rsidR="00B21C0A" w:rsidRDefault="00B21C0A" w:rsidP="00E821BB">
      <w:pPr>
        <w:pStyle w:val="NormalWeb"/>
        <w:spacing w:before="0" w:beforeAutospacing="0" w:after="0" w:afterAutospacing="0"/>
      </w:pPr>
      <w:r>
        <w:rPr>
          <w:szCs w:val="28"/>
        </w:rPr>
        <w:tab/>
      </w:r>
      <w:r>
        <w:t>Hoạt động dọn dẹp sau bão chỉ do giáo viên trường THCS Lê Hồng Phong thực hiện mang ý nghĩa sâu sắc về tinh thần trách nhiệm và sự cống hiến thầm lặng của các thầy cô. Trong hoàn cảnh học sinh chưa thể tham gia, các giáo viên đã tự mình xắn tay áo, cùng nhau quét dọn sân trường, thu gom lá cây, rác thải và khắc phục các thiệt hại do bão gây ra. Đây là minh chứng rõ ràng cho sự tận tụy không chỉ trong việc giảng dạy mà còn trong việc bảo vệ môi trường học đường.</w:t>
      </w:r>
    </w:p>
    <w:p w:rsidR="00B21C0A" w:rsidRDefault="00B21C0A" w:rsidP="00E821BB">
      <w:pPr>
        <w:pStyle w:val="NormalWeb"/>
        <w:spacing w:before="0" w:beforeAutospacing="0" w:after="0" w:afterAutospacing="0"/>
        <w:ind w:firstLine="720"/>
      </w:pPr>
      <w:r>
        <w:t>Thông qua hành động dọn dẹp này, giáo viên thể hiện vai trò là những người tiên phong, luôn sẵn sàng vì lợi ích chung của nhà trường. Họ không chỉ chăm lo cho chất lượng giáo dục mà còn góp phần giữ gìn một môi trường học tập sạch đẹp, an toàn. Hành động dọn dẹp của các thầy cô trong những ngày sau bão thể hiện tinh thần trách nhiệm cao, đồng thời tạo động lực để học sinh khi quay lại trường sẽ có ý thức hơn về việc giữ gìn vệ sinh và bảo vệ không gian chung.</w:t>
      </w:r>
    </w:p>
    <w:p w:rsidR="00B21C0A" w:rsidRDefault="00B21C0A" w:rsidP="00E821BB">
      <w:pPr>
        <w:pStyle w:val="NormalWeb"/>
        <w:spacing w:before="0" w:beforeAutospacing="0" w:after="0" w:afterAutospacing="0"/>
        <w:ind w:firstLine="720"/>
      </w:pPr>
      <w:r>
        <w:t>Ngoài ra, việc giáo viên cùng nhau lao động còn củng cố tinh thần đoàn kết giữa các đồng nghiệp. Qua việc chung tay dọn dẹp trường lớp, các thầy cô không chỉ tạo nên một môi trường sạch sẽ mà còn gắn kết với nhau trong tình đồng nghiệp, cùng chung mục tiêu vì học sinh và vì trường lớp thân yêu.</w:t>
      </w:r>
    </w:p>
    <w:p w:rsidR="00B21C0A" w:rsidRPr="00B21C0A" w:rsidRDefault="00B21C0A" w:rsidP="00E821BB">
      <w:pPr>
        <w:rPr>
          <w:szCs w:val="28"/>
        </w:rPr>
      </w:pPr>
    </w:p>
    <w:sectPr w:rsidR="00B21C0A" w:rsidRPr="00B21C0A"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 style="width:12.15pt;height:12.15pt;visibility:visible;mso-wrap-style:square" o:bullet="t">
        <v:imagedata r:id="rId1" o:title="❤️"/>
      </v:shape>
    </w:pict>
  </w:numPicBullet>
  <w:abstractNum w:abstractNumId="0" w15:restartNumberingAfterBreak="0">
    <w:nsid w:val="575F117D"/>
    <w:multiLevelType w:val="hybridMultilevel"/>
    <w:tmpl w:val="40CE8368"/>
    <w:lvl w:ilvl="0" w:tplc="C616B5FC">
      <w:start w:val="1"/>
      <w:numFmt w:val="bullet"/>
      <w:lvlText w:val=""/>
      <w:lvlPicBulletId w:val="0"/>
      <w:lvlJc w:val="left"/>
      <w:pPr>
        <w:tabs>
          <w:tab w:val="num" w:pos="720"/>
        </w:tabs>
        <w:ind w:left="720" w:hanging="360"/>
      </w:pPr>
      <w:rPr>
        <w:rFonts w:ascii="Symbol" w:hAnsi="Symbol" w:hint="default"/>
      </w:rPr>
    </w:lvl>
    <w:lvl w:ilvl="1" w:tplc="F26CA408" w:tentative="1">
      <w:start w:val="1"/>
      <w:numFmt w:val="bullet"/>
      <w:lvlText w:val=""/>
      <w:lvlJc w:val="left"/>
      <w:pPr>
        <w:tabs>
          <w:tab w:val="num" w:pos="1440"/>
        </w:tabs>
        <w:ind w:left="1440" w:hanging="360"/>
      </w:pPr>
      <w:rPr>
        <w:rFonts w:ascii="Symbol" w:hAnsi="Symbol" w:hint="default"/>
      </w:rPr>
    </w:lvl>
    <w:lvl w:ilvl="2" w:tplc="460A59D2" w:tentative="1">
      <w:start w:val="1"/>
      <w:numFmt w:val="bullet"/>
      <w:lvlText w:val=""/>
      <w:lvlJc w:val="left"/>
      <w:pPr>
        <w:tabs>
          <w:tab w:val="num" w:pos="2160"/>
        </w:tabs>
        <w:ind w:left="2160" w:hanging="360"/>
      </w:pPr>
      <w:rPr>
        <w:rFonts w:ascii="Symbol" w:hAnsi="Symbol" w:hint="default"/>
      </w:rPr>
    </w:lvl>
    <w:lvl w:ilvl="3" w:tplc="2CF65B32" w:tentative="1">
      <w:start w:val="1"/>
      <w:numFmt w:val="bullet"/>
      <w:lvlText w:val=""/>
      <w:lvlJc w:val="left"/>
      <w:pPr>
        <w:tabs>
          <w:tab w:val="num" w:pos="2880"/>
        </w:tabs>
        <w:ind w:left="2880" w:hanging="360"/>
      </w:pPr>
      <w:rPr>
        <w:rFonts w:ascii="Symbol" w:hAnsi="Symbol" w:hint="default"/>
      </w:rPr>
    </w:lvl>
    <w:lvl w:ilvl="4" w:tplc="E10C0BD0" w:tentative="1">
      <w:start w:val="1"/>
      <w:numFmt w:val="bullet"/>
      <w:lvlText w:val=""/>
      <w:lvlJc w:val="left"/>
      <w:pPr>
        <w:tabs>
          <w:tab w:val="num" w:pos="3600"/>
        </w:tabs>
        <w:ind w:left="3600" w:hanging="360"/>
      </w:pPr>
      <w:rPr>
        <w:rFonts w:ascii="Symbol" w:hAnsi="Symbol" w:hint="default"/>
      </w:rPr>
    </w:lvl>
    <w:lvl w:ilvl="5" w:tplc="929CFDC0" w:tentative="1">
      <w:start w:val="1"/>
      <w:numFmt w:val="bullet"/>
      <w:lvlText w:val=""/>
      <w:lvlJc w:val="left"/>
      <w:pPr>
        <w:tabs>
          <w:tab w:val="num" w:pos="4320"/>
        </w:tabs>
        <w:ind w:left="4320" w:hanging="360"/>
      </w:pPr>
      <w:rPr>
        <w:rFonts w:ascii="Symbol" w:hAnsi="Symbol" w:hint="default"/>
      </w:rPr>
    </w:lvl>
    <w:lvl w:ilvl="6" w:tplc="43743EFC" w:tentative="1">
      <w:start w:val="1"/>
      <w:numFmt w:val="bullet"/>
      <w:lvlText w:val=""/>
      <w:lvlJc w:val="left"/>
      <w:pPr>
        <w:tabs>
          <w:tab w:val="num" w:pos="5040"/>
        </w:tabs>
        <w:ind w:left="5040" w:hanging="360"/>
      </w:pPr>
      <w:rPr>
        <w:rFonts w:ascii="Symbol" w:hAnsi="Symbol" w:hint="default"/>
      </w:rPr>
    </w:lvl>
    <w:lvl w:ilvl="7" w:tplc="A5645F3C" w:tentative="1">
      <w:start w:val="1"/>
      <w:numFmt w:val="bullet"/>
      <w:lvlText w:val=""/>
      <w:lvlJc w:val="left"/>
      <w:pPr>
        <w:tabs>
          <w:tab w:val="num" w:pos="5760"/>
        </w:tabs>
        <w:ind w:left="5760" w:hanging="360"/>
      </w:pPr>
      <w:rPr>
        <w:rFonts w:ascii="Symbol" w:hAnsi="Symbol" w:hint="default"/>
      </w:rPr>
    </w:lvl>
    <w:lvl w:ilvl="8" w:tplc="F8CC5DBC"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384"/>
    <w:rsid w:val="00463384"/>
    <w:rsid w:val="008433E7"/>
    <w:rsid w:val="00A51E96"/>
    <w:rsid w:val="00B21C0A"/>
    <w:rsid w:val="00E821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4446C"/>
  <w15:chartTrackingRefBased/>
  <w15:docId w15:val="{6C8F416C-A460-42AC-A8DA-7CCC90652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21C0A"/>
    <w:pPr>
      <w:ind w:left="720"/>
      <w:contextualSpacing/>
    </w:pPr>
  </w:style>
  <w:style w:type="paragraph" w:styleId="NormalWeb">
    <w:name w:val="Normal (Web)"/>
    <w:basedOn w:val="Normal"/>
    <w:uiPriority w:val="99"/>
    <w:semiHidden/>
    <w:unhideWhenUsed/>
    <w:rsid w:val="00B21C0A"/>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261640">
      <w:bodyDiv w:val="1"/>
      <w:marLeft w:val="0"/>
      <w:marRight w:val="0"/>
      <w:marTop w:val="0"/>
      <w:marBottom w:val="0"/>
      <w:divBdr>
        <w:top w:val="none" w:sz="0" w:space="0" w:color="auto"/>
        <w:left w:val="none" w:sz="0" w:space="0" w:color="auto"/>
        <w:bottom w:val="none" w:sz="0" w:space="0" w:color="auto"/>
        <w:right w:val="none" w:sz="0" w:space="0" w:color="auto"/>
      </w:divBdr>
    </w:div>
    <w:div w:id="761024285">
      <w:bodyDiv w:val="1"/>
      <w:marLeft w:val="0"/>
      <w:marRight w:val="0"/>
      <w:marTop w:val="0"/>
      <w:marBottom w:val="0"/>
      <w:divBdr>
        <w:top w:val="none" w:sz="0" w:space="0" w:color="auto"/>
        <w:left w:val="none" w:sz="0" w:space="0" w:color="auto"/>
        <w:bottom w:val="none" w:sz="0" w:space="0" w:color="auto"/>
        <w:right w:val="none" w:sz="0" w:space="0" w:color="auto"/>
      </w:divBdr>
      <w:divsChild>
        <w:div w:id="1473448263">
          <w:marLeft w:val="0"/>
          <w:marRight w:val="0"/>
          <w:marTop w:val="0"/>
          <w:marBottom w:val="0"/>
          <w:divBdr>
            <w:top w:val="none" w:sz="0" w:space="0" w:color="auto"/>
            <w:left w:val="none" w:sz="0" w:space="0" w:color="auto"/>
            <w:bottom w:val="none" w:sz="0" w:space="0" w:color="auto"/>
            <w:right w:val="none" w:sz="0" w:space="0" w:color="auto"/>
          </w:divBdr>
          <w:divsChild>
            <w:div w:id="2088066847">
              <w:marLeft w:val="0"/>
              <w:marRight w:val="0"/>
              <w:marTop w:val="0"/>
              <w:marBottom w:val="0"/>
              <w:divBdr>
                <w:top w:val="none" w:sz="0" w:space="0" w:color="auto"/>
                <w:left w:val="none" w:sz="0" w:space="0" w:color="auto"/>
                <w:bottom w:val="none" w:sz="0" w:space="0" w:color="auto"/>
                <w:right w:val="none" w:sz="0" w:space="0" w:color="auto"/>
              </w:divBdr>
            </w:div>
          </w:divsChild>
        </w:div>
        <w:div w:id="103236140">
          <w:marLeft w:val="0"/>
          <w:marRight w:val="0"/>
          <w:marTop w:val="120"/>
          <w:marBottom w:val="0"/>
          <w:divBdr>
            <w:top w:val="none" w:sz="0" w:space="0" w:color="auto"/>
            <w:left w:val="none" w:sz="0" w:space="0" w:color="auto"/>
            <w:bottom w:val="none" w:sz="0" w:space="0" w:color="auto"/>
            <w:right w:val="none" w:sz="0" w:space="0" w:color="auto"/>
          </w:divBdr>
          <w:divsChild>
            <w:div w:id="94139033">
              <w:marLeft w:val="0"/>
              <w:marRight w:val="0"/>
              <w:marTop w:val="0"/>
              <w:marBottom w:val="0"/>
              <w:divBdr>
                <w:top w:val="none" w:sz="0" w:space="0" w:color="auto"/>
                <w:left w:val="none" w:sz="0" w:space="0" w:color="auto"/>
                <w:bottom w:val="none" w:sz="0" w:space="0" w:color="auto"/>
                <w:right w:val="none" w:sz="0" w:space="0" w:color="auto"/>
              </w:divBdr>
            </w:div>
          </w:divsChild>
        </w:div>
        <w:div w:id="575018256">
          <w:marLeft w:val="0"/>
          <w:marRight w:val="0"/>
          <w:marTop w:val="120"/>
          <w:marBottom w:val="0"/>
          <w:divBdr>
            <w:top w:val="none" w:sz="0" w:space="0" w:color="auto"/>
            <w:left w:val="none" w:sz="0" w:space="0" w:color="auto"/>
            <w:bottom w:val="none" w:sz="0" w:space="0" w:color="auto"/>
            <w:right w:val="none" w:sz="0" w:space="0" w:color="auto"/>
          </w:divBdr>
          <w:divsChild>
            <w:div w:id="647436671">
              <w:marLeft w:val="0"/>
              <w:marRight w:val="0"/>
              <w:marTop w:val="0"/>
              <w:marBottom w:val="0"/>
              <w:divBdr>
                <w:top w:val="none" w:sz="0" w:space="0" w:color="auto"/>
                <w:left w:val="none" w:sz="0" w:space="0" w:color="auto"/>
                <w:bottom w:val="none" w:sz="0" w:space="0" w:color="auto"/>
                <w:right w:val="none" w:sz="0" w:space="0" w:color="auto"/>
              </w:divBdr>
            </w:div>
          </w:divsChild>
        </w:div>
        <w:div w:id="536434668">
          <w:marLeft w:val="0"/>
          <w:marRight w:val="0"/>
          <w:marTop w:val="120"/>
          <w:marBottom w:val="0"/>
          <w:divBdr>
            <w:top w:val="none" w:sz="0" w:space="0" w:color="auto"/>
            <w:left w:val="none" w:sz="0" w:space="0" w:color="auto"/>
            <w:bottom w:val="none" w:sz="0" w:space="0" w:color="auto"/>
            <w:right w:val="none" w:sz="0" w:space="0" w:color="auto"/>
          </w:divBdr>
          <w:divsChild>
            <w:div w:id="9563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964703">
      <w:bodyDiv w:val="1"/>
      <w:marLeft w:val="0"/>
      <w:marRight w:val="0"/>
      <w:marTop w:val="0"/>
      <w:marBottom w:val="0"/>
      <w:divBdr>
        <w:top w:val="none" w:sz="0" w:space="0" w:color="auto"/>
        <w:left w:val="none" w:sz="0" w:space="0" w:color="auto"/>
        <w:bottom w:val="none" w:sz="0" w:space="0" w:color="auto"/>
        <w:right w:val="none" w:sz="0" w:space="0" w:color="auto"/>
      </w:divBdr>
      <w:divsChild>
        <w:div w:id="1666320512">
          <w:marLeft w:val="0"/>
          <w:marRight w:val="0"/>
          <w:marTop w:val="0"/>
          <w:marBottom w:val="0"/>
          <w:divBdr>
            <w:top w:val="none" w:sz="0" w:space="0" w:color="auto"/>
            <w:left w:val="none" w:sz="0" w:space="0" w:color="auto"/>
            <w:bottom w:val="none" w:sz="0" w:space="0" w:color="auto"/>
            <w:right w:val="none" w:sz="0" w:space="0" w:color="auto"/>
          </w:divBdr>
          <w:divsChild>
            <w:div w:id="1805661811">
              <w:marLeft w:val="0"/>
              <w:marRight w:val="0"/>
              <w:marTop w:val="0"/>
              <w:marBottom w:val="0"/>
              <w:divBdr>
                <w:top w:val="none" w:sz="0" w:space="0" w:color="auto"/>
                <w:left w:val="none" w:sz="0" w:space="0" w:color="auto"/>
                <w:bottom w:val="none" w:sz="0" w:space="0" w:color="auto"/>
                <w:right w:val="none" w:sz="0" w:space="0" w:color="auto"/>
              </w:divBdr>
            </w:div>
          </w:divsChild>
        </w:div>
        <w:div w:id="876242233">
          <w:marLeft w:val="0"/>
          <w:marRight w:val="0"/>
          <w:marTop w:val="120"/>
          <w:marBottom w:val="0"/>
          <w:divBdr>
            <w:top w:val="none" w:sz="0" w:space="0" w:color="auto"/>
            <w:left w:val="none" w:sz="0" w:space="0" w:color="auto"/>
            <w:bottom w:val="none" w:sz="0" w:space="0" w:color="auto"/>
            <w:right w:val="none" w:sz="0" w:space="0" w:color="auto"/>
          </w:divBdr>
          <w:divsChild>
            <w:div w:id="840697571">
              <w:marLeft w:val="0"/>
              <w:marRight w:val="0"/>
              <w:marTop w:val="0"/>
              <w:marBottom w:val="0"/>
              <w:divBdr>
                <w:top w:val="none" w:sz="0" w:space="0" w:color="auto"/>
                <w:left w:val="none" w:sz="0" w:space="0" w:color="auto"/>
                <w:bottom w:val="none" w:sz="0" w:space="0" w:color="auto"/>
                <w:right w:val="none" w:sz="0" w:space="0" w:color="auto"/>
              </w:divBdr>
            </w:div>
          </w:divsChild>
        </w:div>
        <w:div w:id="452478806">
          <w:marLeft w:val="0"/>
          <w:marRight w:val="0"/>
          <w:marTop w:val="120"/>
          <w:marBottom w:val="0"/>
          <w:divBdr>
            <w:top w:val="none" w:sz="0" w:space="0" w:color="auto"/>
            <w:left w:val="none" w:sz="0" w:space="0" w:color="auto"/>
            <w:bottom w:val="none" w:sz="0" w:space="0" w:color="auto"/>
            <w:right w:val="none" w:sz="0" w:space="0" w:color="auto"/>
          </w:divBdr>
          <w:divsChild>
            <w:div w:id="1659771246">
              <w:marLeft w:val="0"/>
              <w:marRight w:val="0"/>
              <w:marTop w:val="0"/>
              <w:marBottom w:val="0"/>
              <w:divBdr>
                <w:top w:val="none" w:sz="0" w:space="0" w:color="auto"/>
                <w:left w:val="none" w:sz="0" w:space="0" w:color="auto"/>
                <w:bottom w:val="none" w:sz="0" w:space="0" w:color="auto"/>
                <w:right w:val="none" w:sz="0" w:space="0" w:color="auto"/>
              </w:divBdr>
            </w:div>
          </w:divsChild>
        </w:div>
        <w:div w:id="2002924778">
          <w:marLeft w:val="0"/>
          <w:marRight w:val="0"/>
          <w:marTop w:val="120"/>
          <w:marBottom w:val="0"/>
          <w:divBdr>
            <w:top w:val="none" w:sz="0" w:space="0" w:color="auto"/>
            <w:left w:val="none" w:sz="0" w:space="0" w:color="auto"/>
            <w:bottom w:val="none" w:sz="0" w:space="0" w:color="auto"/>
            <w:right w:val="none" w:sz="0" w:space="0" w:color="auto"/>
          </w:divBdr>
          <w:divsChild>
            <w:div w:id="116655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4.png"/><Relationship Id="rId12" Type="http://schemas.openxmlformats.org/officeDocument/2006/relationships/image" Target="media/image9.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3.jp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jp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5</Pages>
  <Words>337</Words>
  <Characters>1922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2</cp:revision>
  <dcterms:created xsi:type="dcterms:W3CDTF">2024-10-18T12:03:00Z</dcterms:created>
  <dcterms:modified xsi:type="dcterms:W3CDTF">2024-10-18T12:15:00Z</dcterms:modified>
</cp:coreProperties>
</file>