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DE778" w14:textId="77777777" w:rsidR="008E492B" w:rsidRPr="00061EAC" w:rsidRDefault="008E492B" w:rsidP="008E492B">
      <w:pPr>
        <w:jc w:val="center"/>
        <w:rPr>
          <w:b/>
          <w:bCs/>
        </w:rPr>
      </w:pPr>
      <w:r w:rsidRPr="00061EAC">
        <w:rPr>
          <w:b/>
          <w:bCs/>
        </w:rPr>
        <w:t>TIN BÀI THÁNG 12</w:t>
      </w:r>
    </w:p>
    <w:p w14:paraId="6E55A29C" w14:textId="77777777" w:rsidR="008E492B" w:rsidRPr="004C08F9" w:rsidRDefault="008E492B" w:rsidP="008E492B">
      <w:pPr>
        <w:jc w:val="center"/>
        <w:rPr>
          <w:b/>
          <w:bCs/>
        </w:rPr>
      </w:pPr>
      <w:r w:rsidRPr="00061EAC">
        <w:rPr>
          <w:b/>
          <w:bCs/>
        </w:rPr>
        <w:t>T</w:t>
      </w:r>
      <w:r w:rsidRPr="004C08F9">
        <w:rPr>
          <w:b/>
          <w:bCs/>
        </w:rPr>
        <w:t>ổ chức tôn giáo đồng hành cùng giáo dục</w:t>
      </w:r>
    </w:p>
    <w:p w14:paraId="664C2777" w14:textId="77777777" w:rsidR="008E492B" w:rsidRPr="004C08F9" w:rsidRDefault="008E492B" w:rsidP="008E492B">
      <w:r w:rsidRPr="004C08F9">
        <w:t xml:space="preserve"> Không chỉ “sống tốt đời, đẹp đạo”, các tổ chức tôn giáo  đã và đang đóng góp tích cực vào việc xây dựng xã hội học tập.</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
      </w:tblGrid>
      <w:tr w:rsidR="008E492B" w:rsidRPr="004C08F9" w14:paraId="2B090512" w14:textId="77777777" w:rsidTr="001C68EB">
        <w:tc>
          <w:tcPr>
            <w:tcW w:w="0" w:type="auto"/>
            <w:shd w:val="clear" w:color="auto" w:fill="FFFFFF"/>
            <w:tcMar>
              <w:top w:w="0" w:type="dxa"/>
              <w:left w:w="0" w:type="dxa"/>
              <w:bottom w:w="0" w:type="dxa"/>
              <w:right w:w="0" w:type="dxa"/>
            </w:tcMar>
            <w:vAlign w:val="center"/>
            <w:hideMark/>
          </w:tcPr>
          <w:p w14:paraId="1292F68C" w14:textId="77777777" w:rsidR="008E492B" w:rsidRPr="004C08F9" w:rsidRDefault="008E492B" w:rsidP="001C68EB">
            <w:pPr>
              <w:jc w:val="center"/>
              <w:rPr>
                <w:b/>
                <w:bCs/>
              </w:rPr>
            </w:pPr>
          </w:p>
        </w:tc>
      </w:tr>
    </w:tbl>
    <w:p w14:paraId="14143D76" w14:textId="77777777" w:rsidR="008E492B" w:rsidRPr="004C08F9" w:rsidRDefault="008E492B" w:rsidP="008E492B">
      <w:pPr>
        <w:jc w:val="center"/>
        <w:rPr>
          <w:b/>
          <w:bCs/>
        </w:rPr>
      </w:pPr>
      <w:r w:rsidRPr="004C08F9">
        <w:rPr>
          <w:b/>
          <w:bCs/>
        </w:rPr>
        <w:t>Chăm lo cho thế hệ trẻ</w:t>
      </w:r>
    </w:p>
    <w:p w14:paraId="67869B00" w14:textId="77777777" w:rsidR="008E492B" w:rsidRPr="00E72A4F" w:rsidRDefault="008E492B" w:rsidP="008E492B">
      <w:r w:rsidRPr="004C08F9">
        <w:t>“Cùng với việc vận động các phật tử và gia đình tích cực, tự giác học tập để trở thành công dân học tập và gia đình học tập ở địa phương nơi cư trú</w:t>
      </w:r>
      <w:r w:rsidRPr="00C47047">
        <w:t xml:space="preserve">; </w:t>
      </w:r>
      <w:r w:rsidRPr="004C08F9">
        <w:t xml:space="preserve"> thành lập tổ chức khuyến học giúp nhà chùa đồng hành cùng ngành Giáo dục, hỗ trợ cho học sinh có</w:t>
      </w:r>
      <w:r w:rsidRPr="00E72A4F">
        <w:t xml:space="preserve"> hoàn cảnh khó khăn. </w:t>
      </w:r>
    </w:p>
    <w:p w14:paraId="31F5459D" w14:textId="77777777" w:rsidR="008E492B" w:rsidRPr="004C08F9" w:rsidRDefault="008E492B" w:rsidP="008E492B">
      <w:r w:rsidRPr="00E72A4F">
        <w:t>V</w:t>
      </w:r>
      <w:r w:rsidRPr="004C08F9">
        <w:t>ới phương châm “tốt đời - đẹp đạo”, “đạo pháp đồng hành cùng dân tộc”, thời gian qua, các tổ chức tôn giáo tích cực tham gia phong trào khuyến học, khuyến tài, xây dựng xã hội học tập. Việc làm ý nghĩ này góp phần phát huy bản sắc văn hóa dân tộc, xây dựng nếp sống văn minh, tăng cường khối đại đoàn kết toàn dân, phát triển kinh tế - xã hội, bảo đảm quốc phòng - an ninh.… là cơ sở để nâng cao chất lượng giáo dục toàn diện ở các địa phương.</w:t>
      </w:r>
    </w:p>
    <w:p w14:paraId="297C601E" w14:textId="77777777" w:rsidR="008E492B" w:rsidRPr="004C08F9" w:rsidRDefault="008E492B" w:rsidP="008E492B">
      <w:r w:rsidRPr="00F428B4">
        <w:t>C</w:t>
      </w:r>
      <w:r w:rsidRPr="004C08F9">
        <w:t>ác tổ chức tôn giáo tiếp tục đồng hành cùng Hội Khuyến học, ngành Giáo dục nhân rộng mô hình tổ chức nuôi dưỡng, chăm sóc trẻ em mồ côi, lang thang cơ nhỡ, trẻ em khuyết tật, trẻ em khó khăn. Vận động đồng bào có đạo tích cực hưởng ứng phong trào thi đua xây dựng xã hội học tập, đặc biệt là các mô hình “Công dân học tập”, “Gia đình học tập”, “Cộng đồng học tập”…</w:t>
      </w:r>
    </w:p>
    <w:p w14:paraId="23802EB3" w14:textId="77777777" w:rsidR="008E492B" w:rsidRPr="004C08F9" w:rsidRDefault="008E492B" w:rsidP="008E492B">
      <w:pPr>
        <w:jc w:val="center"/>
        <w:rPr>
          <w:b/>
          <w:bCs/>
        </w:rPr>
      </w:pPr>
    </w:p>
    <w:p w14:paraId="078C4DAA" w14:textId="77777777" w:rsidR="008E492B" w:rsidRPr="004C08F9" w:rsidRDefault="008E492B" w:rsidP="008E492B">
      <w:pPr>
        <w:jc w:val="center"/>
        <w:rPr>
          <w:b/>
          <w:bCs/>
        </w:rPr>
      </w:pPr>
    </w:p>
    <w:p w14:paraId="2C8C34EC" w14:textId="77777777" w:rsidR="008E492B" w:rsidRPr="009C5D1C" w:rsidRDefault="008E492B" w:rsidP="008E492B">
      <w:pPr>
        <w:jc w:val="center"/>
        <w:rPr>
          <w:b/>
          <w:bCs/>
        </w:rPr>
      </w:pPr>
    </w:p>
    <w:p w14:paraId="282243ED" w14:textId="77777777" w:rsidR="00ED3205" w:rsidRDefault="00ED3205"/>
    <w:sectPr w:rsidR="00ED3205" w:rsidSect="004D40A7">
      <w:pgSz w:w="16838" w:h="11906" w:orient="landscape" w:code="9"/>
      <w:pgMar w:top="1440" w:right="1134"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drawingGridHorizontalSpacing w:val="12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2B"/>
    <w:rsid w:val="004D40A7"/>
    <w:rsid w:val="00790019"/>
    <w:rsid w:val="008E492B"/>
    <w:rsid w:val="00C73402"/>
    <w:rsid w:val="00ED3205"/>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FB16E"/>
  <w15:chartTrackingRefBased/>
  <w15:docId w15:val="{5C0F2967-3AB6-4213-88F2-C860D46A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heme="minorBidi"/>
        <w:sz w:val="28"/>
        <w:szCs w:val="22"/>
        <w:lang w:val="vi-VN"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E492B"/>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1095</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Đào</dc:creator>
  <cp:keywords/>
  <dc:description/>
  <cp:lastModifiedBy>Thanh Đào</cp:lastModifiedBy>
  <cp:revision>1</cp:revision>
  <dcterms:created xsi:type="dcterms:W3CDTF">2024-10-06T09:41:00Z</dcterms:created>
  <dcterms:modified xsi:type="dcterms:W3CDTF">2024-10-06T09:41:00Z</dcterms:modified>
</cp:coreProperties>
</file>