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205" w:rsidRDefault="00F95FF2" w:rsidP="00793D1A">
      <w:pPr>
        <w:jc w:val="center"/>
        <w:rPr>
          <w:lang w:val="en-US"/>
        </w:rPr>
      </w:pPr>
      <w:r>
        <w:rPr>
          <w:lang w:val="en-US"/>
        </w:rPr>
        <w:t>TIN BÀI THÁNG 5.</w:t>
      </w:r>
    </w:p>
    <w:p w:rsidR="00F95FF2" w:rsidRPr="00793D1A" w:rsidRDefault="00F95FF2">
      <w:pPr>
        <w:rPr>
          <w:b/>
          <w:i/>
          <w:lang w:val="en-US"/>
        </w:rPr>
      </w:pPr>
      <w:r w:rsidRPr="00793D1A">
        <w:rPr>
          <w:b/>
          <w:i/>
          <w:lang w:val="en-US"/>
        </w:rPr>
        <w:t xml:space="preserve">1. </w:t>
      </w:r>
      <w:r w:rsidR="00793D1A" w:rsidRPr="00793D1A">
        <w:rPr>
          <w:b/>
          <w:i/>
          <w:lang w:val="en-US"/>
        </w:rPr>
        <w:t xml:space="preserve">Tin bài 1 : </w:t>
      </w:r>
      <w:r w:rsidRPr="00793D1A">
        <w:rPr>
          <w:b/>
          <w:i/>
          <w:lang w:val="en-US"/>
        </w:rPr>
        <w:t>Hình thành thói quen, nếp sống tuân thủ pháp luậ</w:t>
      </w:r>
      <w:r w:rsidR="00793D1A" w:rsidRPr="00793D1A">
        <w:rPr>
          <w:b/>
          <w:i/>
          <w:lang w:val="en-US"/>
        </w:rPr>
        <w:t>t.</w:t>
      </w:r>
    </w:p>
    <w:p w:rsidR="00694726" w:rsidRDefault="00946FB8" w:rsidP="00694726">
      <w:pPr>
        <w:shd w:val="clear" w:color="auto" w:fill="FFFFFF"/>
        <w:spacing w:after="450" w:line="240" w:lineRule="auto"/>
        <w:outlineLvl w:val="1"/>
        <w:rPr>
          <w:rFonts w:ascii="GoogleSans" w:eastAsia="Times New Roman" w:hAnsi="GoogleSans" w:cs="Times New Roman"/>
          <w:bCs/>
          <w:i/>
          <w:color w:val="363636"/>
          <w:sz w:val="27"/>
          <w:szCs w:val="27"/>
        </w:rPr>
      </w:pPr>
      <w:r w:rsidRPr="00946FB8">
        <w:rPr>
          <w:rFonts w:ascii="GoogleSans" w:eastAsia="Times New Roman" w:hAnsi="GoogleSans" w:cs="Times New Roman"/>
          <w:bCs/>
          <w:i/>
          <w:color w:val="363636"/>
          <w:sz w:val="27"/>
          <w:szCs w:val="27"/>
        </w:rPr>
        <w:t>Thời gian qua, các địa phương đã triển khai nhiều hoạt động thiết thực nhằm tuyên truyền, giáo dục an toàn giao th</w:t>
      </w:r>
      <w:r w:rsidR="00694726">
        <w:rPr>
          <w:rFonts w:ascii="GoogleSans" w:eastAsia="Times New Roman" w:hAnsi="GoogleSans" w:cs="Times New Roman"/>
          <w:bCs/>
          <w:i/>
          <w:color w:val="363636"/>
          <w:sz w:val="27"/>
          <w:szCs w:val="27"/>
        </w:rPr>
        <w:t>ông (ATGT) cho học sinh các cấp.</w:t>
      </w:r>
    </w:p>
    <w:p w:rsidR="00694726" w:rsidRDefault="00694726" w:rsidP="00694726">
      <w:pPr>
        <w:shd w:val="clear" w:color="auto" w:fill="FFFFFF"/>
        <w:spacing w:after="450" w:line="240" w:lineRule="auto"/>
        <w:outlineLvl w:val="1"/>
        <w:rPr>
          <w:rFonts w:ascii="GoogleSans" w:eastAsia="Times New Roman" w:hAnsi="GoogleSans" w:cs="Times New Roman"/>
          <w:bCs/>
          <w:i/>
          <w:color w:val="363636"/>
          <w:sz w:val="27"/>
          <w:szCs w:val="27"/>
        </w:rPr>
      </w:pPr>
      <w:r w:rsidRPr="00694726">
        <w:rPr>
          <w:rFonts w:ascii="GoogleSans" w:eastAsia="Times New Roman" w:hAnsi="GoogleSans" w:cs="Times New Roman"/>
          <w:bCs/>
          <w:i/>
          <w:color w:val="363636"/>
          <w:sz w:val="27"/>
          <w:szCs w:val="27"/>
        </w:rPr>
        <w:t xml:space="preserve">         </w:t>
      </w:r>
      <w:r w:rsidR="00946FB8" w:rsidRPr="00946FB8">
        <w:rPr>
          <w:rFonts w:ascii="GoogleSans" w:eastAsia="Times New Roman" w:hAnsi="GoogleSans" w:cs="Times New Roman"/>
          <w:color w:val="4E4E4E"/>
          <w:sz w:val="27"/>
          <w:szCs w:val="27"/>
        </w:rPr>
        <w:t>Để đảm bảo trật tự ATGT, các trường</w:t>
      </w:r>
      <w:r>
        <w:rPr>
          <w:rFonts w:ascii="GoogleSans" w:eastAsia="Times New Roman" w:hAnsi="GoogleSans" w:cs="Times New Roman"/>
          <w:color w:val="4E4E4E"/>
          <w:sz w:val="27"/>
          <w:szCs w:val="27"/>
        </w:rPr>
        <w:t xml:space="preserve"> </w:t>
      </w:r>
      <w:r w:rsidR="00946FB8" w:rsidRPr="00946FB8">
        <w:rPr>
          <w:rFonts w:ascii="GoogleSans" w:eastAsia="Times New Roman" w:hAnsi="GoogleSans" w:cs="Times New Roman"/>
          <w:color w:val="4E4E4E"/>
          <w:sz w:val="27"/>
          <w:szCs w:val="27"/>
        </w:rPr>
        <w:t xml:space="preserve"> đã thực hiện nhiều giải pháp nhằm đảm bảo an toàn cho học sinh và người tham gi</w:t>
      </w:r>
      <w:r>
        <w:rPr>
          <w:rFonts w:ascii="GoogleSans" w:eastAsia="Times New Roman" w:hAnsi="GoogleSans" w:cs="Times New Roman"/>
          <w:color w:val="4E4E4E"/>
          <w:sz w:val="27"/>
          <w:szCs w:val="27"/>
        </w:rPr>
        <w:t xml:space="preserve">a giao thông; </w:t>
      </w:r>
      <w:r w:rsidR="00946FB8" w:rsidRPr="00946FB8">
        <w:rPr>
          <w:rFonts w:ascii="GoogleSans" w:eastAsia="Times New Roman" w:hAnsi="GoogleSans" w:cs="Times New Roman"/>
          <w:color w:val="4E4E4E"/>
          <w:sz w:val="27"/>
          <w:szCs w:val="27"/>
        </w:rPr>
        <w:t>mô hình Cổng trường an toàn giao thông được triển khai đem lại hiệu quả tích cực trong công tác tuyên truyền, phổ biến, hướng dẫn Luật Giao thông đường bộ và các quy tắc, biện pháp bảo đảm trật tự ATGT tại khu vực cổng trường.</w:t>
      </w:r>
    </w:p>
    <w:p w:rsidR="00A80635" w:rsidRDefault="00946FB8" w:rsidP="00A80635">
      <w:pPr>
        <w:shd w:val="clear" w:color="auto" w:fill="FFFFFF"/>
        <w:spacing w:after="450" w:line="240" w:lineRule="auto"/>
        <w:outlineLvl w:val="1"/>
        <w:rPr>
          <w:rFonts w:ascii="GoogleSans" w:eastAsia="Times New Roman" w:hAnsi="GoogleSans" w:cs="Times New Roman"/>
          <w:bCs/>
          <w:i/>
          <w:color w:val="363636"/>
          <w:sz w:val="27"/>
          <w:szCs w:val="27"/>
        </w:rPr>
      </w:pPr>
      <w:r w:rsidRPr="00946FB8">
        <w:rPr>
          <w:rFonts w:ascii="GoogleSans" w:eastAsia="Times New Roman" w:hAnsi="GoogleSans" w:cs="Times New Roman"/>
          <w:color w:val="4E4E4E"/>
          <w:sz w:val="27"/>
          <w:szCs w:val="27"/>
        </w:rPr>
        <w:t>Dù ngành Giáo dục tích cực tuyên truyền ATGT nhưng thực tế tại các địa phương còn tình trạng học sinh chạy xe đạp điện, phụ huynh chạy xe máy chở con không đội mũ bảo hiểm... vi phạm trật tự ATGT.</w:t>
      </w:r>
      <w:r w:rsidR="00A80635" w:rsidRPr="00A80635">
        <w:rPr>
          <w:rFonts w:ascii="GoogleSans" w:eastAsia="Times New Roman" w:hAnsi="GoogleSans" w:cs="Times New Roman"/>
          <w:bCs/>
          <w:i/>
          <w:color w:val="363636"/>
          <w:sz w:val="27"/>
          <w:szCs w:val="27"/>
        </w:rPr>
        <w:t xml:space="preserve"> </w:t>
      </w:r>
      <w:r w:rsidRPr="00946FB8">
        <w:rPr>
          <w:rFonts w:ascii="GoogleSans" w:eastAsia="Times New Roman" w:hAnsi="GoogleSans" w:cs="Times New Roman"/>
          <w:color w:val="4E4E4E"/>
          <w:sz w:val="27"/>
          <w:szCs w:val="27"/>
        </w:rPr>
        <w:t xml:space="preserve">Phần lớn mọi người thực hiện nghiêm quy định pháp luật khi tham gia giao thông, nhưng có một số thanh niên chạy xe máy lạng lách ngay cả ở khu vực trường và chợ vào giờ tan học. Những hành động này tiềm ẩn nguy cơ về ATGT và có tác động đến nhận thức của học sinh, thói quen xấu khi </w:t>
      </w:r>
      <w:r w:rsidR="00A80635">
        <w:rPr>
          <w:rFonts w:ascii="GoogleSans" w:eastAsia="Times New Roman" w:hAnsi="GoogleSans" w:cs="Times New Roman"/>
          <w:color w:val="4E4E4E"/>
          <w:sz w:val="27"/>
          <w:szCs w:val="27"/>
        </w:rPr>
        <w:t>tham gia giao thông.</w:t>
      </w:r>
      <w:r w:rsidRPr="00946FB8">
        <w:rPr>
          <w:rFonts w:ascii="GoogleSans" w:eastAsia="Times New Roman" w:hAnsi="GoogleSans" w:cs="Times New Roman"/>
          <w:color w:val="4E4E4E"/>
          <w:sz w:val="27"/>
          <w:szCs w:val="27"/>
        </w:rPr>
        <w:t xml:space="preserve">Hiện còn một số phụ huynh chưa có thói quen tuân thủ quy định ATGT; thậm chí có người còn kéo theo con em </w:t>
      </w:r>
      <w:r w:rsidR="00A80635">
        <w:rPr>
          <w:rFonts w:ascii="GoogleSans" w:eastAsia="Times New Roman" w:hAnsi="GoogleSans" w:cs="Times New Roman"/>
          <w:color w:val="4E4E4E"/>
          <w:sz w:val="27"/>
          <w:szCs w:val="27"/>
        </w:rPr>
        <w:t>vi phạm.</w:t>
      </w:r>
    </w:p>
    <w:p w:rsidR="00946FB8" w:rsidRPr="00946FB8" w:rsidRDefault="00946FB8" w:rsidP="00A80635">
      <w:pPr>
        <w:shd w:val="clear" w:color="auto" w:fill="FFFFFF"/>
        <w:spacing w:after="450" w:line="240" w:lineRule="auto"/>
        <w:outlineLvl w:val="1"/>
        <w:rPr>
          <w:rFonts w:ascii="GoogleSans" w:eastAsia="Times New Roman" w:hAnsi="GoogleSans" w:cs="Times New Roman"/>
          <w:bCs/>
          <w:i/>
          <w:color w:val="363636"/>
          <w:sz w:val="27"/>
          <w:szCs w:val="27"/>
          <w:lang w:val="en-US"/>
        </w:rPr>
      </w:pPr>
      <w:r w:rsidRPr="00946FB8">
        <w:rPr>
          <w:rFonts w:ascii="inherit" w:eastAsia="Times New Roman" w:hAnsi="inherit" w:cs="Times New Roman"/>
          <w:b/>
          <w:bCs/>
          <w:color w:val="4E4E4E"/>
          <w:sz w:val="30"/>
          <w:szCs w:val="30"/>
        </w:rPr>
        <w:t>Nâng cao nhận thức</w:t>
      </w:r>
      <w:r w:rsidR="00A80635">
        <w:rPr>
          <w:rFonts w:ascii="GoogleSans" w:eastAsia="Times New Roman" w:hAnsi="GoogleSans" w:cs="Times New Roman"/>
          <w:bCs/>
          <w:i/>
          <w:color w:val="363636"/>
          <w:sz w:val="27"/>
          <w:szCs w:val="27"/>
          <w:lang w:val="en-US"/>
        </w:rPr>
        <w:t>:</w:t>
      </w:r>
    </w:p>
    <w:p w:rsidR="00946FB8" w:rsidRPr="00946FB8" w:rsidRDefault="00946FB8" w:rsidP="00946FB8">
      <w:pPr>
        <w:shd w:val="clear" w:color="auto" w:fill="FFFFFF"/>
        <w:spacing w:before="240" w:after="0" w:line="420" w:lineRule="atLeast"/>
        <w:jc w:val="both"/>
        <w:rPr>
          <w:rFonts w:ascii="GoogleSans" w:eastAsia="Times New Roman" w:hAnsi="GoogleSans" w:cs="Times New Roman"/>
          <w:color w:val="4E4E4E"/>
          <w:sz w:val="27"/>
          <w:szCs w:val="27"/>
        </w:rPr>
      </w:pPr>
      <w:r w:rsidRPr="00946FB8">
        <w:rPr>
          <w:rFonts w:ascii="GoogleSans" w:eastAsia="Times New Roman" w:hAnsi="GoogleSans" w:cs="Times New Roman"/>
          <w:color w:val="4E4E4E"/>
          <w:sz w:val="27"/>
          <w:szCs w:val="27"/>
        </w:rPr>
        <w:t>Ban ATGT TP đã làm việc với sở GD&amp;ĐT, phòng Cảnh sát giao thông đường bộ, đường thủy, Đội lái xe an toàn của Honda Việt Nam đến tuyên truyền vào các buổi sinh hoạt dưới cờ, giúp học sinh nắm được tình hình và thực trạng trật tự ATGT. Cùng đó, Ban có văn bản chỉ đạo ban giám hiệu các trường cho học sinh và phụ huynh ký cam kết về đảm bảo trật tự ATGT, không vi phạm quy định về ATGT. Đây là cơ sở để xét thi đua, hạnh kiểm đối với học sinh.</w:t>
      </w:r>
    </w:p>
    <w:p w:rsidR="00946FB8" w:rsidRPr="00946FB8" w:rsidRDefault="00946FB8" w:rsidP="00946FB8">
      <w:pPr>
        <w:shd w:val="clear" w:color="auto" w:fill="FFFFFF"/>
        <w:spacing w:before="240" w:after="0" w:line="420" w:lineRule="atLeast"/>
        <w:jc w:val="both"/>
        <w:rPr>
          <w:rFonts w:ascii="GoogleSans" w:eastAsia="Times New Roman" w:hAnsi="GoogleSans" w:cs="Times New Roman"/>
          <w:color w:val="4E4E4E"/>
          <w:sz w:val="27"/>
          <w:szCs w:val="27"/>
        </w:rPr>
      </w:pPr>
      <w:r w:rsidRPr="00946FB8">
        <w:rPr>
          <w:rFonts w:ascii="GoogleSans" w:eastAsia="Times New Roman" w:hAnsi="GoogleSans" w:cs="Times New Roman"/>
          <w:color w:val="4E4E4E"/>
          <w:sz w:val="27"/>
          <w:szCs w:val="27"/>
        </w:rPr>
        <w:lastRenderedPageBreak/>
        <w:t>Để đảm bảo an toàn cho học sinh, Ban ATGT TP đã phối hợp với sở GD&amp;ĐT chỉ đạo phòng giáo dục, ban giám hiệu các trường xây dựng mô hình Cổng trường ATGT, trong đó có vai trò của đội cờ đỏ, đội tình nguyện; phối hợp với công an phường, dân quân tự vệ để cử lực lượng điều tiết trật tự an ninh trước cổng trường trong giờ học sinh đến lớp và tan trường; rà soát lắp biển tuyên truyền ATGT trước cổng trường.</w:t>
      </w:r>
    </w:p>
    <w:p w:rsidR="00946FB8" w:rsidRPr="00946FB8" w:rsidRDefault="00946FB8" w:rsidP="00946FB8">
      <w:pPr>
        <w:shd w:val="clear" w:color="auto" w:fill="FFFFFF"/>
        <w:spacing w:before="240" w:after="0" w:line="420" w:lineRule="atLeast"/>
        <w:jc w:val="both"/>
        <w:rPr>
          <w:rFonts w:ascii="GoogleSans" w:eastAsia="Times New Roman" w:hAnsi="GoogleSans" w:cs="Times New Roman"/>
          <w:color w:val="4E4E4E"/>
          <w:sz w:val="27"/>
          <w:szCs w:val="27"/>
        </w:rPr>
      </w:pPr>
      <w:r w:rsidRPr="00946FB8">
        <w:rPr>
          <w:rFonts w:ascii="GoogleSans" w:eastAsia="Times New Roman" w:hAnsi="GoogleSans" w:cs="Times New Roman"/>
          <w:color w:val="4E4E4E"/>
          <w:sz w:val="27"/>
          <w:szCs w:val="27"/>
        </w:rPr>
        <w:t>“Đối với các trường có điều kiện đầu tư, Ban phối hợp tổ chức thí điểm các mô hình như: Công viên An toàn giao thông, Thảm ATGT cho học sinh qua đường... Song song đó, đơn vị phối hợp tổ chức chương trình phát thanh học đường tại các trường học để tuyên truyền, nêu gương những việc làm tốt đối với công tác ATGT, lồng ghép tuyên truyền kiến thức về ATGT cho học sinh.</w:t>
      </w:r>
    </w:p>
    <w:p w:rsidR="00946FB8" w:rsidRPr="00946FB8" w:rsidRDefault="00946FB8" w:rsidP="00946FB8">
      <w:pPr>
        <w:shd w:val="clear" w:color="auto" w:fill="FFFFFF"/>
        <w:spacing w:before="240" w:after="0" w:line="420" w:lineRule="atLeast"/>
        <w:jc w:val="both"/>
        <w:rPr>
          <w:rFonts w:ascii="GoogleSans" w:eastAsia="Times New Roman" w:hAnsi="GoogleSans" w:cs="Times New Roman"/>
          <w:color w:val="4E4E4E"/>
          <w:sz w:val="27"/>
          <w:szCs w:val="27"/>
        </w:rPr>
      </w:pPr>
      <w:r w:rsidRPr="00946FB8">
        <w:rPr>
          <w:rFonts w:ascii="GoogleSans" w:eastAsia="Times New Roman" w:hAnsi="GoogleSans" w:cs="Times New Roman"/>
          <w:color w:val="4E4E4E"/>
          <w:sz w:val="27"/>
          <w:szCs w:val="27"/>
        </w:rPr>
        <w:t>Đây là việc làm đem lại hiệu quả cao, tạo ý thức tốt cho các em khi tham gia giao t</w:t>
      </w:r>
      <w:r w:rsidR="00A80635">
        <w:rPr>
          <w:rFonts w:ascii="GoogleSans" w:eastAsia="Times New Roman" w:hAnsi="GoogleSans" w:cs="Times New Roman"/>
          <w:color w:val="4E4E4E"/>
          <w:sz w:val="27"/>
          <w:szCs w:val="27"/>
        </w:rPr>
        <w:t>hông.</w:t>
      </w:r>
    </w:p>
    <w:p w:rsidR="00946FB8" w:rsidRPr="00946FB8" w:rsidRDefault="00946FB8" w:rsidP="00946FB8">
      <w:pPr>
        <w:shd w:val="clear" w:color="auto" w:fill="FFFFFF"/>
        <w:spacing w:before="240" w:after="0" w:line="420" w:lineRule="atLeast"/>
        <w:jc w:val="both"/>
        <w:rPr>
          <w:rFonts w:ascii="GoogleSans" w:eastAsia="Times New Roman" w:hAnsi="GoogleSans" w:cs="Times New Roman"/>
          <w:color w:val="4E4E4E"/>
          <w:sz w:val="27"/>
          <w:szCs w:val="27"/>
        </w:rPr>
      </w:pPr>
      <w:r w:rsidRPr="00946FB8">
        <w:rPr>
          <w:rFonts w:ascii="GoogleSans" w:eastAsia="Times New Roman" w:hAnsi="GoogleSans" w:cs="Times New Roman"/>
          <w:color w:val="4E4E4E"/>
          <w:sz w:val="27"/>
          <w:szCs w:val="27"/>
        </w:rPr>
        <w:t>Cùng đó, Ban phối hợp với ban giám hiệu các trường tổ chức hội thi, hội diễn giúp các em có sân chơi, vừa giao lưu vừa học tập và nắm vững kiến thức, kỹ năng khi tham gia giao thông; tổ chức các buổi sinh hoạt chuyên đề với phụ huynh để gia đình, nhà trường cam kết cùng giáo dục con em tham gia giao thông an toàn hơn.</w:t>
      </w:r>
    </w:p>
    <w:p w:rsidR="00946FB8" w:rsidRPr="00946FB8" w:rsidRDefault="00A80635" w:rsidP="00946FB8">
      <w:pPr>
        <w:shd w:val="clear" w:color="auto" w:fill="FFFFFF"/>
        <w:spacing w:before="240" w:after="0" w:line="420" w:lineRule="atLeast"/>
        <w:jc w:val="both"/>
        <w:rPr>
          <w:rFonts w:ascii="GoogleSans" w:eastAsia="Times New Roman" w:hAnsi="GoogleSans" w:cs="Times New Roman"/>
          <w:color w:val="4E4E4E"/>
          <w:sz w:val="27"/>
          <w:szCs w:val="27"/>
        </w:rPr>
      </w:pPr>
      <w:r w:rsidRPr="00946FB8">
        <w:rPr>
          <w:rFonts w:ascii="GoogleSans" w:eastAsia="Times New Roman" w:hAnsi="GoogleSans" w:cs="Times New Roman"/>
          <w:color w:val="4E4E4E"/>
          <w:sz w:val="27"/>
          <w:szCs w:val="27"/>
        </w:rPr>
        <w:t xml:space="preserve"> </w:t>
      </w:r>
      <w:r w:rsidR="00946FB8" w:rsidRPr="00946FB8">
        <w:rPr>
          <w:rFonts w:ascii="GoogleSans" w:eastAsia="Times New Roman" w:hAnsi="GoogleSans" w:cs="Times New Roman"/>
          <w:color w:val="4E4E4E"/>
          <w:sz w:val="27"/>
          <w:szCs w:val="27"/>
        </w:rPr>
        <w:t xml:space="preserve">Các nội dung tuyên truyền tập trung vào ý thức tham gia giao thông của học sinh và phụ huynh. Hướng dẫn các em đội mũ bảo hiểm đúng quy định; khi tham gia giao thông phải đi đúng làn đường; chấp hành nghiêm tín hiệu giao thông; phần đường, không đi hàng 2, 3 khi tham gia giao thông. Đối với học sinh THPT, ngành Giáo dục tổ chức ký cam kết không vi phạm trật tự ATGT; thường xuyên tuyên truyền việc không được sử dụng xe phân khối lớn khi chưa đủ tuổi, không được sử dụng rượu bia khi tham gia </w:t>
      </w:r>
      <w:r w:rsidR="00E06FA7">
        <w:rPr>
          <w:rFonts w:ascii="GoogleSans" w:eastAsia="Times New Roman" w:hAnsi="GoogleSans" w:cs="Times New Roman"/>
          <w:color w:val="4E4E4E"/>
          <w:sz w:val="27"/>
          <w:szCs w:val="27"/>
        </w:rPr>
        <w:t>giao thông.</w:t>
      </w:r>
    </w:p>
    <w:p w:rsidR="00946FB8" w:rsidRPr="00946FB8" w:rsidRDefault="00946FB8" w:rsidP="00946FB8">
      <w:pPr>
        <w:shd w:val="clear" w:color="auto" w:fill="FFFBF1"/>
        <w:spacing w:after="0" w:line="421" w:lineRule="atLeast"/>
        <w:jc w:val="both"/>
        <w:rPr>
          <w:rFonts w:ascii="GoogleSans" w:eastAsia="Times New Roman" w:hAnsi="GoogleSans" w:cs="Times New Roman"/>
          <w:color w:val="4E4E4E"/>
          <w:sz w:val="26"/>
          <w:szCs w:val="26"/>
        </w:rPr>
      </w:pPr>
    </w:p>
    <w:p w:rsidR="00DD3019" w:rsidRPr="00E06FA7" w:rsidRDefault="00DD3019">
      <w:pPr>
        <w:rPr>
          <w:b/>
          <w:i/>
        </w:rPr>
      </w:pPr>
      <w:r w:rsidRPr="00E06FA7">
        <w:rPr>
          <w:b/>
          <w:i/>
        </w:rPr>
        <w:t xml:space="preserve">2. </w:t>
      </w:r>
      <w:r w:rsidR="00E06FA7" w:rsidRPr="00E06FA7">
        <w:rPr>
          <w:b/>
          <w:i/>
        </w:rPr>
        <w:t xml:space="preserve">Tin bài 2 : </w:t>
      </w:r>
      <w:r w:rsidRPr="00E06FA7">
        <w:rPr>
          <w:b/>
          <w:i/>
        </w:rPr>
        <w:t>Hiệu ứng ngược nếu lạm dụ</w:t>
      </w:r>
      <w:r w:rsidR="00E06FA7" w:rsidRPr="00E06FA7">
        <w:rPr>
          <w:b/>
          <w:i/>
        </w:rPr>
        <w:t>ng .</w:t>
      </w:r>
    </w:p>
    <w:p w:rsidR="00946FB8" w:rsidRPr="00946FB8" w:rsidRDefault="00946FB8" w:rsidP="00946FB8">
      <w:pPr>
        <w:shd w:val="clear" w:color="auto" w:fill="FFFFFF"/>
        <w:spacing w:after="450" w:line="240" w:lineRule="auto"/>
        <w:outlineLvl w:val="1"/>
        <w:rPr>
          <w:rFonts w:ascii="GoogleSans" w:eastAsia="Times New Roman" w:hAnsi="GoogleSans" w:cs="Times New Roman"/>
          <w:bCs/>
          <w:i/>
          <w:color w:val="363636"/>
          <w:sz w:val="27"/>
          <w:szCs w:val="27"/>
        </w:rPr>
      </w:pPr>
      <w:r w:rsidRPr="00946FB8">
        <w:rPr>
          <w:rFonts w:ascii="GoogleSans" w:eastAsia="Times New Roman" w:hAnsi="GoogleSans" w:cs="Times New Roman"/>
          <w:bCs/>
          <w:i/>
          <w:color w:val="363636"/>
          <w:sz w:val="27"/>
          <w:szCs w:val="27"/>
        </w:rPr>
        <w:t>Bài giảng điện tử nếu có sự đầu tư công phu, lựa chọn bài học phù hợp sẽ trở thành công cụ hỗ trợ hiệu quả, giúp giờ học thu hút, sinh động.</w:t>
      </w:r>
      <w:r w:rsidRPr="00946FB8">
        <w:rPr>
          <w:rFonts w:ascii="GoogleSans" w:eastAsia="Times New Roman" w:hAnsi="GoogleSans" w:cs="Times New Roman"/>
          <w:i/>
          <w:color w:val="4E4E4E"/>
          <w:sz w:val="27"/>
          <w:szCs w:val="27"/>
        </w:rPr>
        <w:t>Tuy nhiên, nếu lạm dụng, sử dụng máy móc sẽ tạo tác dụng ngược.</w:t>
      </w:r>
    </w:p>
    <w:p w:rsidR="00946FB8" w:rsidRPr="00946FB8" w:rsidRDefault="009D5407" w:rsidP="00946FB8">
      <w:pPr>
        <w:shd w:val="clear" w:color="auto" w:fill="FFFFFF"/>
        <w:spacing w:before="100" w:beforeAutospacing="1" w:after="0" w:line="495" w:lineRule="atLeast"/>
        <w:jc w:val="both"/>
        <w:outlineLvl w:val="1"/>
        <w:rPr>
          <w:rFonts w:ascii="inherit" w:eastAsia="Times New Roman" w:hAnsi="inherit" w:cs="Times New Roman"/>
          <w:b/>
          <w:bCs/>
          <w:color w:val="4E4E4E"/>
          <w:sz w:val="30"/>
          <w:szCs w:val="30"/>
        </w:rPr>
      </w:pPr>
      <w:r w:rsidRPr="009D5407">
        <w:rPr>
          <w:rFonts w:asciiTheme="minorHAnsi" w:eastAsia="Times New Roman" w:hAnsiTheme="minorHAnsi" w:cs="Times New Roman"/>
          <w:b/>
          <w:bCs/>
          <w:color w:val="4E4E4E"/>
          <w:sz w:val="30"/>
          <w:szCs w:val="30"/>
        </w:rPr>
        <w:lastRenderedPageBreak/>
        <w:t xml:space="preserve">  A. </w:t>
      </w:r>
      <w:r w:rsidR="00946FB8" w:rsidRPr="00946FB8">
        <w:rPr>
          <w:rFonts w:ascii="inherit" w:eastAsia="Times New Roman" w:hAnsi="inherit" w:cs="Times New Roman"/>
          <w:b/>
          <w:bCs/>
          <w:color w:val="4E4E4E"/>
          <w:sz w:val="30"/>
          <w:szCs w:val="30"/>
        </w:rPr>
        <w:t>Nhìn nhận cả ưu và nhược điểm</w:t>
      </w:r>
    </w:p>
    <w:p w:rsidR="00946FB8" w:rsidRPr="00946FB8" w:rsidRDefault="00946FB8" w:rsidP="00946FB8">
      <w:pPr>
        <w:shd w:val="clear" w:color="auto" w:fill="FFFFFF"/>
        <w:spacing w:before="240" w:after="0" w:line="420" w:lineRule="atLeast"/>
        <w:jc w:val="both"/>
        <w:rPr>
          <w:rFonts w:ascii="GoogleSans" w:eastAsia="Times New Roman" w:hAnsi="GoogleSans" w:cs="Times New Roman"/>
          <w:color w:val="4E4E4E"/>
          <w:sz w:val="27"/>
          <w:szCs w:val="27"/>
        </w:rPr>
      </w:pPr>
      <w:r w:rsidRPr="00946FB8">
        <w:rPr>
          <w:rFonts w:ascii="GoogleSans" w:eastAsia="Times New Roman" w:hAnsi="GoogleSans" w:cs="Times New Roman"/>
          <w:color w:val="4E4E4E"/>
          <w:sz w:val="27"/>
          <w:szCs w:val="27"/>
        </w:rPr>
        <w:t>Khẳng định nhiều ưu điểm của bài giảng đi</w:t>
      </w:r>
      <w:r w:rsidR="00D91CC2">
        <w:rPr>
          <w:rFonts w:ascii="GoogleSans" w:eastAsia="Times New Roman" w:hAnsi="GoogleSans" w:cs="Times New Roman"/>
          <w:color w:val="4E4E4E"/>
          <w:sz w:val="27"/>
          <w:szCs w:val="27"/>
        </w:rPr>
        <w:t xml:space="preserve">ện tử </w:t>
      </w:r>
      <w:r w:rsidRPr="00946FB8">
        <w:rPr>
          <w:rFonts w:ascii="GoogleSans" w:eastAsia="Times New Roman" w:hAnsi="GoogleSans" w:cs="Times New Roman"/>
          <w:color w:val="4E4E4E"/>
          <w:sz w:val="27"/>
          <w:szCs w:val="27"/>
        </w:rPr>
        <w:t>, với việc đưa vào các tư liệu như hình ảnh, video, âm thanh, số liệu, sơ đồ, phông chữ..., bài giảng điện tử sinh động, sâu sắc, trực quan, dễ hiểu, lôi cuốn, có tính tương tác cao hơn.</w:t>
      </w:r>
    </w:p>
    <w:p w:rsidR="00946FB8" w:rsidRPr="00946FB8" w:rsidRDefault="00946FB8" w:rsidP="00946FB8">
      <w:pPr>
        <w:shd w:val="clear" w:color="auto" w:fill="FFFFFF"/>
        <w:spacing w:before="240" w:after="0" w:line="420" w:lineRule="atLeast"/>
        <w:jc w:val="both"/>
        <w:rPr>
          <w:rFonts w:ascii="GoogleSans" w:eastAsia="Times New Roman" w:hAnsi="GoogleSans" w:cs="Times New Roman"/>
          <w:color w:val="4E4E4E"/>
          <w:sz w:val="27"/>
          <w:szCs w:val="27"/>
        </w:rPr>
      </w:pPr>
      <w:r w:rsidRPr="00946FB8">
        <w:rPr>
          <w:rFonts w:ascii="GoogleSans" w:eastAsia="Times New Roman" w:hAnsi="GoogleSans" w:cs="Times New Roman"/>
          <w:color w:val="4E4E4E"/>
          <w:sz w:val="27"/>
          <w:szCs w:val="27"/>
        </w:rPr>
        <w:t>Điều này cũng khắc phục được những hạn chế của phương pháp giảng dạy truyền thống, không có sự hỗ trợ của công nghệ thông tin, như tính khô cứng, thiếu tư liệu minh họa trực quan sinh động, giáo viên phải thuyết trình và viết bảng nhiều…</w:t>
      </w:r>
    </w:p>
    <w:p w:rsidR="00946FB8" w:rsidRPr="00946FB8" w:rsidRDefault="00D91CC2" w:rsidP="00946FB8">
      <w:pPr>
        <w:shd w:val="clear" w:color="auto" w:fill="FFFFFF"/>
        <w:spacing w:before="240" w:after="0" w:line="420" w:lineRule="atLeast"/>
        <w:jc w:val="both"/>
        <w:rPr>
          <w:rFonts w:ascii="GoogleSans" w:eastAsia="Times New Roman" w:hAnsi="GoogleSans" w:cs="Times New Roman"/>
          <w:color w:val="4E4E4E"/>
          <w:sz w:val="27"/>
          <w:szCs w:val="27"/>
        </w:rPr>
      </w:pPr>
      <w:r>
        <w:rPr>
          <w:rFonts w:ascii="GoogleSans" w:eastAsia="Times New Roman" w:hAnsi="GoogleSans" w:cs="Times New Roman"/>
          <w:color w:val="4E4E4E"/>
          <w:sz w:val="27"/>
          <w:szCs w:val="27"/>
        </w:rPr>
        <w:t>T</w:t>
      </w:r>
      <w:r w:rsidR="00946FB8" w:rsidRPr="00946FB8">
        <w:rPr>
          <w:rFonts w:ascii="GoogleSans" w:eastAsia="Times New Roman" w:hAnsi="GoogleSans" w:cs="Times New Roman"/>
          <w:color w:val="4E4E4E"/>
          <w:sz w:val="27"/>
          <w:szCs w:val="27"/>
        </w:rPr>
        <w:t>hực tế cho thấy, sử dụng bài giảng điện tử mang lại hiệu quả thiết thực: Học sinh học tập hứng thú hơn, dễ hiểu bài, nắm chắc nội dung, tăng tương tác giữa giáo viên và học sinh; từ đó giờ học hấp dẫn, sôi động hơn.</w:t>
      </w:r>
    </w:p>
    <w:p w:rsidR="00946FB8" w:rsidRPr="00946FB8" w:rsidRDefault="00946FB8" w:rsidP="00946FB8">
      <w:pPr>
        <w:shd w:val="clear" w:color="auto" w:fill="FFFFFF"/>
        <w:spacing w:before="240" w:after="0" w:line="420" w:lineRule="atLeast"/>
        <w:jc w:val="both"/>
        <w:rPr>
          <w:rFonts w:ascii="GoogleSans" w:eastAsia="Times New Roman" w:hAnsi="GoogleSans" w:cs="Times New Roman"/>
          <w:color w:val="4E4E4E"/>
          <w:sz w:val="27"/>
          <w:szCs w:val="27"/>
        </w:rPr>
      </w:pPr>
      <w:r w:rsidRPr="00946FB8">
        <w:rPr>
          <w:rFonts w:ascii="GoogleSans" w:eastAsia="Times New Roman" w:hAnsi="GoogleSans" w:cs="Times New Roman"/>
          <w:color w:val="4E4E4E"/>
          <w:sz w:val="27"/>
          <w:szCs w:val="27"/>
        </w:rPr>
        <w:t>Bên cạnh đó, sử dụng bài giảng điện tử còn đòi hỏi giáo viên phải tích cực học hỏi để ứng dụng thành thạo công nghệ thông tin (CNTT); đồng nghĩa với việc thầy cô dần năng động, sáng tạo hơn trong giảng dạy để đáp ứng yêu cầu mới.</w:t>
      </w:r>
    </w:p>
    <w:p w:rsidR="00946FB8" w:rsidRPr="00946FB8" w:rsidRDefault="00946FB8" w:rsidP="00946FB8">
      <w:pPr>
        <w:shd w:val="clear" w:color="auto" w:fill="FFFFFF"/>
        <w:spacing w:before="240" w:after="0" w:line="420" w:lineRule="atLeast"/>
        <w:jc w:val="both"/>
        <w:rPr>
          <w:rFonts w:ascii="GoogleSans" w:eastAsia="Times New Roman" w:hAnsi="GoogleSans" w:cs="Times New Roman"/>
          <w:color w:val="4E4E4E"/>
          <w:sz w:val="27"/>
          <w:szCs w:val="27"/>
        </w:rPr>
      </w:pPr>
      <w:r w:rsidRPr="00946FB8">
        <w:rPr>
          <w:rFonts w:ascii="GoogleSans" w:eastAsia="Times New Roman" w:hAnsi="GoogleSans" w:cs="Times New Roman"/>
          <w:color w:val="4E4E4E"/>
          <w:sz w:val="27"/>
          <w:szCs w:val="27"/>
        </w:rPr>
        <w:t>Thường xuyên sử dụng b</w:t>
      </w:r>
      <w:r w:rsidR="00D91CC2">
        <w:rPr>
          <w:rFonts w:ascii="GoogleSans" w:eastAsia="Times New Roman" w:hAnsi="GoogleSans" w:cs="Times New Roman"/>
          <w:color w:val="4E4E4E"/>
          <w:sz w:val="27"/>
          <w:szCs w:val="27"/>
        </w:rPr>
        <w:t xml:space="preserve">ài giảng điện tử, </w:t>
      </w:r>
      <w:r w:rsidRPr="00946FB8">
        <w:rPr>
          <w:rFonts w:ascii="GoogleSans" w:eastAsia="Times New Roman" w:hAnsi="GoogleSans" w:cs="Times New Roman"/>
          <w:color w:val="4E4E4E"/>
          <w:sz w:val="27"/>
          <w:szCs w:val="27"/>
        </w:rPr>
        <w:t>nhận thấy cách này giúp học sinh dễ dàng quan sát các sự vật, hiện tượng, đối tượng, kích thích hứng thú học tập. Giáo viên cũng thuận tiện, hạn chế việc đứng ghi bảng. Tuy nhiên, cũng có tình huống học sinh bị hấp dẫn quá mức bởi các hình ảnh, màu sắc nên sẽ chỉ chăm chú xem chứ không chú ý ghi bài.</w:t>
      </w:r>
    </w:p>
    <w:p w:rsidR="00946FB8" w:rsidRDefault="00946FB8" w:rsidP="00946FB8">
      <w:pPr>
        <w:shd w:val="clear" w:color="auto" w:fill="FFFFFF"/>
        <w:spacing w:after="0" w:line="270" w:lineRule="atLeast"/>
        <w:textAlignment w:val="top"/>
        <w:rPr>
          <w:rFonts w:asciiTheme="minorHAnsi" w:eastAsia="Times New Roman" w:hAnsiTheme="minorHAnsi" w:cs="Times New Roman"/>
          <w:b/>
          <w:bCs/>
          <w:color w:val="4E4E4E"/>
          <w:sz w:val="27"/>
          <w:szCs w:val="27"/>
        </w:rPr>
      </w:pPr>
    </w:p>
    <w:p w:rsidR="00946FB8" w:rsidRPr="00946FB8" w:rsidRDefault="00946FB8" w:rsidP="00946FB8">
      <w:pPr>
        <w:shd w:val="clear" w:color="auto" w:fill="FFFFFF"/>
        <w:spacing w:after="0" w:line="360" w:lineRule="auto"/>
        <w:textAlignment w:val="top"/>
        <w:rPr>
          <w:rFonts w:ascii="Helvetica" w:eastAsia="Times New Roman" w:hAnsi="Helvetica" w:cs="Times New Roman"/>
          <w:b/>
          <w:bCs/>
          <w:color w:val="4E4E4E"/>
          <w:sz w:val="27"/>
          <w:szCs w:val="27"/>
        </w:rPr>
      </w:pPr>
      <w:r w:rsidRPr="00946FB8">
        <w:rPr>
          <w:rFonts w:ascii="GoogleSans" w:eastAsia="Times New Roman" w:hAnsi="GoogleSans" w:cs="Times New Roman"/>
          <w:color w:val="4E4E4E"/>
          <w:sz w:val="27"/>
          <w:szCs w:val="27"/>
        </w:rPr>
        <w:t>Quan sát từ góc độ n</w:t>
      </w:r>
      <w:r w:rsidR="00D91CC2">
        <w:rPr>
          <w:rFonts w:ascii="GoogleSans" w:eastAsia="Times New Roman" w:hAnsi="GoogleSans" w:cs="Times New Roman"/>
          <w:color w:val="4E4E4E"/>
          <w:sz w:val="27"/>
          <w:szCs w:val="27"/>
        </w:rPr>
        <w:t xml:space="preserve">hà quản lý cơ sở giáo dục, </w:t>
      </w:r>
      <w:r w:rsidRPr="00946FB8">
        <w:rPr>
          <w:rFonts w:ascii="GoogleSans" w:eastAsia="Times New Roman" w:hAnsi="GoogleSans" w:cs="Times New Roman"/>
          <w:color w:val="4E4E4E"/>
          <w:sz w:val="27"/>
          <w:szCs w:val="27"/>
        </w:rPr>
        <w:t xml:space="preserve"> cũng thẳng thắn chỉ những hạn chế thường gặp của giáo viên khi sử dụng bài giảng điện tử. Trong đó có việc chưa xác định đúng nhu cầu thực tế; lạm dụng nội dung, hình ảnh, hiệu ứng; ít có cái riêng của người dạy.</w:t>
      </w:r>
    </w:p>
    <w:p w:rsidR="00946FB8" w:rsidRPr="00946FB8" w:rsidRDefault="00946FB8" w:rsidP="00946FB8">
      <w:pPr>
        <w:shd w:val="clear" w:color="auto" w:fill="FFFFFF"/>
        <w:spacing w:before="240" w:after="0" w:line="420" w:lineRule="atLeast"/>
        <w:jc w:val="both"/>
        <w:rPr>
          <w:rFonts w:ascii="GoogleSans" w:eastAsia="Times New Roman" w:hAnsi="GoogleSans" w:cs="Times New Roman"/>
          <w:color w:val="4E4E4E"/>
          <w:sz w:val="27"/>
          <w:szCs w:val="27"/>
        </w:rPr>
      </w:pPr>
      <w:r w:rsidRPr="00946FB8">
        <w:rPr>
          <w:rFonts w:ascii="GoogleSans" w:eastAsia="Times New Roman" w:hAnsi="GoogleSans" w:cs="Times New Roman"/>
          <w:color w:val="4E4E4E"/>
          <w:sz w:val="27"/>
          <w:szCs w:val="27"/>
        </w:rPr>
        <w:lastRenderedPageBreak/>
        <w:t>Cũng có thầy cô hiểu chưa đúng về bài giảng điện tử; chưa đầu tư tìm hiểu, nghiên cứu, khai thác nguồn thông tin hiệu quả; chưa tiếp nhận nghiêm túc phản ánh qua học sinh, phụ huynh, đồng nghiệp; chưa bám sát điều kiện thực tế của nhà trường; điều kiện, phương tiện chưa đảm bảo theo quy định…</w:t>
      </w:r>
      <w:r w:rsidRPr="00946FB8">
        <w:rPr>
          <w:rFonts w:ascii="inherit" w:eastAsia="Times New Roman" w:hAnsi="inherit" w:cs="Times New Roman"/>
          <w:b/>
          <w:bCs/>
          <w:color w:val="4E4E4E"/>
          <w:sz w:val="30"/>
          <w:szCs w:val="30"/>
        </w:rPr>
        <w:t>Không sử dụng máy móc</w:t>
      </w:r>
    </w:p>
    <w:p w:rsidR="00946FB8" w:rsidRPr="00946FB8" w:rsidRDefault="00946FB8" w:rsidP="00946FB8">
      <w:pPr>
        <w:shd w:val="clear" w:color="auto" w:fill="FFFFFF"/>
        <w:spacing w:before="240" w:after="0" w:line="420" w:lineRule="atLeast"/>
        <w:jc w:val="both"/>
        <w:rPr>
          <w:rFonts w:ascii="GoogleSans" w:eastAsia="Times New Roman" w:hAnsi="GoogleSans" w:cs="Times New Roman"/>
          <w:color w:val="4E4E4E"/>
          <w:sz w:val="27"/>
          <w:szCs w:val="27"/>
        </w:rPr>
      </w:pPr>
      <w:r w:rsidRPr="00946FB8">
        <w:rPr>
          <w:rFonts w:ascii="GoogleSans" w:eastAsia="Times New Roman" w:hAnsi="GoogleSans" w:cs="Times New Roman"/>
          <w:color w:val="4E4E4E"/>
          <w:sz w:val="27"/>
          <w:szCs w:val="27"/>
        </w:rPr>
        <w:t>Trong những năm gần đây việc</w:t>
      </w:r>
      <w:r w:rsidR="008F4532">
        <w:rPr>
          <w:rFonts w:ascii="GoogleSans" w:eastAsia="Times New Roman" w:hAnsi="GoogleSans" w:cs="Times New Roman"/>
          <w:color w:val="4E4E4E"/>
          <w:sz w:val="27"/>
          <w:szCs w:val="27"/>
        </w:rPr>
        <w:t xml:space="preserve"> ứng dụng CNTT vào dạy học </w:t>
      </w:r>
      <w:r w:rsidRPr="00946FB8">
        <w:rPr>
          <w:rFonts w:ascii="GoogleSans" w:eastAsia="Times New Roman" w:hAnsi="GoogleSans" w:cs="Times New Roman"/>
          <w:color w:val="4E4E4E"/>
          <w:sz w:val="27"/>
          <w:szCs w:val="27"/>
        </w:rPr>
        <w:t>có bước tiến đáng kể. Trong các tiết dạy, hầu hết giáo viên đã sử dụng bài giảng điện tử và được đánh giá cao.</w:t>
      </w:r>
    </w:p>
    <w:p w:rsidR="00946FB8" w:rsidRPr="00946FB8" w:rsidRDefault="00946FB8" w:rsidP="00946FB8">
      <w:pPr>
        <w:shd w:val="clear" w:color="auto" w:fill="FFFFFF"/>
        <w:spacing w:before="240" w:after="0" w:line="420" w:lineRule="atLeast"/>
        <w:jc w:val="both"/>
        <w:rPr>
          <w:rFonts w:ascii="GoogleSans" w:eastAsia="Times New Roman" w:hAnsi="GoogleSans" w:cs="Times New Roman"/>
          <w:color w:val="4E4E4E"/>
          <w:sz w:val="27"/>
          <w:szCs w:val="27"/>
        </w:rPr>
      </w:pPr>
      <w:r w:rsidRPr="00946FB8">
        <w:rPr>
          <w:rFonts w:ascii="GoogleSans" w:eastAsia="Times New Roman" w:hAnsi="GoogleSans" w:cs="Times New Roman"/>
          <w:color w:val="4E4E4E"/>
          <w:sz w:val="27"/>
          <w:szCs w:val="27"/>
        </w:rPr>
        <w:t>Để bài giảng điện tử phát huy hiệu quả trong dạy học,</w:t>
      </w:r>
      <w:r w:rsidR="008F4532">
        <w:rPr>
          <w:rFonts w:ascii="GoogleSans" w:eastAsia="Times New Roman" w:hAnsi="GoogleSans" w:cs="Times New Roman"/>
          <w:color w:val="4E4E4E"/>
          <w:sz w:val="27"/>
          <w:szCs w:val="27"/>
        </w:rPr>
        <w:t xml:space="preserve"> </w:t>
      </w:r>
      <w:r w:rsidRPr="00946FB8">
        <w:rPr>
          <w:rFonts w:ascii="GoogleSans" w:eastAsia="Times New Roman" w:hAnsi="GoogleSans" w:cs="Times New Roman"/>
          <w:color w:val="4E4E4E"/>
          <w:sz w:val="27"/>
          <w:szCs w:val="27"/>
        </w:rPr>
        <w:t xml:space="preserve"> điều đầu tiên là sự đam mê tìm tòi và khám phá các kiến thức về CNTT, thói quen đưa bài giảng điện tử vào tiết dạy phù hợp của giáo viên. Thầy cô có thể tham gia vào các nhóm giáo viên, trang web về giáo dục như bachkim.vn, elearning.moet.edu.vn… để tham khảo, cùng học hỏi và chia sẻ.</w:t>
      </w:r>
    </w:p>
    <w:p w:rsidR="00946FB8" w:rsidRPr="00946FB8" w:rsidRDefault="00946FB8" w:rsidP="00946FB8">
      <w:pPr>
        <w:shd w:val="clear" w:color="auto" w:fill="FFFFFF"/>
        <w:spacing w:before="240" w:after="0" w:line="420" w:lineRule="atLeast"/>
        <w:jc w:val="both"/>
        <w:rPr>
          <w:rFonts w:ascii="GoogleSans" w:eastAsia="Times New Roman" w:hAnsi="GoogleSans" w:cs="Times New Roman"/>
          <w:color w:val="4E4E4E"/>
          <w:sz w:val="27"/>
          <w:szCs w:val="27"/>
        </w:rPr>
      </w:pPr>
      <w:r w:rsidRPr="00946FB8">
        <w:rPr>
          <w:rFonts w:ascii="GoogleSans" w:eastAsia="Times New Roman" w:hAnsi="GoogleSans" w:cs="Times New Roman"/>
          <w:color w:val="4E4E4E"/>
          <w:sz w:val="27"/>
          <w:szCs w:val="27"/>
        </w:rPr>
        <w:t>Để có một tiết dạy sử dụng giáo án điện tử hiệu quả, giáo viên cần lựa chọn bài học và lên kế hoạch dạy học phù hợp. Thầy cô cũng cần thành thạo các thao tác trên máy, nắm vững mục tiêu bài cần truyền đạt cho học sinh; nắm được cách tổ chức, hình thức tổ chức, sử dụng phương pháp phù hợp và nắm vững trình tự các bước lên lớp trong giáo án điện tử. Tạo cho mình một kho tài liệu các nội dung, kiến thức, hình ảnh liên quan đến khối lớp mình đang dạy. Đặc biệt, giáo viên không được l</w:t>
      </w:r>
      <w:r w:rsidR="008F4532">
        <w:rPr>
          <w:rFonts w:ascii="GoogleSans" w:eastAsia="Times New Roman" w:hAnsi="GoogleSans" w:cs="Times New Roman"/>
          <w:color w:val="4E4E4E"/>
          <w:sz w:val="27"/>
          <w:szCs w:val="27"/>
        </w:rPr>
        <w:t>ạm dụng CNTT trong các tiết học.</w:t>
      </w:r>
    </w:p>
    <w:p w:rsidR="00946FB8" w:rsidRPr="00946FB8" w:rsidRDefault="00946FB8" w:rsidP="00946FB8">
      <w:pPr>
        <w:shd w:val="clear" w:color="auto" w:fill="FFFFFF"/>
        <w:spacing w:before="240" w:after="0" w:line="420" w:lineRule="atLeast"/>
        <w:jc w:val="both"/>
        <w:rPr>
          <w:rFonts w:ascii="GoogleSans" w:eastAsia="Times New Roman" w:hAnsi="GoogleSans" w:cs="Times New Roman"/>
          <w:color w:val="4E4E4E"/>
          <w:sz w:val="27"/>
          <w:szCs w:val="27"/>
        </w:rPr>
      </w:pPr>
      <w:r w:rsidRPr="00946FB8">
        <w:rPr>
          <w:rFonts w:ascii="GoogleSans" w:eastAsia="Times New Roman" w:hAnsi="GoogleSans" w:cs="Times New Roman"/>
          <w:color w:val="4E4E4E"/>
          <w:sz w:val="27"/>
          <w:szCs w:val="27"/>
        </w:rPr>
        <w:t>Với tổ</w:t>
      </w:r>
      <w:r w:rsidR="008F4532">
        <w:rPr>
          <w:rFonts w:ascii="GoogleSans" w:eastAsia="Times New Roman" w:hAnsi="GoogleSans" w:cs="Times New Roman"/>
          <w:color w:val="4E4E4E"/>
          <w:sz w:val="27"/>
          <w:szCs w:val="27"/>
        </w:rPr>
        <w:t xml:space="preserve"> nhóm chuyên môn, nhà trường, </w:t>
      </w:r>
      <w:r w:rsidRPr="00946FB8">
        <w:rPr>
          <w:rFonts w:ascii="GoogleSans" w:eastAsia="Times New Roman" w:hAnsi="GoogleSans" w:cs="Times New Roman"/>
          <w:color w:val="4E4E4E"/>
          <w:sz w:val="27"/>
          <w:szCs w:val="27"/>
        </w:rPr>
        <w:t>cần động viên, khuyến khích giáo viên tích cực ứng dụng CNTT trong dạy học. Tạo điều kiện cho giáo viên học tập nâng cao trình độ tin học ngay tại trường. Tổ chức các tiết thao giảng, các chuyên đề có ứng dụng CNTT, họp rút kinh nghiệm cho tiết dạy trong các buổi sinh hoạt tổ chuyên môn để tiết sau được tốt hơn. Nhà trường cần đầu tư trang thiết bị kỹ thuật để giáo viên thuận lợi ứng dụng CNTT; thường xuyên kiểm tra, bảo trì, sửa chữa kịp thời trang thiết bị dạy học.</w:t>
      </w:r>
    </w:p>
    <w:p w:rsidR="00946FB8" w:rsidRPr="00946FB8" w:rsidRDefault="00946FB8" w:rsidP="00946FB8">
      <w:pPr>
        <w:shd w:val="clear" w:color="auto" w:fill="FFFFFF"/>
        <w:spacing w:before="240" w:after="0" w:line="420" w:lineRule="atLeast"/>
        <w:jc w:val="both"/>
        <w:rPr>
          <w:rFonts w:ascii="GoogleSans" w:eastAsia="Times New Roman" w:hAnsi="GoogleSans" w:cs="Times New Roman"/>
          <w:color w:val="4E4E4E"/>
          <w:sz w:val="27"/>
          <w:szCs w:val="27"/>
        </w:rPr>
      </w:pPr>
      <w:r w:rsidRPr="00946FB8">
        <w:rPr>
          <w:rFonts w:ascii="GoogleSans" w:eastAsia="Times New Roman" w:hAnsi="GoogleSans" w:cs="Times New Roman"/>
          <w:color w:val="4E4E4E"/>
          <w:sz w:val="27"/>
          <w:szCs w:val="27"/>
        </w:rPr>
        <w:lastRenderedPageBreak/>
        <w:t>Từ</w:t>
      </w:r>
      <w:r w:rsidR="008F4532">
        <w:rPr>
          <w:rFonts w:ascii="GoogleSans" w:eastAsia="Times New Roman" w:hAnsi="GoogleSans" w:cs="Times New Roman"/>
          <w:color w:val="4E4E4E"/>
          <w:sz w:val="27"/>
          <w:szCs w:val="27"/>
        </w:rPr>
        <w:t xml:space="preserve"> kinh nghiệm thực tiễn, </w:t>
      </w:r>
      <w:r w:rsidRPr="00946FB8">
        <w:rPr>
          <w:rFonts w:ascii="GoogleSans" w:eastAsia="Times New Roman" w:hAnsi="GoogleSans" w:cs="Times New Roman"/>
          <w:color w:val="4E4E4E"/>
          <w:sz w:val="27"/>
          <w:szCs w:val="27"/>
        </w:rPr>
        <w:t xml:space="preserve"> sử dụng hiệu quả bài giảng điện tử. Theo đó, trước tiên bài giảng cần phù hợp với nội dung bài học, không nên máy móc áp dụng với các phần, nội dung trong bài. Cụ thể, phần mở đầu, kết luận, chiếu bài tập mẫu, vẽ sơ đồ tư duy... sẽ phù hợp. Ngoài ra, thiết kế bài giảng điện tử cần lưu ý sử dụng màu sắc vừa phải, nên để chữ hiện theo tốc độ nói của giáo viên.</w:t>
      </w:r>
    </w:p>
    <w:p w:rsidR="00946FB8" w:rsidRPr="00946FB8" w:rsidRDefault="008F4532" w:rsidP="00946FB8">
      <w:pPr>
        <w:shd w:val="clear" w:color="auto" w:fill="FFFFFF"/>
        <w:spacing w:before="240" w:after="0" w:line="420" w:lineRule="atLeast"/>
        <w:jc w:val="both"/>
        <w:rPr>
          <w:rFonts w:ascii="GoogleSans" w:eastAsia="Times New Roman" w:hAnsi="GoogleSans" w:cs="Times New Roman"/>
          <w:color w:val="4E4E4E"/>
          <w:sz w:val="27"/>
          <w:szCs w:val="27"/>
        </w:rPr>
      </w:pPr>
      <w:r w:rsidRPr="008F4532">
        <w:rPr>
          <w:rFonts w:ascii="GoogleSans" w:eastAsia="Times New Roman" w:hAnsi="GoogleSans" w:cs="Times New Roman"/>
          <w:color w:val="4E4E4E"/>
          <w:sz w:val="27"/>
          <w:szCs w:val="27"/>
        </w:rPr>
        <w:t>C</w:t>
      </w:r>
      <w:r w:rsidR="00946FB8" w:rsidRPr="00946FB8">
        <w:rPr>
          <w:rFonts w:ascii="GoogleSans" w:eastAsia="Times New Roman" w:hAnsi="GoogleSans" w:cs="Times New Roman"/>
          <w:color w:val="4E4E4E"/>
          <w:sz w:val="27"/>
          <w:szCs w:val="27"/>
        </w:rPr>
        <w:t>ần có kế hoạch sử dụng bài giảng điện tử phù hợp trong từng nhà trường; thu thập, xử lý thông tin phản hồi đa chiều và có điều chỉnh, đánh giá hiệu quả cụ thể. Cũng cần tổ chức bồi dưỡng nghiêm túc cho giáo viên về nội dung này; chú trọng giao lưu, học hỏi từ các đơn vị bạn và đầu tư điều kiện về cơ sở vật chất đáp ứng nhu cầu.</w:t>
      </w:r>
    </w:p>
    <w:p w:rsidR="00946FB8" w:rsidRPr="00946FB8" w:rsidRDefault="00946FB8" w:rsidP="00946FB8">
      <w:pPr>
        <w:shd w:val="clear" w:color="auto" w:fill="FFFFFF"/>
        <w:spacing w:before="240" w:after="0" w:line="420" w:lineRule="atLeast"/>
        <w:jc w:val="both"/>
        <w:rPr>
          <w:rFonts w:ascii="GoogleSans" w:eastAsia="Times New Roman" w:hAnsi="GoogleSans" w:cs="Times New Roman"/>
          <w:color w:val="4E4E4E"/>
          <w:sz w:val="27"/>
          <w:szCs w:val="27"/>
        </w:rPr>
      </w:pPr>
      <w:r w:rsidRPr="00946FB8">
        <w:rPr>
          <w:rFonts w:ascii="GoogleSans" w:eastAsia="Times New Roman" w:hAnsi="GoogleSans" w:cs="Times New Roman"/>
          <w:color w:val="4E4E4E"/>
          <w:sz w:val="27"/>
          <w:szCs w:val="27"/>
        </w:rPr>
        <w:t xml:space="preserve">Để bài giảng điện tử truyền tải được thông </w:t>
      </w:r>
      <w:r w:rsidR="008F4532">
        <w:rPr>
          <w:rFonts w:ascii="GoogleSans" w:eastAsia="Times New Roman" w:hAnsi="GoogleSans" w:cs="Times New Roman"/>
          <w:color w:val="4E4E4E"/>
          <w:sz w:val="27"/>
          <w:szCs w:val="27"/>
        </w:rPr>
        <w:t>tin hấp dẫn</w:t>
      </w:r>
      <w:r w:rsidRPr="00946FB8">
        <w:rPr>
          <w:rFonts w:ascii="GoogleSans" w:eastAsia="Times New Roman" w:hAnsi="GoogleSans" w:cs="Times New Roman"/>
          <w:color w:val="4E4E4E"/>
          <w:sz w:val="27"/>
          <w:szCs w:val="27"/>
        </w:rPr>
        <w:t>, người xây dựng bài giảng cần chú ý xác định rõ ràng các yếu tố: Mục đích, đối tượng, nội dung, phương thức dạy, điều kiện giảng dạy… Bài giảng điện tử luôn phải dựa theo quy trình giảng dạy trên giáo án mà giáo viên thiết kế.</w:t>
      </w:r>
    </w:p>
    <w:p w:rsidR="00946FB8" w:rsidRPr="00946FB8" w:rsidRDefault="00946FB8" w:rsidP="00946FB8">
      <w:pPr>
        <w:shd w:val="clear" w:color="auto" w:fill="FFFFFF"/>
        <w:spacing w:before="240" w:after="0" w:line="420" w:lineRule="atLeast"/>
        <w:jc w:val="both"/>
        <w:rPr>
          <w:rFonts w:ascii="GoogleSans" w:eastAsia="Times New Roman" w:hAnsi="GoogleSans" w:cs="Times New Roman"/>
          <w:color w:val="4E4E4E"/>
          <w:sz w:val="27"/>
          <w:szCs w:val="27"/>
        </w:rPr>
      </w:pPr>
      <w:r w:rsidRPr="00946FB8">
        <w:rPr>
          <w:rFonts w:ascii="GoogleSans" w:eastAsia="Times New Roman" w:hAnsi="GoogleSans" w:cs="Times New Roman"/>
          <w:color w:val="4E4E4E"/>
          <w:sz w:val="27"/>
          <w:szCs w:val="27"/>
        </w:rPr>
        <w:t>Giáo viên tìm hiểu, nghiên cứu các ví dụ minh họa, thực nghiệm để học sinh tiếp cận tốt hơn với bài học. Từ các yếu tố tìm được, người dạy cần điều chỉnh nội dung phù hợp với bài giảng; tránh tình trạng có gì cũng đưa lên slide như cách dạy truyền thống trên lớp học. Ngoài ra, cần chú ý sử dụng màu sắc, kiểu chữ, kích cỡ và cách thể hiện đa dạng, phù hợp.</w:t>
      </w:r>
    </w:p>
    <w:p w:rsidR="00946FB8" w:rsidRPr="00946FB8" w:rsidRDefault="00946FB8" w:rsidP="00946FB8">
      <w:pPr>
        <w:shd w:val="clear" w:color="auto" w:fill="FFFBF1"/>
        <w:spacing w:after="0" w:line="421" w:lineRule="atLeast"/>
        <w:jc w:val="both"/>
        <w:rPr>
          <w:rFonts w:ascii="GoogleSans" w:eastAsia="Times New Roman" w:hAnsi="GoogleSans" w:cs="Times New Roman"/>
          <w:color w:val="4E4E4E"/>
          <w:sz w:val="26"/>
          <w:szCs w:val="26"/>
        </w:rPr>
      </w:pPr>
      <w:r w:rsidRPr="00946FB8">
        <w:rPr>
          <w:rFonts w:ascii="GoogleSans" w:eastAsia="Times New Roman" w:hAnsi="GoogleSans" w:cs="Times New Roman"/>
          <w:color w:val="4E4E4E"/>
          <w:sz w:val="26"/>
          <w:szCs w:val="26"/>
        </w:rPr>
        <w:t>Có những bài giảng điện tử còn mang tính hình thức. Nhiều giáo viên chỉ sử dụng màn hình trình chiếu thay cho bảng đen truyền thống mà không đổi mới phương pháp, vẫn dạy theo lối truyền thụ một chiều. Do đó, điều quan trọng nhất vẫn là tâm huyết, trình độ của giáo viên. Cùng với đó, điều kiện về cơ sở vật chất đầy đủ, hệ thống đường mạng đảm bảo sẽ tạo điều kiện cho việc sử dụng bài giảng điện tử đạt hiệu quả.</w:t>
      </w:r>
      <w:r w:rsidR="008F4532">
        <w:rPr>
          <w:rFonts w:ascii="GoogleSans" w:eastAsia="Times New Roman" w:hAnsi="GoogleSans" w:cs="Times New Roman"/>
          <w:b/>
          <w:bCs/>
          <w:color w:val="4E4E4E"/>
          <w:sz w:val="26"/>
          <w:szCs w:val="26"/>
        </w:rPr>
        <w:t>.</w:t>
      </w:r>
    </w:p>
    <w:p w:rsidR="00DD3019" w:rsidRPr="00946FB8" w:rsidRDefault="00DD3019"/>
    <w:p w:rsidR="00DD3019" w:rsidRPr="008F4532" w:rsidRDefault="00DD3019">
      <w:pPr>
        <w:rPr>
          <w:b/>
          <w:i/>
          <w:lang w:val="en-US"/>
        </w:rPr>
      </w:pPr>
      <w:r w:rsidRPr="008F4532">
        <w:rPr>
          <w:b/>
          <w:i/>
          <w:lang w:val="en-US"/>
        </w:rPr>
        <w:t xml:space="preserve">3. </w:t>
      </w:r>
      <w:r w:rsidR="008F4532" w:rsidRPr="008F4532">
        <w:rPr>
          <w:b/>
          <w:i/>
          <w:lang w:val="en-US"/>
        </w:rPr>
        <w:t xml:space="preserve">Tin bài 3 : </w:t>
      </w:r>
      <w:r w:rsidR="00117B7F" w:rsidRPr="008F4532">
        <w:rPr>
          <w:b/>
          <w:i/>
          <w:lang w:val="en-US"/>
        </w:rPr>
        <w:t>Tạo không gian an toàn cho họ</w:t>
      </w:r>
      <w:r w:rsidR="008F4532" w:rsidRPr="008F4532">
        <w:rPr>
          <w:b/>
          <w:i/>
          <w:lang w:val="en-US"/>
        </w:rPr>
        <w:t>c sinh.</w:t>
      </w:r>
    </w:p>
    <w:p w:rsidR="00767572" w:rsidRDefault="008F4532" w:rsidP="00767572">
      <w:pPr>
        <w:shd w:val="clear" w:color="auto" w:fill="FFFFFF"/>
        <w:spacing w:after="450" w:line="240" w:lineRule="auto"/>
        <w:outlineLvl w:val="1"/>
        <w:rPr>
          <w:rFonts w:ascii="GoogleSans" w:eastAsia="Times New Roman" w:hAnsi="GoogleSans" w:cs="Times New Roman"/>
          <w:bCs/>
          <w:i/>
          <w:color w:val="363636"/>
          <w:sz w:val="27"/>
          <w:szCs w:val="27"/>
        </w:rPr>
      </w:pPr>
      <w:r w:rsidRPr="008F4532">
        <w:rPr>
          <w:rFonts w:ascii="GoogleSans" w:eastAsia="Times New Roman" w:hAnsi="GoogleSans" w:cs="Times New Roman"/>
          <w:bCs/>
          <w:i/>
          <w:color w:val="363636"/>
          <w:sz w:val="27"/>
          <w:szCs w:val="27"/>
          <w:lang w:val="en-US"/>
        </w:rPr>
        <w:t>L</w:t>
      </w:r>
      <w:r w:rsidR="00A0686C" w:rsidRPr="00A0686C">
        <w:rPr>
          <w:rFonts w:ascii="GoogleSans" w:eastAsia="Times New Roman" w:hAnsi="GoogleSans" w:cs="Times New Roman"/>
          <w:bCs/>
          <w:i/>
          <w:color w:val="363636"/>
          <w:sz w:val="27"/>
          <w:szCs w:val="27"/>
        </w:rPr>
        <w:t>òng đường, vỉa hè quanh khu vực cổng trường học không chỉ gây lộn xộn, ùn tắc, mà còn tiềm ẩn nguy cơ tai nạn giao thông.</w:t>
      </w:r>
    </w:p>
    <w:p w:rsidR="00767572" w:rsidRDefault="00767572" w:rsidP="00767572">
      <w:pPr>
        <w:shd w:val="clear" w:color="auto" w:fill="FFFFFF"/>
        <w:spacing w:after="450" w:line="240" w:lineRule="auto"/>
        <w:outlineLvl w:val="1"/>
        <w:rPr>
          <w:rFonts w:ascii="GoogleSans" w:eastAsia="Times New Roman" w:hAnsi="GoogleSans" w:cs="Times New Roman"/>
          <w:bCs/>
          <w:i/>
          <w:color w:val="363636"/>
          <w:sz w:val="27"/>
          <w:szCs w:val="27"/>
        </w:rPr>
      </w:pPr>
      <w:r w:rsidRPr="00767572">
        <w:rPr>
          <w:rFonts w:ascii="GoogleSans" w:eastAsia="Times New Roman" w:hAnsi="GoogleSans" w:cs="Times New Roman"/>
          <w:bCs/>
          <w:i/>
          <w:color w:val="363636"/>
          <w:sz w:val="27"/>
          <w:szCs w:val="27"/>
        </w:rPr>
        <w:lastRenderedPageBreak/>
        <w:t>H</w:t>
      </w:r>
      <w:r w:rsidR="00A0686C" w:rsidRPr="00A0686C">
        <w:rPr>
          <w:rFonts w:ascii="GoogleSans" w:eastAsia="Times New Roman" w:hAnsi="GoogleSans" w:cs="Times New Roman"/>
          <w:color w:val="4E4E4E"/>
          <w:sz w:val="27"/>
          <w:szCs w:val="27"/>
        </w:rPr>
        <w:t>ằng ngày có hàng nghìn</w:t>
      </w:r>
      <w:r>
        <w:rPr>
          <w:rFonts w:ascii="GoogleSans" w:eastAsia="Times New Roman" w:hAnsi="GoogleSans" w:cs="Times New Roman"/>
          <w:color w:val="4E4E4E"/>
          <w:sz w:val="27"/>
          <w:szCs w:val="27"/>
        </w:rPr>
        <w:t xml:space="preserve"> học sinh </w:t>
      </w:r>
      <w:r w:rsidR="00A0686C" w:rsidRPr="00A0686C">
        <w:rPr>
          <w:rFonts w:ascii="GoogleSans" w:eastAsia="Times New Roman" w:hAnsi="GoogleSans" w:cs="Times New Roman"/>
          <w:color w:val="4E4E4E"/>
          <w:sz w:val="27"/>
          <w:szCs w:val="27"/>
        </w:rPr>
        <w:t xml:space="preserve"> đến lớp hoặc tan trường khiến nơi đây thường xuyên ùn tắc vào giờ cao điểm. Đáng nói, nhiều ô tô vẫn vô tư “án ngữ” trước cổng trường.</w:t>
      </w:r>
    </w:p>
    <w:p w:rsidR="00FB7FF5" w:rsidRDefault="00767572" w:rsidP="00FB7FF5">
      <w:pPr>
        <w:shd w:val="clear" w:color="auto" w:fill="FFFFFF"/>
        <w:spacing w:after="450" w:line="240" w:lineRule="auto"/>
        <w:outlineLvl w:val="1"/>
        <w:rPr>
          <w:rFonts w:ascii="GoogleSans" w:eastAsia="Times New Roman" w:hAnsi="GoogleSans" w:cs="Times New Roman"/>
          <w:bCs/>
          <w:i/>
          <w:color w:val="363636"/>
          <w:sz w:val="27"/>
          <w:szCs w:val="27"/>
        </w:rPr>
      </w:pPr>
      <w:r w:rsidRPr="00767572">
        <w:rPr>
          <w:rFonts w:ascii="GoogleSans" w:eastAsia="Times New Roman" w:hAnsi="GoogleSans" w:cs="Times New Roman"/>
          <w:bCs/>
          <w:i/>
          <w:color w:val="363636"/>
          <w:sz w:val="27"/>
          <w:szCs w:val="27"/>
        </w:rPr>
        <w:t>M</w:t>
      </w:r>
      <w:r w:rsidR="00A0686C" w:rsidRPr="00A0686C">
        <w:rPr>
          <w:rFonts w:ascii="GoogleSans" w:eastAsia="Times New Roman" w:hAnsi="GoogleSans" w:cs="Times New Roman"/>
          <w:color w:val="4E4E4E"/>
          <w:sz w:val="27"/>
          <w:szCs w:val="27"/>
        </w:rPr>
        <w:t xml:space="preserve">ới đây, cơ quan chức năng đã bổ sung những gờ giảm tốc độ khu vực cổng trường học giúp giảm vụ tai nạn giao thông, xe máy và ô tô đi </w:t>
      </w:r>
      <w:r>
        <w:rPr>
          <w:rFonts w:ascii="GoogleSans" w:eastAsia="Times New Roman" w:hAnsi="GoogleSans" w:cs="Times New Roman"/>
          <w:color w:val="4E4E4E"/>
          <w:sz w:val="27"/>
          <w:szCs w:val="27"/>
        </w:rPr>
        <w:t>chậm hơn…</w:t>
      </w:r>
    </w:p>
    <w:p w:rsidR="00A0686C" w:rsidRPr="00A0686C" w:rsidRDefault="00DD510B" w:rsidP="00DD510B">
      <w:pPr>
        <w:shd w:val="clear" w:color="auto" w:fill="FFFFFF"/>
        <w:spacing w:after="450" w:line="240" w:lineRule="auto"/>
        <w:outlineLvl w:val="1"/>
        <w:rPr>
          <w:rFonts w:ascii="GoogleSans" w:eastAsia="Times New Roman" w:hAnsi="GoogleSans" w:cs="Times New Roman"/>
          <w:bCs/>
          <w:i/>
          <w:color w:val="363636"/>
          <w:sz w:val="27"/>
          <w:szCs w:val="27"/>
        </w:rPr>
      </w:pPr>
      <w:r w:rsidRPr="00DD510B">
        <w:rPr>
          <w:rFonts w:ascii="GoogleSans" w:eastAsia="Times New Roman" w:hAnsi="GoogleSans" w:cs="Times New Roman"/>
          <w:color w:val="4E4E4E"/>
          <w:sz w:val="27"/>
          <w:szCs w:val="27"/>
        </w:rPr>
        <w:t>C</w:t>
      </w:r>
      <w:r w:rsidR="00A0686C" w:rsidRPr="00A0686C">
        <w:rPr>
          <w:rFonts w:ascii="GoogleSans" w:eastAsia="Times New Roman" w:hAnsi="GoogleSans" w:cs="Times New Roman"/>
          <w:color w:val="4E4E4E"/>
          <w:sz w:val="27"/>
          <w:szCs w:val="27"/>
        </w:rPr>
        <w:t>ùng với gờ giảm tốc, việc cơ quan chức năng cấm ô tô đỗ khu vực cổng trường học để ưu tiên học sinh đi lại là hợp lý. Nếu không cấm, xe ô tô sẽ đỗ rất nhiều gây ách tắc giao thông, nhất là g</w:t>
      </w:r>
      <w:r>
        <w:rPr>
          <w:rFonts w:ascii="GoogleSans" w:eastAsia="Times New Roman" w:hAnsi="GoogleSans" w:cs="Times New Roman"/>
          <w:color w:val="4E4E4E"/>
          <w:sz w:val="27"/>
          <w:szCs w:val="27"/>
        </w:rPr>
        <w:t>iờ cao điểm.</w:t>
      </w:r>
      <w:r w:rsidRPr="00DD510B">
        <w:rPr>
          <w:rFonts w:ascii="GoogleSans" w:eastAsia="Times New Roman" w:hAnsi="GoogleSans" w:cs="Times New Roman"/>
          <w:bCs/>
          <w:color w:val="363636"/>
          <w:sz w:val="27"/>
          <w:szCs w:val="27"/>
        </w:rPr>
        <w:t>Vì vậy n</w:t>
      </w:r>
      <w:r w:rsidR="00A0686C" w:rsidRPr="00A0686C">
        <w:rPr>
          <w:rFonts w:ascii="GoogleSans" w:eastAsia="Times New Roman" w:hAnsi="GoogleSans" w:cs="Times New Roman"/>
          <w:color w:val="4E4E4E"/>
          <w:sz w:val="27"/>
          <w:szCs w:val="27"/>
        </w:rPr>
        <w:t>ên có gờ giảm tốc, tăng phân luồng giao thông để thuận lợi cho phụ huynh đưa đón, học sinh đi lại.</w:t>
      </w:r>
    </w:p>
    <w:p w:rsidR="00A0686C" w:rsidRPr="00A0686C" w:rsidRDefault="00A0686C" w:rsidP="00A0686C">
      <w:pPr>
        <w:shd w:val="clear" w:color="auto" w:fill="FFFFFF"/>
        <w:spacing w:before="240" w:after="0" w:line="420" w:lineRule="atLeast"/>
        <w:rPr>
          <w:rFonts w:ascii="GoogleSans" w:eastAsia="Times New Roman" w:hAnsi="GoogleSans" w:cs="Times New Roman"/>
          <w:color w:val="4E4E4E"/>
          <w:sz w:val="27"/>
          <w:szCs w:val="27"/>
        </w:rPr>
      </w:pPr>
      <w:r w:rsidRPr="00A0686C">
        <w:rPr>
          <w:rFonts w:ascii="GoogleSans" w:eastAsia="Times New Roman" w:hAnsi="GoogleSans" w:cs="Times New Roman"/>
          <w:color w:val="4E4E4E"/>
          <w:sz w:val="27"/>
          <w:szCs w:val="27"/>
        </w:rPr>
        <w:t>Vì vậy, lưu lượng phương tiện giao thông lớn, nhất là g</w:t>
      </w:r>
      <w:r w:rsidR="00610BA6">
        <w:rPr>
          <w:rFonts w:ascii="GoogleSans" w:eastAsia="Times New Roman" w:hAnsi="GoogleSans" w:cs="Times New Roman"/>
          <w:color w:val="4E4E4E"/>
          <w:sz w:val="27"/>
          <w:szCs w:val="27"/>
        </w:rPr>
        <w:t xml:space="preserve">iờ cao điểm, đưa đón học sinh, </w:t>
      </w:r>
      <w:r w:rsidRPr="00A0686C">
        <w:rPr>
          <w:rFonts w:ascii="GoogleSans" w:eastAsia="Times New Roman" w:hAnsi="GoogleSans" w:cs="Times New Roman"/>
          <w:color w:val="4E4E4E"/>
          <w:sz w:val="27"/>
          <w:szCs w:val="27"/>
        </w:rPr>
        <w:t xml:space="preserve"> lực lượng bảo vệ dân phố túc trực đảm bảo an toàn giao thông khu v</w:t>
      </w:r>
      <w:r w:rsidR="00610BA6">
        <w:rPr>
          <w:rFonts w:ascii="GoogleSans" w:eastAsia="Times New Roman" w:hAnsi="GoogleSans" w:cs="Times New Roman"/>
          <w:color w:val="4E4E4E"/>
          <w:sz w:val="27"/>
          <w:szCs w:val="27"/>
        </w:rPr>
        <w:t>ực cổng trường học trên địa bàn, k</w:t>
      </w:r>
      <w:r w:rsidRPr="00A0686C">
        <w:rPr>
          <w:rFonts w:ascii="GoogleSans" w:eastAsia="Times New Roman" w:hAnsi="GoogleSans" w:cs="Times New Roman"/>
          <w:color w:val="4E4E4E"/>
          <w:sz w:val="27"/>
          <w:szCs w:val="27"/>
        </w:rPr>
        <w:t>hông được đỗ xe ô tô trên vỉa hè cũng như lòng đường. Việc có biển cấm đỗ xe ô tô ở khu vực cổng trường sẽ là căn cứ, chế tài để lực lượng chức năng xử lý các hành vi vi phạm an toàn giao thông...</w:t>
      </w:r>
    </w:p>
    <w:p w:rsidR="00A0686C" w:rsidRPr="00A0686C" w:rsidRDefault="00A0686C" w:rsidP="00A0686C">
      <w:pPr>
        <w:shd w:val="clear" w:color="auto" w:fill="FFFFFF"/>
        <w:spacing w:before="240" w:after="0" w:line="420" w:lineRule="atLeast"/>
        <w:rPr>
          <w:rFonts w:ascii="GoogleSans" w:eastAsia="Times New Roman" w:hAnsi="GoogleSans" w:cs="Times New Roman"/>
          <w:color w:val="4E4E4E"/>
          <w:sz w:val="27"/>
          <w:szCs w:val="27"/>
        </w:rPr>
      </w:pPr>
      <w:r w:rsidRPr="00A0686C">
        <w:rPr>
          <w:rFonts w:ascii="GoogleSans" w:eastAsia="Times New Roman" w:hAnsi="GoogleSans" w:cs="Times New Roman"/>
          <w:color w:val="4E4E4E"/>
          <w:sz w:val="27"/>
          <w:szCs w:val="27"/>
        </w:rPr>
        <w:t>Đồng thời, nhà trường cũng phối hợp lực lượng công an tổ chức các buổi tuyên truyền về an toàn giao thông cho học sinh.</w:t>
      </w:r>
    </w:p>
    <w:p w:rsidR="00A0686C" w:rsidRPr="00A0686C" w:rsidRDefault="00610BA6" w:rsidP="00A0686C">
      <w:pPr>
        <w:shd w:val="clear" w:color="auto" w:fill="FFFFFF"/>
        <w:spacing w:before="240" w:after="0" w:line="420" w:lineRule="atLeast"/>
        <w:rPr>
          <w:rFonts w:ascii="GoogleSans" w:eastAsia="Times New Roman" w:hAnsi="GoogleSans" w:cs="Times New Roman"/>
          <w:color w:val="4E4E4E"/>
          <w:sz w:val="27"/>
          <w:szCs w:val="27"/>
        </w:rPr>
      </w:pPr>
      <w:r>
        <w:rPr>
          <w:rFonts w:ascii="GoogleSans" w:eastAsia="Times New Roman" w:hAnsi="GoogleSans" w:cs="Times New Roman"/>
          <w:color w:val="4E4E4E"/>
          <w:sz w:val="27"/>
          <w:szCs w:val="27"/>
        </w:rPr>
        <w:t xml:space="preserve">Với cổng trường </w:t>
      </w:r>
      <w:r w:rsidR="00A0686C" w:rsidRPr="00A0686C">
        <w:rPr>
          <w:rFonts w:ascii="GoogleSans" w:eastAsia="Times New Roman" w:hAnsi="GoogleSans" w:cs="Times New Roman"/>
          <w:color w:val="4E4E4E"/>
          <w:sz w:val="27"/>
          <w:szCs w:val="27"/>
        </w:rPr>
        <w:t xml:space="preserve"> đóng cọc phân luồng hỗ trợ phụ huynh vị trí dừng đỗ xe để đón học sinh. Giờ tan học, thầy cô giáo cùng với lực lượng công an hướng dẫn phụ huynh, học sinh đứng theo quy định, khu vực lớp.</w:t>
      </w:r>
    </w:p>
    <w:p w:rsidR="00A0686C" w:rsidRPr="00A0686C" w:rsidRDefault="00A0686C" w:rsidP="00A0686C">
      <w:pPr>
        <w:shd w:val="clear" w:color="auto" w:fill="FFFFFF"/>
        <w:spacing w:before="240" w:after="0" w:line="420" w:lineRule="atLeast"/>
        <w:rPr>
          <w:rFonts w:ascii="GoogleSans" w:eastAsia="Times New Roman" w:hAnsi="GoogleSans" w:cs="Times New Roman"/>
          <w:color w:val="4E4E4E"/>
          <w:sz w:val="27"/>
          <w:szCs w:val="27"/>
        </w:rPr>
      </w:pPr>
      <w:r w:rsidRPr="00A0686C">
        <w:rPr>
          <w:rFonts w:ascii="GoogleSans" w:eastAsia="Times New Roman" w:hAnsi="GoogleSans" w:cs="Times New Roman"/>
          <w:color w:val="4E4E4E"/>
          <w:sz w:val="27"/>
          <w:szCs w:val="27"/>
        </w:rPr>
        <w:t>Cô giáo chủ nhiệm các lớp dẫn học sinh ra trao trả cho các bậc phụ huynh an toàn. Đối với phụ huynh đi ô tô đón con có vị trí đỗ phía ngoài khu vực cổng trường tr</w:t>
      </w:r>
      <w:r w:rsidR="00610BA6">
        <w:rPr>
          <w:rFonts w:ascii="GoogleSans" w:eastAsia="Times New Roman" w:hAnsi="GoogleSans" w:cs="Times New Roman"/>
          <w:color w:val="4E4E4E"/>
          <w:sz w:val="27"/>
          <w:szCs w:val="27"/>
        </w:rPr>
        <w:t>ánh ùn tắc giáo thông.</w:t>
      </w:r>
    </w:p>
    <w:p w:rsidR="00A0686C" w:rsidRPr="00A0686C" w:rsidRDefault="00A0686C" w:rsidP="00A0686C">
      <w:pPr>
        <w:shd w:val="clear" w:color="auto" w:fill="FFFFFF"/>
        <w:spacing w:before="240" w:after="0" w:line="420" w:lineRule="atLeast"/>
        <w:rPr>
          <w:rFonts w:ascii="GoogleSans" w:eastAsia="Times New Roman" w:hAnsi="GoogleSans" w:cs="Times New Roman"/>
          <w:color w:val="4E4E4E"/>
          <w:sz w:val="27"/>
          <w:szCs w:val="27"/>
        </w:rPr>
      </w:pPr>
      <w:bookmarkStart w:id="0" w:name="_GoBack"/>
      <w:bookmarkEnd w:id="0"/>
      <w:r w:rsidRPr="00A0686C">
        <w:rPr>
          <w:rFonts w:ascii="GoogleSans" w:eastAsia="Times New Roman" w:hAnsi="GoogleSans" w:cs="Times New Roman"/>
          <w:color w:val="4E4E4E"/>
          <w:sz w:val="27"/>
          <w:szCs w:val="27"/>
        </w:rPr>
        <w:lastRenderedPageBreak/>
        <w:t>Nguyên tắc chung của thiết kế đường phố và khu vực trường học an toàn là ưu tiên cho đối tượng yếu thế, chú trọng sự di chuyển của con người hơn phương tiện; ưu tiên việc đi bộ và đi xe đạp an toàn của học sinh hơn việc di chuyển nhanh của các phương tiện cơ giới.</w:t>
      </w:r>
    </w:p>
    <w:p w:rsidR="00A0686C" w:rsidRPr="00A0686C" w:rsidRDefault="00A0686C" w:rsidP="00A0686C">
      <w:pPr>
        <w:shd w:val="clear" w:color="auto" w:fill="FFFFFF"/>
        <w:spacing w:before="240" w:after="0" w:line="420" w:lineRule="atLeast"/>
        <w:rPr>
          <w:rFonts w:ascii="GoogleSans" w:eastAsia="Times New Roman" w:hAnsi="GoogleSans" w:cs="Times New Roman"/>
          <w:color w:val="4E4E4E"/>
          <w:sz w:val="27"/>
          <w:szCs w:val="27"/>
        </w:rPr>
      </w:pPr>
      <w:r w:rsidRPr="00A0686C">
        <w:rPr>
          <w:rFonts w:ascii="GoogleSans" w:eastAsia="Times New Roman" w:hAnsi="GoogleSans" w:cs="Times New Roman"/>
          <w:color w:val="4E4E4E"/>
          <w:sz w:val="27"/>
          <w:szCs w:val="27"/>
        </w:rPr>
        <w:t>Về giải pháp hạ tầng, dự án sẽ nghiên cứu làm lối đi bộ cho học sinh sang đường được thuận tiện; tăng khả năng nhận diện của người tham gia giao thông; thu hẹp làn di chuyển nhằm giảm vận tốc của các phương tiện khi đi qua khu vực trường học; mở rộng vỉa hè, tạo lối đi bộ rộng, thông thoáng, hấp dẫn cho học sinh.</w:t>
      </w:r>
    </w:p>
    <w:p w:rsidR="00A0686C" w:rsidRPr="00A0686C" w:rsidRDefault="00A0686C" w:rsidP="00A0686C">
      <w:pPr>
        <w:shd w:val="clear" w:color="auto" w:fill="FFFFFF"/>
        <w:spacing w:before="240" w:after="0" w:line="420" w:lineRule="atLeast"/>
        <w:rPr>
          <w:rFonts w:ascii="GoogleSans" w:eastAsia="Times New Roman" w:hAnsi="GoogleSans" w:cs="Times New Roman"/>
          <w:color w:val="4E4E4E"/>
          <w:sz w:val="27"/>
          <w:szCs w:val="27"/>
        </w:rPr>
      </w:pPr>
      <w:r w:rsidRPr="00A0686C">
        <w:rPr>
          <w:rFonts w:ascii="GoogleSans" w:eastAsia="Times New Roman" w:hAnsi="GoogleSans" w:cs="Times New Roman"/>
          <w:color w:val="4E4E4E"/>
          <w:sz w:val="27"/>
          <w:szCs w:val="27"/>
        </w:rPr>
        <w:t>Cùng với đó là tổ chức lại các vị trí đỗ xe của phụ huynh, tạo không gian phù hợp cho việc chờ đón học sinh có trật tự và khoa học; tạo đảo giao thông kết hợp điểm trú chân cho người đi bộ sang đường; bố trí làn đường dành cho học sinh đi xe đạp qua nút giao.</w:t>
      </w:r>
    </w:p>
    <w:p w:rsidR="00A0686C" w:rsidRPr="00A0686C" w:rsidRDefault="00A0686C" w:rsidP="00A0686C">
      <w:pPr>
        <w:shd w:val="clear" w:color="auto" w:fill="FFFFFF"/>
        <w:spacing w:before="240" w:after="0" w:line="420" w:lineRule="atLeast"/>
        <w:rPr>
          <w:rFonts w:ascii="GoogleSans" w:eastAsia="Times New Roman" w:hAnsi="GoogleSans" w:cs="Times New Roman"/>
          <w:color w:val="4E4E4E"/>
          <w:sz w:val="27"/>
          <w:szCs w:val="27"/>
        </w:rPr>
      </w:pPr>
      <w:r w:rsidRPr="00A0686C">
        <w:rPr>
          <w:rFonts w:ascii="GoogleSans" w:eastAsia="Times New Roman" w:hAnsi="GoogleSans" w:cs="Times New Roman"/>
          <w:color w:val="4E4E4E"/>
          <w:sz w:val="27"/>
          <w:szCs w:val="27"/>
        </w:rPr>
        <w:t>Ngoài thí điểm các giải pháp về hạ tầng, dự án sẽ tuyên truyền, vận động phụ huynh và học sinh cùng phối hợp thực hiện cổng trường an toàn, trật tự…</w:t>
      </w:r>
    </w:p>
    <w:p w:rsidR="00A0686C" w:rsidRPr="00A0686C" w:rsidRDefault="00A0686C"/>
    <w:sectPr w:rsidR="00A0686C" w:rsidRPr="00A0686C" w:rsidSect="004D40A7">
      <w:pgSz w:w="16838" w:h="11906" w:orient="landscape" w:code="9"/>
      <w:pgMar w:top="1440" w:right="1134"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Google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8B0CB3"/>
    <w:multiLevelType w:val="multilevel"/>
    <w:tmpl w:val="C60C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FF2"/>
    <w:rsid w:val="00117B7F"/>
    <w:rsid w:val="004D40A7"/>
    <w:rsid w:val="00610BA6"/>
    <w:rsid w:val="00694726"/>
    <w:rsid w:val="006C3E64"/>
    <w:rsid w:val="00767572"/>
    <w:rsid w:val="00790019"/>
    <w:rsid w:val="00793D1A"/>
    <w:rsid w:val="008F4532"/>
    <w:rsid w:val="00903868"/>
    <w:rsid w:val="00946FB8"/>
    <w:rsid w:val="009D5407"/>
    <w:rsid w:val="00A0686C"/>
    <w:rsid w:val="00A80635"/>
    <w:rsid w:val="00D91CC2"/>
    <w:rsid w:val="00DD3019"/>
    <w:rsid w:val="00DD510B"/>
    <w:rsid w:val="00E06FA7"/>
    <w:rsid w:val="00ED3205"/>
    <w:rsid w:val="00F95FF2"/>
    <w:rsid w:val="00FB7FF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52F93"/>
  <w15:chartTrackingRefBased/>
  <w15:docId w15:val="{7B6E19C7-D280-4D10-963D-A0913922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vi-VN"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528929">
      <w:bodyDiv w:val="1"/>
      <w:marLeft w:val="0"/>
      <w:marRight w:val="0"/>
      <w:marTop w:val="0"/>
      <w:marBottom w:val="0"/>
      <w:divBdr>
        <w:top w:val="none" w:sz="0" w:space="0" w:color="auto"/>
        <w:left w:val="none" w:sz="0" w:space="0" w:color="auto"/>
        <w:bottom w:val="none" w:sz="0" w:space="0" w:color="auto"/>
        <w:right w:val="none" w:sz="0" w:space="0" w:color="auto"/>
      </w:divBdr>
      <w:divsChild>
        <w:div w:id="325867001">
          <w:marLeft w:val="0"/>
          <w:marRight w:val="0"/>
          <w:marTop w:val="0"/>
          <w:marBottom w:val="0"/>
          <w:divBdr>
            <w:top w:val="none" w:sz="0" w:space="0" w:color="auto"/>
            <w:left w:val="none" w:sz="0" w:space="0" w:color="auto"/>
            <w:bottom w:val="none" w:sz="0" w:space="0" w:color="auto"/>
            <w:right w:val="none" w:sz="0" w:space="0" w:color="auto"/>
          </w:divBdr>
        </w:div>
        <w:div w:id="374623836">
          <w:marLeft w:val="0"/>
          <w:marRight w:val="0"/>
          <w:marTop w:val="0"/>
          <w:marBottom w:val="0"/>
          <w:divBdr>
            <w:top w:val="none" w:sz="0" w:space="0" w:color="auto"/>
            <w:left w:val="none" w:sz="0" w:space="0" w:color="auto"/>
            <w:bottom w:val="none" w:sz="0" w:space="0" w:color="auto"/>
            <w:right w:val="none" w:sz="0" w:space="0" w:color="auto"/>
          </w:divBdr>
          <w:divsChild>
            <w:div w:id="650600909">
              <w:marLeft w:val="0"/>
              <w:marRight w:val="0"/>
              <w:marTop w:val="0"/>
              <w:marBottom w:val="0"/>
              <w:divBdr>
                <w:top w:val="none" w:sz="0" w:space="0" w:color="auto"/>
                <w:left w:val="none" w:sz="0" w:space="0" w:color="auto"/>
                <w:bottom w:val="none" w:sz="0" w:space="0" w:color="auto"/>
                <w:right w:val="none" w:sz="0" w:space="0" w:color="auto"/>
              </w:divBdr>
              <w:divsChild>
                <w:div w:id="1548030495">
                  <w:marLeft w:val="0"/>
                  <w:marRight w:val="0"/>
                  <w:marTop w:val="0"/>
                  <w:marBottom w:val="0"/>
                  <w:divBdr>
                    <w:top w:val="none" w:sz="0" w:space="0" w:color="auto"/>
                    <w:left w:val="none" w:sz="0" w:space="0" w:color="auto"/>
                    <w:bottom w:val="none" w:sz="0" w:space="0" w:color="auto"/>
                    <w:right w:val="none" w:sz="0" w:space="0" w:color="auto"/>
                  </w:divBdr>
                </w:div>
                <w:div w:id="1927105829">
                  <w:marLeft w:val="0"/>
                  <w:marRight w:val="0"/>
                  <w:marTop w:val="0"/>
                  <w:marBottom w:val="0"/>
                  <w:divBdr>
                    <w:top w:val="none" w:sz="0" w:space="0" w:color="auto"/>
                    <w:left w:val="none" w:sz="0" w:space="0" w:color="auto"/>
                    <w:bottom w:val="none" w:sz="0" w:space="0" w:color="auto"/>
                    <w:right w:val="none" w:sz="0" w:space="0" w:color="auto"/>
                  </w:divBdr>
                  <w:divsChild>
                    <w:div w:id="1519780036">
                      <w:marLeft w:val="0"/>
                      <w:marRight w:val="0"/>
                      <w:marTop w:val="0"/>
                      <w:marBottom w:val="0"/>
                      <w:divBdr>
                        <w:top w:val="none" w:sz="0" w:space="0" w:color="auto"/>
                        <w:left w:val="none" w:sz="0" w:space="0" w:color="auto"/>
                        <w:bottom w:val="none" w:sz="0" w:space="0" w:color="auto"/>
                        <w:right w:val="none" w:sz="0" w:space="0" w:color="auto"/>
                      </w:divBdr>
                      <w:divsChild>
                        <w:div w:id="9295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8110">
          <w:marLeft w:val="0"/>
          <w:marRight w:val="0"/>
          <w:marTop w:val="0"/>
          <w:marBottom w:val="0"/>
          <w:divBdr>
            <w:top w:val="none" w:sz="0" w:space="0" w:color="auto"/>
            <w:left w:val="none" w:sz="0" w:space="0" w:color="auto"/>
            <w:bottom w:val="none" w:sz="0" w:space="0" w:color="auto"/>
            <w:right w:val="none" w:sz="0" w:space="0" w:color="auto"/>
          </w:divBdr>
          <w:divsChild>
            <w:div w:id="1668362200">
              <w:marLeft w:val="0"/>
              <w:marRight w:val="0"/>
              <w:marTop w:val="0"/>
              <w:marBottom w:val="450"/>
              <w:divBdr>
                <w:top w:val="none" w:sz="0" w:space="0" w:color="auto"/>
                <w:left w:val="none" w:sz="0" w:space="0" w:color="auto"/>
                <w:bottom w:val="none" w:sz="0" w:space="0" w:color="auto"/>
                <w:right w:val="none" w:sz="0" w:space="0" w:color="auto"/>
              </w:divBdr>
              <w:divsChild>
                <w:div w:id="1902137282">
                  <w:marLeft w:val="0"/>
                  <w:marRight w:val="0"/>
                  <w:marTop w:val="300"/>
                  <w:marBottom w:val="0"/>
                  <w:divBdr>
                    <w:top w:val="none" w:sz="0" w:space="0" w:color="auto"/>
                    <w:left w:val="none" w:sz="0" w:space="0" w:color="auto"/>
                    <w:bottom w:val="none" w:sz="0" w:space="0" w:color="auto"/>
                    <w:right w:val="none" w:sz="0" w:space="0" w:color="auto"/>
                  </w:divBdr>
                  <w:divsChild>
                    <w:div w:id="2052486752">
                      <w:marLeft w:val="0"/>
                      <w:marRight w:val="0"/>
                      <w:marTop w:val="0"/>
                      <w:marBottom w:val="0"/>
                      <w:divBdr>
                        <w:top w:val="none" w:sz="0" w:space="0" w:color="auto"/>
                        <w:left w:val="none" w:sz="0" w:space="0" w:color="auto"/>
                        <w:bottom w:val="none" w:sz="0" w:space="0" w:color="auto"/>
                        <w:right w:val="none" w:sz="0" w:space="0" w:color="auto"/>
                      </w:divBdr>
                      <w:divsChild>
                        <w:div w:id="814177350">
                          <w:marLeft w:val="0"/>
                          <w:marRight w:val="0"/>
                          <w:marTop w:val="0"/>
                          <w:marBottom w:val="0"/>
                          <w:divBdr>
                            <w:top w:val="none" w:sz="0" w:space="0" w:color="auto"/>
                            <w:left w:val="none" w:sz="0" w:space="0" w:color="auto"/>
                            <w:bottom w:val="none" w:sz="0" w:space="0" w:color="auto"/>
                            <w:right w:val="none" w:sz="0" w:space="0" w:color="auto"/>
                          </w:divBdr>
                          <w:divsChild>
                            <w:div w:id="217860796">
                              <w:marLeft w:val="0"/>
                              <w:marRight w:val="0"/>
                              <w:marTop w:val="0"/>
                              <w:marBottom w:val="0"/>
                              <w:divBdr>
                                <w:top w:val="none" w:sz="0" w:space="0" w:color="auto"/>
                                <w:left w:val="none" w:sz="0" w:space="0" w:color="auto"/>
                                <w:bottom w:val="none" w:sz="0" w:space="0" w:color="auto"/>
                                <w:right w:val="none" w:sz="0" w:space="0" w:color="auto"/>
                              </w:divBdr>
                              <w:divsChild>
                                <w:div w:id="1489981539">
                                  <w:marLeft w:val="0"/>
                                  <w:marRight w:val="0"/>
                                  <w:marTop w:val="0"/>
                                  <w:marBottom w:val="0"/>
                                  <w:divBdr>
                                    <w:top w:val="none" w:sz="0" w:space="0" w:color="auto"/>
                                    <w:left w:val="none" w:sz="0" w:space="0" w:color="auto"/>
                                    <w:bottom w:val="none" w:sz="0" w:space="0" w:color="auto"/>
                                    <w:right w:val="none" w:sz="0" w:space="0" w:color="auto"/>
                                  </w:divBdr>
                                  <w:divsChild>
                                    <w:div w:id="508495248">
                                      <w:marLeft w:val="0"/>
                                      <w:marRight w:val="150"/>
                                      <w:marTop w:val="0"/>
                                      <w:marBottom w:val="0"/>
                                      <w:divBdr>
                                        <w:top w:val="none" w:sz="0" w:space="0" w:color="auto"/>
                                        <w:left w:val="none" w:sz="0" w:space="0" w:color="auto"/>
                                        <w:bottom w:val="none" w:sz="0" w:space="0" w:color="auto"/>
                                        <w:right w:val="none" w:sz="0" w:space="0" w:color="auto"/>
                                      </w:divBdr>
                                    </w:div>
                                    <w:div w:id="826940830">
                                      <w:marLeft w:val="0"/>
                                      <w:marRight w:val="150"/>
                                      <w:marTop w:val="0"/>
                                      <w:marBottom w:val="0"/>
                                      <w:divBdr>
                                        <w:top w:val="none" w:sz="0" w:space="0" w:color="auto"/>
                                        <w:left w:val="none" w:sz="0" w:space="0" w:color="auto"/>
                                        <w:bottom w:val="none" w:sz="0" w:space="0" w:color="auto"/>
                                        <w:right w:val="none" w:sz="0" w:space="0" w:color="auto"/>
                                      </w:divBdr>
                                      <w:divsChild>
                                        <w:div w:id="418597551">
                                          <w:marLeft w:val="0"/>
                                          <w:marRight w:val="0"/>
                                          <w:marTop w:val="0"/>
                                          <w:marBottom w:val="0"/>
                                          <w:divBdr>
                                            <w:top w:val="none" w:sz="0" w:space="0" w:color="auto"/>
                                            <w:left w:val="none" w:sz="0" w:space="0" w:color="auto"/>
                                            <w:bottom w:val="none" w:sz="0" w:space="0" w:color="auto"/>
                                            <w:right w:val="none" w:sz="0" w:space="0" w:color="auto"/>
                                          </w:divBdr>
                                          <w:divsChild>
                                            <w:div w:id="1754662693">
                                              <w:marLeft w:val="0"/>
                                              <w:marRight w:val="0"/>
                                              <w:marTop w:val="150"/>
                                              <w:marBottom w:val="150"/>
                                              <w:divBdr>
                                                <w:top w:val="none" w:sz="0" w:space="0" w:color="auto"/>
                                                <w:left w:val="none" w:sz="0" w:space="0" w:color="auto"/>
                                                <w:bottom w:val="none" w:sz="0" w:space="0" w:color="auto"/>
                                                <w:right w:val="none" w:sz="0" w:space="0" w:color="auto"/>
                                              </w:divBdr>
                                            </w:div>
                                            <w:div w:id="74969287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1493594">
          <w:marLeft w:val="0"/>
          <w:marRight w:val="0"/>
          <w:marTop w:val="0"/>
          <w:marBottom w:val="0"/>
          <w:divBdr>
            <w:top w:val="single" w:sz="6" w:space="8" w:color="FF7D00"/>
            <w:left w:val="single" w:sz="6" w:space="8" w:color="FF7D00"/>
            <w:bottom w:val="single" w:sz="6" w:space="8" w:color="FF7D00"/>
            <w:right w:val="single" w:sz="6" w:space="8" w:color="FF7D00"/>
          </w:divBdr>
        </w:div>
      </w:divsChild>
    </w:div>
    <w:div w:id="1529101770">
      <w:bodyDiv w:val="1"/>
      <w:marLeft w:val="0"/>
      <w:marRight w:val="0"/>
      <w:marTop w:val="0"/>
      <w:marBottom w:val="0"/>
      <w:divBdr>
        <w:top w:val="none" w:sz="0" w:space="0" w:color="auto"/>
        <w:left w:val="none" w:sz="0" w:space="0" w:color="auto"/>
        <w:bottom w:val="none" w:sz="0" w:space="0" w:color="auto"/>
        <w:right w:val="none" w:sz="0" w:space="0" w:color="auto"/>
      </w:divBdr>
      <w:divsChild>
        <w:div w:id="1419399062">
          <w:marLeft w:val="0"/>
          <w:marRight w:val="0"/>
          <w:marTop w:val="0"/>
          <w:marBottom w:val="0"/>
          <w:divBdr>
            <w:top w:val="none" w:sz="0" w:space="0" w:color="auto"/>
            <w:left w:val="none" w:sz="0" w:space="0" w:color="auto"/>
            <w:bottom w:val="none" w:sz="0" w:space="0" w:color="auto"/>
            <w:right w:val="none" w:sz="0" w:space="0" w:color="auto"/>
          </w:divBdr>
          <w:divsChild>
            <w:div w:id="1624532204">
              <w:marLeft w:val="0"/>
              <w:marRight w:val="0"/>
              <w:marTop w:val="0"/>
              <w:marBottom w:val="450"/>
              <w:divBdr>
                <w:top w:val="none" w:sz="0" w:space="0" w:color="auto"/>
                <w:left w:val="none" w:sz="0" w:space="0" w:color="auto"/>
                <w:bottom w:val="none" w:sz="0" w:space="0" w:color="auto"/>
                <w:right w:val="none" w:sz="0" w:space="0" w:color="auto"/>
              </w:divBdr>
              <w:divsChild>
                <w:div w:id="33428460">
                  <w:marLeft w:val="0"/>
                  <w:marRight w:val="0"/>
                  <w:marTop w:val="300"/>
                  <w:marBottom w:val="0"/>
                  <w:divBdr>
                    <w:top w:val="none" w:sz="0" w:space="0" w:color="auto"/>
                    <w:left w:val="none" w:sz="0" w:space="0" w:color="auto"/>
                    <w:bottom w:val="none" w:sz="0" w:space="0" w:color="auto"/>
                    <w:right w:val="none" w:sz="0" w:space="0" w:color="auto"/>
                  </w:divBdr>
                  <w:divsChild>
                    <w:div w:id="1150945707">
                      <w:marLeft w:val="0"/>
                      <w:marRight w:val="0"/>
                      <w:marTop w:val="0"/>
                      <w:marBottom w:val="0"/>
                      <w:divBdr>
                        <w:top w:val="none" w:sz="0" w:space="0" w:color="auto"/>
                        <w:left w:val="none" w:sz="0" w:space="0" w:color="auto"/>
                        <w:bottom w:val="none" w:sz="0" w:space="0" w:color="auto"/>
                        <w:right w:val="none" w:sz="0" w:space="0" w:color="auto"/>
                      </w:divBdr>
                      <w:divsChild>
                        <w:div w:id="1393113394">
                          <w:marLeft w:val="0"/>
                          <w:marRight w:val="0"/>
                          <w:marTop w:val="0"/>
                          <w:marBottom w:val="0"/>
                          <w:divBdr>
                            <w:top w:val="none" w:sz="0" w:space="0" w:color="auto"/>
                            <w:left w:val="none" w:sz="0" w:space="0" w:color="auto"/>
                            <w:bottom w:val="none" w:sz="0" w:space="0" w:color="auto"/>
                            <w:right w:val="none" w:sz="0" w:space="0" w:color="auto"/>
                          </w:divBdr>
                          <w:divsChild>
                            <w:div w:id="1614365042">
                              <w:marLeft w:val="0"/>
                              <w:marRight w:val="0"/>
                              <w:marTop w:val="0"/>
                              <w:marBottom w:val="0"/>
                              <w:divBdr>
                                <w:top w:val="none" w:sz="0" w:space="0" w:color="auto"/>
                                <w:left w:val="none" w:sz="0" w:space="0" w:color="auto"/>
                                <w:bottom w:val="none" w:sz="0" w:space="0" w:color="auto"/>
                                <w:right w:val="none" w:sz="0" w:space="0" w:color="auto"/>
                              </w:divBdr>
                              <w:divsChild>
                                <w:div w:id="1091045366">
                                  <w:marLeft w:val="0"/>
                                  <w:marRight w:val="0"/>
                                  <w:marTop w:val="0"/>
                                  <w:marBottom w:val="0"/>
                                  <w:divBdr>
                                    <w:top w:val="none" w:sz="0" w:space="0" w:color="auto"/>
                                    <w:left w:val="none" w:sz="0" w:space="0" w:color="auto"/>
                                    <w:bottom w:val="none" w:sz="0" w:space="0" w:color="auto"/>
                                    <w:right w:val="none" w:sz="0" w:space="0" w:color="auto"/>
                                  </w:divBdr>
                                  <w:divsChild>
                                    <w:div w:id="1313750499">
                                      <w:marLeft w:val="0"/>
                                      <w:marRight w:val="150"/>
                                      <w:marTop w:val="0"/>
                                      <w:marBottom w:val="0"/>
                                      <w:divBdr>
                                        <w:top w:val="none" w:sz="0" w:space="0" w:color="auto"/>
                                        <w:left w:val="none" w:sz="0" w:space="0" w:color="auto"/>
                                        <w:bottom w:val="none" w:sz="0" w:space="0" w:color="auto"/>
                                        <w:right w:val="none" w:sz="0" w:space="0" w:color="auto"/>
                                      </w:divBdr>
                                    </w:div>
                                    <w:div w:id="1031954404">
                                      <w:marLeft w:val="0"/>
                                      <w:marRight w:val="150"/>
                                      <w:marTop w:val="0"/>
                                      <w:marBottom w:val="0"/>
                                      <w:divBdr>
                                        <w:top w:val="none" w:sz="0" w:space="0" w:color="auto"/>
                                        <w:left w:val="none" w:sz="0" w:space="0" w:color="auto"/>
                                        <w:bottom w:val="none" w:sz="0" w:space="0" w:color="auto"/>
                                        <w:right w:val="none" w:sz="0" w:space="0" w:color="auto"/>
                                      </w:divBdr>
                                      <w:divsChild>
                                        <w:div w:id="2026595613">
                                          <w:marLeft w:val="0"/>
                                          <w:marRight w:val="0"/>
                                          <w:marTop w:val="0"/>
                                          <w:marBottom w:val="0"/>
                                          <w:divBdr>
                                            <w:top w:val="none" w:sz="0" w:space="0" w:color="auto"/>
                                            <w:left w:val="none" w:sz="0" w:space="0" w:color="auto"/>
                                            <w:bottom w:val="none" w:sz="0" w:space="0" w:color="auto"/>
                                            <w:right w:val="none" w:sz="0" w:space="0" w:color="auto"/>
                                          </w:divBdr>
                                          <w:divsChild>
                                            <w:div w:id="1023364704">
                                              <w:marLeft w:val="0"/>
                                              <w:marRight w:val="0"/>
                                              <w:marTop w:val="150"/>
                                              <w:marBottom w:val="150"/>
                                              <w:divBdr>
                                                <w:top w:val="none" w:sz="0" w:space="0" w:color="auto"/>
                                                <w:left w:val="none" w:sz="0" w:space="0" w:color="auto"/>
                                                <w:bottom w:val="none" w:sz="0" w:space="0" w:color="auto"/>
                                                <w:right w:val="none" w:sz="0" w:space="0" w:color="auto"/>
                                              </w:divBdr>
                                            </w:div>
                                            <w:div w:id="141285424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558316">
      <w:bodyDiv w:val="1"/>
      <w:marLeft w:val="0"/>
      <w:marRight w:val="0"/>
      <w:marTop w:val="0"/>
      <w:marBottom w:val="0"/>
      <w:divBdr>
        <w:top w:val="none" w:sz="0" w:space="0" w:color="auto"/>
        <w:left w:val="none" w:sz="0" w:space="0" w:color="auto"/>
        <w:bottom w:val="none" w:sz="0" w:space="0" w:color="auto"/>
        <w:right w:val="none" w:sz="0" w:space="0" w:color="auto"/>
      </w:divBdr>
      <w:divsChild>
        <w:div w:id="1914852573">
          <w:marLeft w:val="0"/>
          <w:marRight w:val="0"/>
          <w:marTop w:val="0"/>
          <w:marBottom w:val="0"/>
          <w:divBdr>
            <w:top w:val="none" w:sz="0" w:space="0" w:color="auto"/>
            <w:left w:val="none" w:sz="0" w:space="0" w:color="auto"/>
            <w:bottom w:val="none" w:sz="0" w:space="0" w:color="auto"/>
            <w:right w:val="none" w:sz="0" w:space="0" w:color="auto"/>
          </w:divBdr>
          <w:divsChild>
            <w:div w:id="2086486287">
              <w:marLeft w:val="0"/>
              <w:marRight w:val="0"/>
              <w:marTop w:val="0"/>
              <w:marBottom w:val="450"/>
              <w:divBdr>
                <w:top w:val="none" w:sz="0" w:space="0" w:color="auto"/>
                <w:left w:val="none" w:sz="0" w:space="0" w:color="auto"/>
                <w:bottom w:val="none" w:sz="0" w:space="0" w:color="auto"/>
                <w:right w:val="none" w:sz="0" w:space="0" w:color="auto"/>
              </w:divBdr>
              <w:divsChild>
                <w:div w:id="2054496318">
                  <w:marLeft w:val="0"/>
                  <w:marRight w:val="0"/>
                  <w:marTop w:val="300"/>
                  <w:marBottom w:val="0"/>
                  <w:divBdr>
                    <w:top w:val="none" w:sz="0" w:space="0" w:color="auto"/>
                    <w:left w:val="none" w:sz="0" w:space="0" w:color="auto"/>
                    <w:bottom w:val="none" w:sz="0" w:space="0" w:color="auto"/>
                    <w:right w:val="none" w:sz="0" w:space="0" w:color="auto"/>
                  </w:divBdr>
                  <w:divsChild>
                    <w:div w:id="1170221676">
                      <w:marLeft w:val="0"/>
                      <w:marRight w:val="0"/>
                      <w:marTop w:val="0"/>
                      <w:marBottom w:val="0"/>
                      <w:divBdr>
                        <w:top w:val="none" w:sz="0" w:space="0" w:color="auto"/>
                        <w:left w:val="none" w:sz="0" w:space="0" w:color="auto"/>
                        <w:bottom w:val="none" w:sz="0" w:space="0" w:color="auto"/>
                        <w:right w:val="none" w:sz="0" w:space="0" w:color="auto"/>
                      </w:divBdr>
                      <w:divsChild>
                        <w:div w:id="444277404">
                          <w:marLeft w:val="0"/>
                          <w:marRight w:val="0"/>
                          <w:marTop w:val="0"/>
                          <w:marBottom w:val="0"/>
                          <w:divBdr>
                            <w:top w:val="none" w:sz="0" w:space="0" w:color="auto"/>
                            <w:left w:val="none" w:sz="0" w:space="0" w:color="auto"/>
                            <w:bottom w:val="none" w:sz="0" w:space="0" w:color="auto"/>
                            <w:right w:val="none" w:sz="0" w:space="0" w:color="auto"/>
                          </w:divBdr>
                          <w:divsChild>
                            <w:div w:id="2079621079">
                              <w:marLeft w:val="0"/>
                              <w:marRight w:val="0"/>
                              <w:marTop w:val="0"/>
                              <w:marBottom w:val="0"/>
                              <w:divBdr>
                                <w:top w:val="none" w:sz="0" w:space="0" w:color="auto"/>
                                <w:left w:val="none" w:sz="0" w:space="0" w:color="auto"/>
                                <w:bottom w:val="none" w:sz="0" w:space="0" w:color="auto"/>
                                <w:right w:val="none" w:sz="0" w:space="0" w:color="auto"/>
                              </w:divBdr>
                              <w:divsChild>
                                <w:div w:id="1932160751">
                                  <w:marLeft w:val="0"/>
                                  <w:marRight w:val="0"/>
                                  <w:marTop w:val="0"/>
                                  <w:marBottom w:val="0"/>
                                  <w:divBdr>
                                    <w:top w:val="none" w:sz="0" w:space="0" w:color="auto"/>
                                    <w:left w:val="none" w:sz="0" w:space="0" w:color="auto"/>
                                    <w:bottom w:val="none" w:sz="0" w:space="0" w:color="auto"/>
                                    <w:right w:val="none" w:sz="0" w:space="0" w:color="auto"/>
                                  </w:divBdr>
                                  <w:divsChild>
                                    <w:div w:id="2035226297">
                                      <w:marLeft w:val="0"/>
                                      <w:marRight w:val="150"/>
                                      <w:marTop w:val="0"/>
                                      <w:marBottom w:val="0"/>
                                      <w:divBdr>
                                        <w:top w:val="none" w:sz="0" w:space="0" w:color="auto"/>
                                        <w:left w:val="none" w:sz="0" w:space="0" w:color="auto"/>
                                        <w:bottom w:val="none" w:sz="0" w:space="0" w:color="auto"/>
                                        <w:right w:val="none" w:sz="0" w:space="0" w:color="auto"/>
                                      </w:divBdr>
                                      <w:divsChild>
                                        <w:div w:id="1321807021">
                                          <w:marLeft w:val="0"/>
                                          <w:marRight w:val="0"/>
                                          <w:marTop w:val="0"/>
                                          <w:marBottom w:val="0"/>
                                          <w:divBdr>
                                            <w:top w:val="none" w:sz="0" w:space="0" w:color="auto"/>
                                            <w:left w:val="none" w:sz="0" w:space="0" w:color="auto"/>
                                            <w:bottom w:val="none" w:sz="0" w:space="0" w:color="auto"/>
                                            <w:right w:val="none" w:sz="0" w:space="0" w:color="auto"/>
                                          </w:divBdr>
                                        </w:div>
                                      </w:divsChild>
                                    </w:div>
                                    <w:div w:id="1257791141">
                                      <w:marLeft w:val="0"/>
                                      <w:marRight w:val="150"/>
                                      <w:marTop w:val="0"/>
                                      <w:marBottom w:val="0"/>
                                      <w:divBdr>
                                        <w:top w:val="none" w:sz="0" w:space="0" w:color="auto"/>
                                        <w:left w:val="none" w:sz="0" w:space="0" w:color="auto"/>
                                        <w:bottom w:val="none" w:sz="0" w:space="0" w:color="auto"/>
                                        <w:right w:val="none" w:sz="0" w:space="0" w:color="auto"/>
                                      </w:divBdr>
                                      <w:divsChild>
                                        <w:div w:id="24916120">
                                          <w:marLeft w:val="0"/>
                                          <w:marRight w:val="0"/>
                                          <w:marTop w:val="0"/>
                                          <w:marBottom w:val="0"/>
                                          <w:divBdr>
                                            <w:top w:val="none" w:sz="0" w:space="0" w:color="auto"/>
                                            <w:left w:val="none" w:sz="0" w:space="0" w:color="auto"/>
                                            <w:bottom w:val="none" w:sz="0" w:space="0" w:color="auto"/>
                                            <w:right w:val="none" w:sz="0" w:space="0" w:color="auto"/>
                                          </w:divBdr>
                                          <w:divsChild>
                                            <w:div w:id="979653652">
                                              <w:marLeft w:val="0"/>
                                              <w:marRight w:val="0"/>
                                              <w:marTop w:val="150"/>
                                              <w:marBottom w:val="150"/>
                                              <w:divBdr>
                                                <w:top w:val="none" w:sz="0" w:space="0" w:color="auto"/>
                                                <w:left w:val="none" w:sz="0" w:space="0" w:color="auto"/>
                                                <w:bottom w:val="none" w:sz="0" w:space="0" w:color="auto"/>
                                                <w:right w:val="none" w:sz="0" w:space="0" w:color="auto"/>
                                              </w:divBdr>
                                            </w:div>
                                            <w:div w:id="52352032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076138">
          <w:marLeft w:val="0"/>
          <w:marRight w:val="0"/>
          <w:marTop w:val="0"/>
          <w:marBottom w:val="0"/>
          <w:divBdr>
            <w:top w:val="single" w:sz="6" w:space="8" w:color="FF7D00"/>
            <w:left w:val="single" w:sz="6" w:space="8" w:color="FF7D00"/>
            <w:bottom w:val="single" w:sz="6" w:space="8" w:color="FF7D00"/>
            <w:right w:val="single" w:sz="6" w:space="8" w:color="FF7D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1712</Words>
  <Characters>9765</Characters>
  <Application>Microsoft Office Word</Application>
  <DocSecurity>0</DocSecurity>
  <Lines>81</Lines>
  <Paragraphs>22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2024-05-05T02:56:00Z</dcterms:created>
  <dcterms:modified xsi:type="dcterms:W3CDTF">2024-05-05T03:36:00Z</dcterms:modified>
</cp:coreProperties>
</file>