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63" w:rsidRPr="00087F66" w:rsidRDefault="00790863" w:rsidP="00790863">
      <w:pPr>
        <w:pStyle w:val="Tiu30"/>
        <w:spacing w:after="120" w:line="240" w:lineRule="auto"/>
        <w:jc w:val="center"/>
        <w:rPr>
          <w:rFonts w:ascii="Times New Roman" w:hAnsi="Times New Roman" w:cs="Times New Roman"/>
          <w:color w:val="auto"/>
          <w:szCs w:val="28"/>
        </w:rPr>
      </w:pPr>
      <w:r w:rsidRPr="00087F66">
        <w:rPr>
          <w:rFonts w:ascii="Times New Roman" w:hAnsi="Times New Roman" w:cs="Times New Roman"/>
          <w:color w:val="auto"/>
          <w:szCs w:val="28"/>
        </w:rPr>
        <w:t>ĐỀ CƯƠNG ÔN TẬP CUỐI HỌC KỲ I –PHÂN MÔN LỊCH SỬ 7</w:t>
      </w:r>
    </w:p>
    <w:p w:rsidR="00790863" w:rsidRPr="00087F66" w:rsidRDefault="00790863" w:rsidP="00790863">
      <w:pPr>
        <w:widowControl w:val="0"/>
        <w:tabs>
          <w:tab w:val="left" w:pos="284"/>
        </w:tabs>
        <w:spacing w:after="0" w:line="240" w:lineRule="auto"/>
        <w:rPr>
          <w:rFonts w:eastAsia="Segoe UI" w:cs="Times New Roman"/>
          <w:szCs w:val="28"/>
          <w:lang w:val="vi-VN" w:eastAsia="vi-VN" w:bidi="vi-VN"/>
        </w:rPr>
      </w:pPr>
      <w:r w:rsidRPr="00087F66">
        <w:rPr>
          <w:rFonts w:eastAsia="Arial" w:cs="Times New Roman"/>
          <w:b/>
          <w:szCs w:val="28"/>
        </w:rPr>
        <w:t>Câu 1.</w:t>
      </w:r>
      <w:r w:rsidRPr="00087F66">
        <w:rPr>
          <w:rFonts w:cs="Times New Roman"/>
          <w:b/>
          <w:bCs/>
          <w:szCs w:val="28"/>
        </w:rPr>
        <w:t xml:space="preserve"> </w:t>
      </w:r>
      <w:r w:rsidRPr="00087F66">
        <w:rPr>
          <w:rFonts w:eastAsia="Segoe UI" w:cs="Times New Roman"/>
          <w:i/>
          <w:iCs/>
          <w:szCs w:val="28"/>
          <w:lang w:val="vi-VN" w:eastAsia="vi-VN" w:bidi="vi-VN"/>
        </w:rPr>
        <w:t>"</w:t>
      </w:r>
      <w:r w:rsidRPr="00087F66">
        <w:rPr>
          <w:rFonts w:eastAsia="Segoe UI" w:cs="Times New Roman"/>
          <w:b/>
          <w:bCs/>
          <w:szCs w:val="28"/>
          <w:lang w:eastAsia="vi-VN" w:bidi="vi-VN"/>
        </w:rPr>
        <w:t>Quê hư</w:t>
      </w:r>
      <w:r>
        <w:rPr>
          <w:rFonts w:eastAsia="Segoe UI" w:cs="Times New Roman"/>
          <w:b/>
          <w:bCs/>
          <w:szCs w:val="28"/>
          <w:lang w:eastAsia="vi-VN" w:bidi="vi-VN"/>
        </w:rPr>
        <w:t>ơ</w:t>
      </w:r>
      <w:r w:rsidRPr="00087F66">
        <w:rPr>
          <w:rFonts w:eastAsia="Segoe UI" w:cs="Times New Roman"/>
          <w:b/>
          <w:bCs/>
          <w:szCs w:val="28"/>
          <w:lang w:eastAsia="vi-VN" w:bidi="vi-VN"/>
        </w:rPr>
        <w:t>ng" của phong trào Văn hoá Phục hưng là</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bookmarkStart w:id="0" w:name="_GoBack"/>
      <w:r w:rsidRPr="00087F66">
        <w:rPr>
          <w:rFonts w:eastAsia="Segoe UI" w:cs="Times New Roman"/>
          <w:sz w:val="20"/>
          <w:szCs w:val="20"/>
          <w:lang w:val="vi-VN" w:eastAsia="vi-VN" w:bidi="vi-VN"/>
        </w:rPr>
        <w:t>………………………………</w:t>
      </w:r>
      <w:bookmarkEnd w:id="0"/>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widowControl w:val="0"/>
        <w:tabs>
          <w:tab w:val="left" w:pos="284"/>
        </w:tabs>
        <w:spacing w:after="0" w:line="240" w:lineRule="auto"/>
        <w:rPr>
          <w:rFonts w:eastAsia="Segoe UI" w:cs="Times New Roman"/>
          <w:szCs w:val="28"/>
          <w:lang w:val="vi-VN" w:eastAsia="vi-VN" w:bidi="vi-VN"/>
        </w:rPr>
      </w:pPr>
      <w:r w:rsidRPr="00087F66">
        <w:rPr>
          <w:rFonts w:eastAsia="Arial" w:cs="Times New Roman"/>
          <w:b/>
          <w:szCs w:val="28"/>
          <w:lang w:val="vi-VN"/>
        </w:rPr>
        <w:t>Câu 2.</w:t>
      </w:r>
      <w:r w:rsidRPr="00087F66">
        <w:rPr>
          <w:rFonts w:cs="Times New Roman"/>
          <w:b/>
          <w:bCs/>
          <w:szCs w:val="28"/>
          <w:lang w:val="vi-VN"/>
        </w:rPr>
        <w:t xml:space="preserve"> </w:t>
      </w:r>
      <w:r w:rsidRPr="00087F66">
        <w:rPr>
          <w:rFonts w:eastAsia="Segoe UI" w:cs="Times New Roman"/>
          <w:i/>
          <w:iCs/>
          <w:szCs w:val="28"/>
          <w:lang w:val="vi-VN" w:eastAsia="vi-VN" w:bidi="vi-VN"/>
        </w:rPr>
        <w:t>"</w:t>
      </w:r>
      <w:r w:rsidRPr="00087F66">
        <w:rPr>
          <w:rFonts w:eastAsia="Segoe UI" w:cs="Times New Roman"/>
          <w:b/>
          <w:bCs/>
          <w:szCs w:val="28"/>
          <w:lang w:val="vi-VN" w:eastAsia="vi-VN" w:bidi="vi-VN"/>
        </w:rPr>
        <w:t>Quê hư</w:t>
      </w:r>
      <w:r w:rsidRPr="002C0416">
        <w:rPr>
          <w:rFonts w:eastAsia="Segoe UI" w:cs="Times New Roman"/>
          <w:b/>
          <w:bCs/>
          <w:szCs w:val="28"/>
          <w:lang w:val="vi-VN" w:eastAsia="vi-VN" w:bidi="vi-VN"/>
        </w:rPr>
        <w:t>ơ</w:t>
      </w:r>
      <w:r w:rsidRPr="00087F66">
        <w:rPr>
          <w:rFonts w:eastAsia="Segoe UI" w:cs="Times New Roman"/>
          <w:b/>
          <w:bCs/>
          <w:szCs w:val="28"/>
          <w:lang w:val="vi-VN" w:eastAsia="vi-VN" w:bidi="vi-VN"/>
        </w:rPr>
        <w:t>ng" của phong trào Cải cách tôn giáo là</w:t>
      </w:r>
    </w:p>
    <w:p w:rsidR="00790863" w:rsidRPr="00087F66" w:rsidRDefault="00790863" w:rsidP="00790863">
      <w:pPr>
        <w:widowControl w:val="0"/>
        <w:tabs>
          <w:tab w:val="left" w:pos="284"/>
          <w:tab w:val="left" w:pos="1134"/>
          <w:tab w:val="left" w:pos="4694"/>
        </w:tabs>
        <w:spacing w:after="0" w:line="360" w:lineRule="auto"/>
        <w:rPr>
          <w:rFonts w:eastAsia="Segoe UI"/>
          <w:szCs w:val="28"/>
          <w:lang w:val="vi-VN" w:eastAsia="vi-VN" w:bidi="vi-VN"/>
        </w:rPr>
      </w:pPr>
      <w:r w:rsidRPr="00087F66">
        <w:rPr>
          <w:rFonts w:eastAsia="Segoe UI"/>
          <w:sz w:val="20"/>
          <w:szCs w:val="20"/>
          <w:lang w:val="vi-VN" w:eastAsia="vi-VN" w:bidi="vi-VN"/>
        </w:rPr>
        <w:t>……………………………………………………………………………………………………………………..</w:t>
      </w:r>
      <w:r w:rsidRPr="00087F66">
        <w:rPr>
          <w:rFonts w:eastAsia="Segoe UI"/>
          <w:szCs w:val="28"/>
          <w:lang w:val="vi-VN" w:eastAsia="vi-VN" w:bidi="vi-VN"/>
        </w:rPr>
        <w:t>.</w:t>
      </w:r>
    </w:p>
    <w:p w:rsidR="00790863" w:rsidRPr="00087F66" w:rsidRDefault="00790863" w:rsidP="00790863">
      <w:pPr>
        <w:pStyle w:val="Vnbnnidung0"/>
        <w:tabs>
          <w:tab w:val="left" w:pos="284"/>
        </w:tabs>
        <w:spacing w:after="0" w:line="240" w:lineRule="auto"/>
        <w:jc w:val="both"/>
        <w:rPr>
          <w:rFonts w:ascii="Times New Roman" w:hAnsi="Times New Roman" w:cs="Times New Roman"/>
          <w:b/>
          <w:bCs/>
          <w:szCs w:val="28"/>
          <w:lang w:val="vi-VN"/>
        </w:rPr>
      </w:pPr>
      <w:r w:rsidRPr="00087F66">
        <w:rPr>
          <w:rFonts w:ascii="Times New Roman" w:eastAsia="Arial" w:hAnsi="Times New Roman" w:cs="Times New Roman"/>
          <w:b/>
          <w:szCs w:val="28"/>
          <w:lang w:val="vi-VN"/>
        </w:rPr>
        <w:t>Câu 3.</w:t>
      </w:r>
      <w:r w:rsidRPr="00087F66">
        <w:rPr>
          <w:rFonts w:cs="Times New Roman"/>
          <w:b/>
          <w:bCs/>
          <w:szCs w:val="28"/>
          <w:lang w:val="vi-VN"/>
        </w:rPr>
        <w:t xml:space="preserve"> </w:t>
      </w:r>
      <w:r w:rsidRPr="00087F66">
        <w:rPr>
          <w:rFonts w:ascii="Times New Roman" w:hAnsi="Times New Roman" w:cs="Times New Roman"/>
          <w:b/>
          <w:bCs/>
          <w:szCs w:val="28"/>
          <w:lang w:val="vi-VN"/>
        </w:rPr>
        <w:t>Những quốc gia nào đi ti</w:t>
      </w:r>
      <w:r w:rsidRPr="002C0416">
        <w:rPr>
          <w:rFonts w:ascii="Times New Roman" w:hAnsi="Times New Roman" w:cs="Times New Roman"/>
          <w:b/>
          <w:bCs/>
          <w:szCs w:val="28"/>
          <w:lang w:val="vi-VN"/>
        </w:rPr>
        <w:t>ê</w:t>
      </w:r>
      <w:r w:rsidRPr="00087F66">
        <w:rPr>
          <w:rFonts w:ascii="Times New Roman" w:hAnsi="Times New Roman" w:cs="Times New Roman"/>
          <w:b/>
          <w:bCs/>
          <w:szCs w:val="28"/>
          <w:lang w:val="vi-VN"/>
        </w:rPr>
        <w:t>n phong trong các cuộc phát kiến địa lí thế kỉ XV-XVI?</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pStyle w:val="Vnbnnidung0"/>
        <w:tabs>
          <w:tab w:val="left" w:pos="284"/>
          <w:tab w:val="left" w:pos="4771"/>
        </w:tabs>
        <w:spacing w:after="0" w:line="240" w:lineRule="auto"/>
        <w:rPr>
          <w:rFonts w:ascii="Times New Roman" w:hAnsi="Times New Roman" w:cs="Times New Roman"/>
          <w:b/>
          <w:bCs/>
          <w:szCs w:val="28"/>
          <w:lang w:val="vi-VN"/>
        </w:rPr>
      </w:pPr>
      <w:r w:rsidRPr="00087F66">
        <w:rPr>
          <w:rFonts w:ascii="Times New Roman" w:eastAsia="Arial" w:hAnsi="Times New Roman" w:cs="Times New Roman"/>
          <w:b/>
          <w:szCs w:val="28"/>
          <w:lang w:val="vi-VN"/>
        </w:rPr>
        <w:t>Câu 4.</w:t>
      </w:r>
      <w:r w:rsidRPr="00087F66">
        <w:rPr>
          <w:rFonts w:cs="Times New Roman"/>
          <w:b/>
          <w:bCs/>
          <w:szCs w:val="28"/>
          <w:lang w:val="vi-VN"/>
        </w:rPr>
        <w:t xml:space="preserve"> </w:t>
      </w:r>
      <w:r w:rsidRPr="00087F66">
        <w:rPr>
          <w:rFonts w:ascii="Times New Roman" w:hAnsi="Times New Roman" w:cs="Times New Roman"/>
          <w:b/>
          <w:bCs/>
          <w:szCs w:val="28"/>
          <w:lang w:val="vi-VN"/>
        </w:rPr>
        <w:t>Người đầu tiên phát hiện ra châu Mỹ là ai?</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pStyle w:val="Vnbnnidung0"/>
        <w:tabs>
          <w:tab w:val="left" w:pos="284"/>
          <w:tab w:val="left" w:pos="915"/>
          <w:tab w:val="left" w:pos="4771"/>
        </w:tabs>
        <w:spacing w:after="0" w:line="240" w:lineRule="auto"/>
        <w:jc w:val="both"/>
        <w:rPr>
          <w:rFonts w:ascii="Times New Roman" w:hAnsi="Times New Roman" w:cs="Times New Roman"/>
          <w:b/>
          <w:bCs/>
          <w:szCs w:val="28"/>
          <w:lang w:val="vi-VN"/>
        </w:rPr>
      </w:pPr>
      <w:r w:rsidRPr="00087F66">
        <w:rPr>
          <w:rFonts w:ascii="Times New Roman" w:eastAsia="Arial" w:hAnsi="Times New Roman" w:cs="Times New Roman"/>
          <w:b/>
          <w:szCs w:val="28"/>
          <w:lang w:val="vi-VN"/>
        </w:rPr>
        <w:t>Câu</w:t>
      </w:r>
      <w:r w:rsidRPr="00087F66">
        <w:rPr>
          <w:rFonts w:ascii="Times New Roman" w:hAnsi="Times New Roman" w:cs="Times New Roman"/>
          <w:b/>
          <w:bCs/>
          <w:szCs w:val="28"/>
          <w:lang w:val="vi-VN"/>
        </w:rPr>
        <w:t xml:space="preserve"> 5. Người đ</w:t>
      </w:r>
      <w:r>
        <w:rPr>
          <w:rFonts w:ascii="Times New Roman" w:hAnsi="Times New Roman" w:cs="Times New Roman"/>
          <w:b/>
          <w:bCs/>
          <w:szCs w:val="28"/>
          <w:lang w:val="vi-VN"/>
        </w:rPr>
        <w:t>ầ</w:t>
      </w:r>
      <w:r w:rsidRPr="00087F66">
        <w:rPr>
          <w:rFonts w:ascii="Times New Roman" w:hAnsi="Times New Roman" w:cs="Times New Roman"/>
          <w:b/>
          <w:bCs/>
          <w:szCs w:val="28"/>
          <w:lang w:val="vi-VN"/>
        </w:rPr>
        <w:t>u tiên thực hiện chuyến đi vòng quanh th</w:t>
      </w:r>
      <w:r w:rsidRPr="002C0416">
        <w:rPr>
          <w:rFonts w:ascii="Times New Roman" w:hAnsi="Times New Roman" w:cs="Times New Roman"/>
          <w:b/>
          <w:bCs/>
          <w:szCs w:val="28"/>
          <w:lang w:val="vi-VN"/>
        </w:rPr>
        <w:t>ế</w:t>
      </w:r>
      <w:r w:rsidRPr="00087F66">
        <w:rPr>
          <w:rFonts w:ascii="Times New Roman" w:hAnsi="Times New Roman" w:cs="Times New Roman"/>
          <w:b/>
          <w:bCs/>
          <w:szCs w:val="28"/>
          <w:lang w:val="vi-VN"/>
        </w:rPr>
        <w:t xml:space="preserve"> giới bằng đường biển là </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pStyle w:val="Vnbnnidung0"/>
        <w:tabs>
          <w:tab w:val="left" w:pos="284"/>
          <w:tab w:val="left" w:pos="915"/>
        </w:tabs>
        <w:spacing w:after="0" w:line="240" w:lineRule="auto"/>
        <w:jc w:val="both"/>
        <w:rPr>
          <w:rFonts w:ascii="Times New Roman" w:hAnsi="Times New Roman" w:cs="Times New Roman"/>
          <w:b/>
          <w:bCs/>
          <w:szCs w:val="28"/>
          <w:lang w:val="vi-VN"/>
        </w:rPr>
      </w:pPr>
      <w:r w:rsidRPr="00087F66">
        <w:rPr>
          <w:rFonts w:ascii="Times New Roman" w:eastAsia="Arial" w:hAnsi="Times New Roman" w:cs="Times New Roman"/>
          <w:b/>
          <w:szCs w:val="28"/>
          <w:lang w:val="vi-VN"/>
        </w:rPr>
        <w:t>Câu 6.</w:t>
      </w:r>
      <w:r w:rsidRPr="00087F66">
        <w:rPr>
          <w:rFonts w:cs="Times New Roman"/>
          <w:b/>
          <w:bCs/>
          <w:szCs w:val="28"/>
          <w:lang w:val="vi-VN"/>
        </w:rPr>
        <w:t xml:space="preserve"> </w:t>
      </w:r>
      <w:r w:rsidRPr="00087F66">
        <w:rPr>
          <w:rFonts w:ascii="Times New Roman" w:hAnsi="Times New Roman" w:cs="Times New Roman"/>
          <w:b/>
          <w:bCs/>
          <w:szCs w:val="28"/>
          <w:lang w:val="vi-VN"/>
        </w:rPr>
        <w:t>Chính sách lấy ruộng đất công và ruộng bỏ hoang chia cho nông dân dưới thời Đường, được gọi là chế độ</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4B23AB">
        <w:rPr>
          <w:rFonts w:eastAsia="Segoe UI" w:cs="Times New Roman"/>
          <w:szCs w:val="28"/>
          <w:lang w:val="vi-VN" w:eastAsia="vi-VN" w:bidi="vi-VN"/>
        </w:rPr>
        <w:t>quân điền</w:t>
      </w: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pStyle w:val="Vnbnnidung0"/>
        <w:tabs>
          <w:tab w:val="left" w:pos="284"/>
          <w:tab w:val="left" w:pos="915"/>
        </w:tabs>
        <w:spacing w:after="0" w:line="240" w:lineRule="auto"/>
        <w:jc w:val="both"/>
        <w:rPr>
          <w:rFonts w:ascii="Times New Roman" w:hAnsi="Times New Roman" w:cs="Times New Roman"/>
          <w:b/>
          <w:bCs/>
          <w:szCs w:val="28"/>
          <w:lang w:val="vi-VN"/>
        </w:rPr>
      </w:pPr>
      <w:r w:rsidRPr="00087F66">
        <w:rPr>
          <w:rFonts w:ascii="Times New Roman" w:eastAsia="Arial" w:hAnsi="Times New Roman" w:cs="Times New Roman"/>
          <w:b/>
          <w:szCs w:val="28"/>
          <w:lang w:val="vi-VN"/>
        </w:rPr>
        <w:t>Câu 7.</w:t>
      </w:r>
      <w:r w:rsidRPr="00087F66">
        <w:rPr>
          <w:rFonts w:cs="Times New Roman"/>
          <w:b/>
          <w:bCs/>
          <w:szCs w:val="28"/>
          <w:lang w:val="vi-VN"/>
        </w:rPr>
        <w:t xml:space="preserve"> </w:t>
      </w:r>
      <w:r w:rsidRPr="00087F66">
        <w:rPr>
          <w:rFonts w:ascii="Times New Roman" w:hAnsi="Times New Roman" w:cs="Times New Roman"/>
          <w:b/>
          <w:bCs/>
          <w:szCs w:val="28"/>
          <w:lang w:val="vi-VN"/>
        </w:rPr>
        <w:t>Trung Quốc trở thành quốc gia phong kiến cường thịnh nhất châu Á dưới triều đại</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pStyle w:val="Vnbnnidung0"/>
        <w:tabs>
          <w:tab w:val="left" w:pos="284"/>
          <w:tab w:val="left" w:pos="4771"/>
        </w:tabs>
        <w:spacing w:after="0" w:line="240" w:lineRule="auto"/>
        <w:jc w:val="both"/>
        <w:rPr>
          <w:rFonts w:ascii="Times New Roman" w:hAnsi="Times New Roman" w:cs="Times New Roman"/>
          <w:szCs w:val="28"/>
          <w:lang w:val="vi-VN"/>
        </w:rPr>
      </w:pPr>
      <w:r w:rsidRPr="00087F66">
        <w:rPr>
          <w:rFonts w:ascii="Times New Roman" w:eastAsia="Arial" w:hAnsi="Times New Roman" w:cs="Times New Roman"/>
          <w:b/>
          <w:szCs w:val="28"/>
          <w:lang w:val="vi-VN"/>
        </w:rPr>
        <w:t xml:space="preserve">Câu 8. </w:t>
      </w:r>
      <w:r w:rsidRPr="00087F66">
        <w:rPr>
          <w:rFonts w:ascii="Times New Roman" w:hAnsi="Times New Roman" w:cs="Times New Roman"/>
          <w:szCs w:val="28"/>
          <w:lang w:val="vi-VN"/>
        </w:rPr>
        <w:t>Triều đại phong kiến nào sụp đổ năm 1911 đánh dấu sự kết thúc của xã hội phong kiến Trung Quốc?</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pStyle w:val="Vnbnnidung0"/>
        <w:tabs>
          <w:tab w:val="left" w:pos="284"/>
          <w:tab w:val="left" w:pos="915"/>
        </w:tabs>
        <w:spacing w:after="0" w:line="240" w:lineRule="auto"/>
        <w:jc w:val="both"/>
        <w:rPr>
          <w:rFonts w:ascii="Times New Roman" w:hAnsi="Times New Roman" w:cs="Times New Roman"/>
          <w:b/>
          <w:bCs/>
          <w:szCs w:val="28"/>
          <w:lang w:val="vi-VN"/>
        </w:rPr>
      </w:pPr>
      <w:r w:rsidRPr="00087F66">
        <w:rPr>
          <w:rFonts w:ascii="Times New Roman" w:eastAsia="Arial" w:hAnsi="Times New Roman" w:cs="Times New Roman"/>
          <w:b/>
          <w:szCs w:val="28"/>
          <w:lang w:val="vi-VN"/>
        </w:rPr>
        <w:t xml:space="preserve">Câu 10. </w:t>
      </w:r>
      <w:r w:rsidRPr="00087F66">
        <w:rPr>
          <w:rFonts w:ascii="Times New Roman" w:hAnsi="Times New Roman" w:cs="Times New Roman"/>
          <w:b/>
          <w:bCs/>
          <w:szCs w:val="28"/>
          <w:lang w:val="vi-VN"/>
        </w:rPr>
        <w:t>Hệ tư tưởng chính thống của chế độ phong kiến Trung Quốc là</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pStyle w:val="Vnbnnidung0"/>
        <w:tabs>
          <w:tab w:val="left" w:pos="284"/>
          <w:tab w:val="left" w:pos="915"/>
        </w:tabs>
        <w:spacing w:after="0" w:line="240" w:lineRule="auto"/>
        <w:rPr>
          <w:rFonts w:ascii="Times New Roman" w:hAnsi="Times New Roman" w:cs="Times New Roman"/>
          <w:b/>
          <w:bCs/>
          <w:szCs w:val="28"/>
          <w:lang w:val="vi-VN"/>
        </w:rPr>
      </w:pPr>
      <w:r w:rsidRPr="00087F66">
        <w:rPr>
          <w:rFonts w:eastAsia="Arial" w:cs="Times New Roman"/>
          <w:b/>
          <w:szCs w:val="28"/>
          <w:lang w:val="vi-VN"/>
        </w:rPr>
        <w:t xml:space="preserve">Câu 11. </w:t>
      </w:r>
      <w:r w:rsidRPr="00087F66">
        <w:rPr>
          <w:rFonts w:ascii="Times New Roman" w:hAnsi="Times New Roman" w:cs="Times New Roman"/>
          <w:b/>
          <w:bCs/>
          <w:szCs w:val="28"/>
          <w:lang w:val="vi-VN"/>
        </w:rPr>
        <w:t>Chữ Nôm của người Việt được cải biến từ loại chữ nào?</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spacing w:after="0" w:line="240" w:lineRule="auto"/>
        <w:jc w:val="both"/>
        <w:rPr>
          <w:rFonts w:eastAsia="Arial" w:cs="Times New Roman"/>
          <w:szCs w:val="28"/>
          <w:lang w:val="vi-VN"/>
        </w:rPr>
      </w:pPr>
      <w:r w:rsidRPr="00087F66">
        <w:rPr>
          <w:rFonts w:eastAsia="Arial" w:cs="Times New Roman"/>
          <w:b/>
          <w:szCs w:val="28"/>
          <w:lang w:val="vi-VN"/>
        </w:rPr>
        <w:t xml:space="preserve">Câu 12. </w:t>
      </w:r>
      <w:r w:rsidRPr="00087F66">
        <w:rPr>
          <w:rFonts w:eastAsia="Arial" w:cs="Times New Roman"/>
          <w:b/>
          <w:bCs/>
          <w:szCs w:val="28"/>
          <w:lang w:val="vi-VN"/>
        </w:rPr>
        <w:t>Hoạt động kinh tế chủ yếu của các quốc gia phong kiến Đông Nam Á từ thế kỉ X đến thế kỉ XVI là</w:t>
      </w:r>
      <w:r w:rsidRPr="00087F66">
        <w:rPr>
          <w:rFonts w:eastAsia="Arial" w:cs="Times New Roman"/>
          <w:szCs w:val="28"/>
          <w:lang w:val="vi-VN"/>
        </w:rPr>
        <w:t xml:space="preserve"> </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pStyle w:val="TableParagraph"/>
        <w:rPr>
          <w:b/>
          <w:sz w:val="28"/>
          <w:szCs w:val="28"/>
          <w:lang w:val="vi-VN"/>
        </w:rPr>
      </w:pPr>
      <w:r w:rsidRPr="004B23AB">
        <w:rPr>
          <w:b/>
          <w:sz w:val="28"/>
          <w:szCs w:val="28"/>
          <w:highlight w:val="yellow"/>
          <w:lang w:val="vi-VN"/>
        </w:rPr>
        <w:t>Câu 13.</w:t>
      </w:r>
      <w:r w:rsidRPr="004B23AB">
        <w:rPr>
          <w:b/>
          <w:vanish/>
          <w:sz w:val="2"/>
          <w:szCs w:val="28"/>
          <w:highlight w:val="yellow"/>
          <w:lang w:val="vi-VN"/>
        </w:rPr>
        <w:t>IDLS7PHa STT 28</w:t>
      </w:r>
      <w:r w:rsidRPr="004B23AB">
        <w:rPr>
          <w:b/>
          <w:sz w:val="28"/>
          <w:szCs w:val="28"/>
          <w:highlight w:val="yellow"/>
          <w:lang w:val="vi-VN"/>
        </w:rPr>
        <w:t xml:space="preserve"> Vương quốc nào có thương cảng lớn nhất Đông Nam Á thời kỳ phong kiến?</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spacing w:after="0" w:line="240" w:lineRule="auto"/>
        <w:jc w:val="both"/>
        <w:rPr>
          <w:rFonts w:eastAsia="Arial" w:cs="Times New Roman"/>
          <w:szCs w:val="28"/>
          <w:lang w:val="vi-VN"/>
        </w:rPr>
      </w:pPr>
      <w:r w:rsidRPr="00087F66">
        <w:rPr>
          <w:rFonts w:eastAsia="Arial" w:cs="Times New Roman"/>
          <w:b/>
          <w:szCs w:val="28"/>
          <w:lang w:val="vi-VN"/>
        </w:rPr>
        <w:t>Câu 14. Chủ nhân đầu tiên sống trên đất Lào là tộc người</w:t>
      </w:r>
      <w:r w:rsidRPr="00087F66">
        <w:rPr>
          <w:rFonts w:eastAsia="Arial" w:cs="Times New Roman"/>
          <w:szCs w:val="28"/>
          <w:lang w:val="vi-VN"/>
        </w:rPr>
        <w:t xml:space="preserve"> </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spacing w:after="0" w:line="240" w:lineRule="auto"/>
        <w:jc w:val="both"/>
        <w:rPr>
          <w:rFonts w:cs="Times New Roman"/>
          <w:szCs w:val="28"/>
          <w:lang w:val="vi-VN"/>
        </w:rPr>
      </w:pPr>
      <w:r w:rsidRPr="00087F66">
        <w:rPr>
          <w:rFonts w:eastAsia="Arial" w:cs="Times New Roman"/>
          <w:b/>
          <w:szCs w:val="28"/>
          <w:lang w:val="vi-VN"/>
        </w:rPr>
        <w:t xml:space="preserve">Câu 15. </w:t>
      </w:r>
      <w:r w:rsidRPr="00087F66">
        <w:rPr>
          <w:rFonts w:cs="Times New Roman"/>
          <w:b/>
          <w:bCs/>
          <w:szCs w:val="28"/>
          <w:lang w:val="vi-VN"/>
        </w:rPr>
        <w:t>Từ thế kỉ XIII, các tôn giáo được truyền bá và phổ biến ở Đông Nam Á là</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7B38E5" w:rsidRDefault="00790863" w:rsidP="00790863">
      <w:pPr>
        <w:widowControl w:val="0"/>
        <w:tabs>
          <w:tab w:val="left" w:pos="284"/>
          <w:tab w:val="left" w:pos="1134"/>
          <w:tab w:val="left" w:pos="4694"/>
        </w:tabs>
        <w:spacing w:after="0" w:line="360" w:lineRule="auto"/>
        <w:rPr>
          <w:rFonts w:eastAsia="Calibri"/>
          <w:lang w:val="vi-VN"/>
        </w:rPr>
      </w:pPr>
      <w:r w:rsidRPr="00087F66">
        <w:rPr>
          <w:rFonts w:eastAsia="Calibri"/>
          <w:b/>
          <w:lang w:val="vi-VN"/>
        </w:rPr>
        <w:lastRenderedPageBreak/>
        <w:t>Câu 16:</w:t>
      </w:r>
      <w:r w:rsidRPr="00087F66">
        <w:rPr>
          <w:rFonts w:eastAsia="Calibri"/>
          <w:b/>
          <w:vanish/>
          <w:sz w:val="2"/>
          <w:lang w:val="vi-VN"/>
        </w:rPr>
        <w:t>IDLS7PHa STT 28</w:t>
      </w:r>
      <w:r w:rsidRPr="00087F66">
        <w:rPr>
          <w:rFonts w:eastAsia="Calibri"/>
          <w:lang w:val="vi-VN"/>
        </w:rPr>
        <w:t xml:space="preserve"> Từ thế kỉ XII-XIII tôn giáo nào trở thành quốc giáo ở nhiều quốc gia </w:t>
      </w:r>
      <w:r w:rsidRPr="007B38E5">
        <w:rPr>
          <w:rFonts w:eastAsia="Calibri"/>
          <w:lang w:val="vi-VN"/>
        </w:rPr>
        <w:t>Đông Nam Á</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790863">
        <w:rPr>
          <w:rFonts w:eastAsia="Segoe UI" w:cs="Times New Roman"/>
          <w:sz w:val="20"/>
          <w:szCs w:val="20"/>
          <w:lang w:val="vi-VN" w:eastAsia="vi-VN" w:bidi="vi-VN"/>
        </w:rPr>
        <w:t>HỒI GIÁO</w:t>
      </w: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E7CB3" w:rsidRDefault="00790863" w:rsidP="00790863">
      <w:pPr>
        <w:widowControl w:val="0"/>
        <w:jc w:val="both"/>
        <w:rPr>
          <w:rFonts w:eastAsia="Calibri"/>
          <w:color w:val="FF0000"/>
          <w:lang w:val="vi-VN"/>
        </w:rPr>
      </w:pPr>
      <w:r w:rsidRPr="000E7CB3">
        <w:rPr>
          <w:rFonts w:eastAsia="Calibri"/>
          <w:b/>
          <w:color w:val="FF0000"/>
          <w:lang w:val="vi-VN"/>
        </w:rPr>
        <w:t>Câu 17:</w:t>
      </w:r>
      <w:r w:rsidRPr="000E7CB3">
        <w:rPr>
          <w:rFonts w:eastAsia="Calibri"/>
          <w:b/>
          <w:vanish/>
          <w:color w:val="FF0000"/>
          <w:sz w:val="2"/>
          <w:lang w:val="vi-VN"/>
        </w:rPr>
        <w:t>IDLS7PHa STT 28</w:t>
      </w:r>
      <w:r w:rsidRPr="000E7CB3">
        <w:rPr>
          <w:rFonts w:eastAsia="Calibri"/>
          <w:color w:val="FF0000"/>
          <w:lang w:val="vi-VN"/>
        </w:rPr>
        <w:t xml:space="preserve"> Nghệ thuật điêu khắc của cư dân Đông Nam Á chịu ảnh hưởng sâu sắc của nền văn hóa những quốc gia nào ?</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790863">
        <w:rPr>
          <w:rFonts w:eastAsia="Segoe UI" w:cs="Times New Roman"/>
          <w:sz w:val="20"/>
          <w:szCs w:val="20"/>
          <w:lang w:val="vi-VN" w:eastAsia="vi-VN" w:bidi="vi-VN"/>
        </w:rPr>
        <w:t>ẤN ĐÔ, TQ</w:t>
      </w: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shd w:val="clear" w:color="auto" w:fill="FFFFFF"/>
        <w:spacing w:after="0" w:line="240" w:lineRule="auto"/>
        <w:jc w:val="both"/>
        <w:rPr>
          <w:rFonts w:eastAsia="Arial" w:cs="Times New Roman"/>
          <w:szCs w:val="28"/>
          <w:lang w:val="vi-VN"/>
        </w:rPr>
      </w:pPr>
      <w:r w:rsidRPr="00087F66">
        <w:rPr>
          <w:rFonts w:eastAsia="Arial" w:cs="Times New Roman"/>
          <w:b/>
          <w:szCs w:val="28"/>
          <w:lang w:val="vi-VN"/>
        </w:rPr>
        <w:t xml:space="preserve">Câu 18. </w:t>
      </w:r>
      <w:r w:rsidRPr="00087F66">
        <w:rPr>
          <w:rFonts w:eastAsia="Arial" w:cs="Times New Roman"/>
          <w:b/>
          <w:bCs/>
          <w:szCs w:val="28"/>
          <w:lang w:val="vi-VN"/>
        </w:rPr>
        <w:t>Thời kì phát triển của Vương quốc Cam-pu-chia kéo dài từ thế kỉ IX đến thế kỉ XV được gọi là thời kì</w:t>
      </w:r>
      <w:r w:rsidRPr="00087F66">
        <w:rPr>
          <w:rFonts w:eastAsia="Arial" w:cs="Times New Roman"/>
          <w:szCs w:val="28"/>
          <w:lang w:val="vi-VN"/>
        </w:rPr>
        <w:t xml:space="preserve"> </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spacing w:after="0" w:line="240" w:lineRule="auto"/>
        <w:jc w:val="both"/>
        <w:rPr>
          <w:rFonts w:cs="Times New Roman"/>
          <w:b/>
          <w:szCs w:val="28"/>
          <w:lang w:val="vi-VN"/>
        </w:rPr>
      </w:pPr>
      <w:r w:rsidRPr="00087F66">
        <w:rPr>
          <w:rFonts w:eastAsia="Arial" w:cs="Times New Roman"/>
          <w:b/>
          <w:szCs w:val="28"/>
          <w:lang w:val="vi-VN"/>
        </w:rPr>
        <w:t>Câu 19. Dưới thời Ăng co (</w:t>
      </w:r>
      <w:r w:rsidRPr="00087F66">
        <w:rPr>
          <w:rFonts w:cs="Times New Roman"/>
          <w:b/>
          <w:szCs w:val="28"/>
          <w:lang w:val="vi-VN"/>
        </w:rPr>
        <w:t>802 - 1432) lãnh thổ của Cam -pu-chia được mở rộng ra</w:t>
      </w:r>
    </w:p>
    <w:p w:rsidR="00790863" w:rsidRPr="00790863" w:rsidRDefault="00790863" w:rsidP="00790863">
      <w:pPr>
        <w:widowControl w:val="0"/>
        <w:tabs>
          <w:tab w:val="left" w:pos="284"/>
          <w:tab w:val="left" w:pos="1134"/>
          <w:tab w:val="left" w:pos="4694"/>
        </w:tabs>
        <w:spacing w:after="0" w:line="360" w:lineRule="auto"/>
        <w:rPr>
          <w:rFonts w:eastAsia="Segoe UI" w:cs="Times New Roman"/>
          <w:szCs w:val="28"/>
          <w:lang w:eastAsia="vi-VN" w:bidi="vi-VN"/>
        </w:rPr>
      </w:pPr>
      <w:r>
        <w:rPr>
          <w:rFonts w:eastAsia="Segoe UI" w:cs="Times New Roman"/>
          <w:sz w:val="20"/>
          <w:szCs w:val="20"/>
          <w:lang w:eastAsia="vi-VN" w:bidi="vi-VN"/>
        </w:rPr>
        <w:t>Chăm-pa, Thái Lan, Lào</w:t>
      </w:r>
    </w:p>
    <w:p w:rsidR="00790863" w:rsidRPr="00087F66" w:rsidRDefault="00790863" w:rsidP="00790863">
      <w:pPr>
        <w:shd w:val="clear" w:color="auto" w:fill="FFFFFF"/>
        <w:spacing w:after="0" w:line="240" w:lineRule="auto"/>
        <w:jc w:val="both"/>
        <w:rPr>
          <w:rFonts w:eastAsia="Times New Roman" w:cs="Times New Roman"/>
          <w:sz w:val="27"/>
          <w:szCs w:val="27"/>
          <w:lang w:val="vi-VN"/>
        </w:rPr>
      </w:pPr>
      <w:r w:rsidRPr="00087F66">
        <w:rPr>
          <w:rFonts w:eastAsia="Arial" w:cs="Times New Roman"/>
          <w:b/>
          <w:szCs w:val="28"/>
          <w:lang w:val="vi-VN"/>
        </w:rPr>
        <w:t xml:space="preserve">Câu 20. </w:t>
      </w:r>
      <w:r w:rsidRPr="00087F66">
        <w:rPr>
          <w:rFonts w:eastAsia="Arial" w:cs="Times New Roman"/>
          <w:b/>
          <w:bCs/>
          <w:szCs w:val="28"/>
          <w:lang w:val="vi-VN"/>
        </w:rPr>
        <w:t>Thành tựu kiến trúc nổi bật của Vương quốc Cam-pu-chia là</w:t>
      </w:r>
    </w:p>
    <w:p w:rsidR="00790863" w:rsidRPr="00087F66" w:rsidRDefault="00790863" w:rsidP="00790863">
      <w:pPr>
        <w:widowControl w:val="0"/>
        <w:tabs>
          <w:tab w:val="left" w:pos="284"/>
          <w:tab w:val="left" w:pos="1134"/>
          <w:tab w:val="left" w:pos="4694"/>
        </w:tabs>
        <w:spacing w:after="0" w:line="360" w:lineRule="auto"/>
        <w:rPr>
          <w:rFonts w:eastAsia="Segoe UI" w:cs="Times New Roman"/>
          <w:szCs w:val="28"/>
          <w:lang w:val="vi-VN" w:eastAsia="vi-VN" w:bidi="vi-VN"/>
        </w:rPr>
      </w:pPr>
      <w:r w:rsidRPr="00087F66">
        <w:rPr>
          <w:rFonts w:eastAsia="Segoe UI" w:cs="Times New Roman"/>
          <w:sz w:val="20"/>
          <w:szCs w:val="20"/>
          <w:lang w:val="vi-VN" w:eastAsia="vi-VN" w:bidi="vi-VN"/>
        </w:rPr>
        <w:t>……………………………………………………………………………………………………………………..</w:t>
      </w:r>
      <w:r w:rsidRPr="00087F66">
        <w:rPr>
          <w:rFonts w:eastAsia="Segoe UI" w:cs="Times New Roman"/>
          <w:szCs w:val="28"/>
          <w:lang w:val="vi-VN" w:eastAsia="vi-VN" w:bidi="vi-VN"/>
        </w:rPr>
        <w:t>.</w:t>
      </w:r>
    </w:p>
    <w:p w:rsidR="00790863" w:rsidRPr="00087F66" w:rsidRDefault="00790863" w:rsidP="00790863">
      <w:pPr>
        <w:spacing w:after="0" w:line="240" w:lineRule="auto"/>
        <w:jc w:val="both"/>
        <w:rPr>
          <w:rFonts w:eastAsia="Calibri" w:cs="Times New Roman"/>
          <w:szCs w:val="28"/>
          <w:lang w:val="vi-VN"/>
        </w:rPr>
      </w:pPr>
      <w:r w:rsidRPr="00087F66">
        <w:rPr>
          <w:rFonts w:eastAsia="Calibri" w:cs="Times New Roman"/>
          <w:b/>
          <w:bCs/>
          <w:szCs w:val="28"/>
          <w:lang w:val="vi-VN"/>
        </w:rPr>
        <w:t>Câu 1.</w:t>
      </w:r>
      <w:r w:rsidRPr="00087F66">
        <w:rPr>
          <w:rFonts w:eastAsia="Calibri" w:cs="Times New Roman"/>
          <w:szCs w:val="28"/>
          <w:lang w:val="vi-VN"/>
        </w:rPr>
        <w:t xml:space="preserve"> Trình bày những thành tựu văn hóa Ấn Độ từ thế kỉ IV đến giữa thế kỉ XIX? Những thành tựu văn hóa Ấn Độ trên đã ảnh hưởng như thế nào đến nền văn hóa Việt Nam? (1đ)</w:t>
      </w:r>
    </w:p>
    <w:p w:rsidR="00790863" w:rsidRDefault="00790863" w:rsidP="00790863">
      <w:pPr>
        <w:spacing w:after="0" w:line="240" w:lineRule="auto"/>
        <w:jc w:val="both"/>
        <w:rPr>
          <w:rFonts w:eastAsia="Calibri" w:cs="Times New Roman"/>
          <w:szCs w:val="28"/>
          <w:lang w:val="vi-VN"/>
        </w:rPr>
      </w:pPr>
      <w:r w:rsidRPr="0025284E">
        <w:rPr>
          <w:rFonts w:eastAsia="Calibri" w:cs="Times New Roman"/>
          <w:szCs w:val="28"/>
          <w:lang w:val="vi-VN"/>
        </w:rPr>
        <w:t xml:space="preserve">a. Trình bày những thành tựu văn hóa Ấn Độ từ thế kỉ IV đến giữa thế kỉ XIX? </w:t>
      </w:r>
    </w:p>
    <w:p w:rsidR="00790863" w:rsidRPr="00CD0923" w:rsidRDefault="00790863" w:rsidP="00790863">
      <w:pPr>
        <w:tabs>
          <w:tab w:val="left" w:pos="0"/>
          <w:tab w:val="left" w:pos="120"/>
        </w:tabs>
        <w:spacing w:after="0" w:line="240" w:lineRule="auto"/>
        <w:jc w:val="both"/>
        <w:rPr>
          <w:rFonts w:cs="Times New Roman"/>
          <w:szCs w:val="28"/>
          <w:lang w:val="vi-VN"/>
        </w:rPr>
      </w:pPr>
      <w:r w:rsidRPr="00CD0923">
        <w:rPr>
          <w:rFonts w:cs="Times New Roman"/>
          <w:szCs w:val="28"/>
          <w:lang w:val="vi-VN"/>
        </w:rPr>
        <w:t>- Tôn giáo : Đạo Bà La Môn, đạo Phật, Hin-du giáo</w:t>
      </w:r>
    </w:p>
    <w:p w:rsidR="00790863" w:rsidRPr="00CD0923" w:rsidRDefault="00790863" w:rsidP="00790863">
      <w:pPr>
        <w:tabs>
          <w:tab w:val="left" w:pos="0"/>
          <w:tab w:val="left" w:pos="120"/>
        </w:tabs>
        <w:spacing w:after="0" w:line="240" w:lineRule="auto"/>
        <w:jc w:val="both"/>
        <w:rPr>
          <w:rFonts w:cs="Times New Roman"/>
          <w:szCs w:val="28"/>
          <w:lang w:val="vi-VN"/>
        </w:rPr>
      </w:pPr>
      <w:r w:rsidRPr="00CD0923">
        <w:rPr>
          <w:rFonts w:cs="Times New Roman"/>
          <w:szCs w:val="28"/>
          <w:lang w:val="vi-VN"/>
        </w:rPr>
        <w:t>- Chữ viết: Chữ Phạn.</w:t>
      </w:r>
    </w:p>
    <w:p w:rsidR="00790863" w:rsidRPr="00CD0923" w:rsidRDefault="00790863" w:rsidP="00790863">
      <w:pPr>
        <w:tabs>
          <w:tab w:val="left" w:pos="0"/>
          <w:tab w:val="left" w:pos="120"/>
        </w:tabs>
        <w:spacing w:after="0" w:line="240" w:lineRule="auto"/>
        <w:jc w:val="both"/>
        <w:rPr>
          <w:rFonts w:cs="Times New Roman"/>
          <w:szCs w:val="28"/>
          <w:lang w:val="vi-VN"/>
        </w:rPr>
      </w:pPr>
      <w:r w:rsidRPr="00CD0923">
        <w:rPr>
          <w:rFonts w:cs="Times New Roman"/>
          <w:szCs w:val="28"/>
          <w:lang w:val="it-IT"/>
        </w:rPr>
        <w:t>- Văn học: Văn học Ấn Độ hết sức phong phú, đa dạng.</w:t>
      </w:r>
    </w:p>
    <w:p w:rsidR="00790863" w:rsidRPr="00CD0923" w:rsidRDefault="00790863" w:rsidP="00790863">
      <w:pPr>
        <w:spacing w:after="0" w:line="240" w:lineRule="auto"/>
        <w:jc w:val="both"/>
        <w:rPr>
          <w:rFonts w:eastAsia="Calibri" w:cs="Times New Roman"/>
          <w:szCs w:val="28"/>
          <w:lang w:val="vi-VN"/>
        </w:rPr>
      </w:pPr>
      <w:r w:rsidRPr="00790863">
        <w:rPr>
          <w:rFonts w:cs="Times New Roman"/>
          <w:szCs w:val="28"/>
          <w:lang w:val="vi-VN"/>
        </w:rPr>
        <w:t>- Kiến trúc điêu khắc: Chịu ảnh hưởng sâu sắc của ba tôn giáo lớn: Phật giáo, Hin-du giáo, Hồi giáo.</w:t>
      </w:r>
      <w:r w:rsidRPr="00CD0923">
        <w:rPr>
          <w:rFonts w:eastAsia="Calibri" w:cs="Times New Roman"/>
          <w:color w:val="000000"/>
          <w:szCs w:val="28"/>
          <w:lang w:val="vi-VN" w:eastAsia="vi-VN" w:bidi="vi-VN"/>
        </w:rPr>
        <w:t>.</w:t>
      </w:r>
    </w:p>
    <w:p w:rsidR="00790863" w:rsidRPr="00CD0923" w:rsidRDefault="00790863" w:rsidP="00790863">
      <w:pPr>
        <w:spacing w:after="0" w:line="240" w:lineRule="auto"/>
        <w:jc w:val="both"/>
        <w:rPr>
          <w:rFonts w:eastAsia="Calibri" w:cs="Times New Roman"/>
          <w:szCs w:val="28"/>
          <w:lang w:val="vi-VN"/>
        </w:rPr>
      </w:pPr>
      <w:r w:rsidRPr="0025284E">
        <w:rPr>
          <w:rFonts w:eastAsia="Calibri" w:cs="Times New Roman"/>
          <w:szCs w:val="28"/>
          <w:lang w:val="vi-VN"/>
        </w:rPr>
        <w:t>b. Những thành tựu văn hóa Ấn Độ trên đã ảnh hưởng như thế nào đến nền văn hóa Việ</w:t>
      </w:r>
      <w:r>
        <w:rPr>
          <w:rFonts w:eastAsia="Calibri" w:cs="Times New Roman"/>
          <w:szCs w:val="28"/>
          <w:lang w:val="vi-VN"/>
        </w:rPr>
        <w:t>t Nam:</w:t>
      </w:r>
    </w:p>
    <w:p w:rsidR="00790863" w:rsidRDefault="00790863" w:rsidP="00790863">
      <w:pPr>
        <w:tabs>
          <w:tab w:val="left" w:pos="0"/>
          <w:tab w:val="left" w:pos="120"/>
        </w:tabs>
        <w:spacing w:after="0" w:line="240" w:lineRule="auto"/>
        <w:jc w:val="both"/>
        <w:rPr>
          <w:rFonts w:cs="Times New Roman"/>
          <w:szCs w:val="28"/>
          <w:lang w:val="vi-VN"/>
        </w:rPr>
      </w:pPr>
      <w:r w:rsidRPr="00CD0923">
        <w:rPr>
          <w:rFonts w:cs="Times New Roman"/>
          <w:szCs w:val="28"/>
          <w:lang w:val="vi-VN"/>
        </w:rPr>
        <w:t xml:space="preserve">- Tôn giáo : đạo Phật, Hin-du giáo đã du nhập </w:t>
      </w:r>
      <w:r>
        <w:rPr>
          <w:rFonts w:cs="Times New Roman"/>
          <w:szCs w:val="28"/>
          <w:lang w:val="vi-VN"/>
        </w:rPr>
        <w:t xml:space="preserve">VN, nhiều cư dân VN theo </w:t>
      </w:r>
      <w:r w:rsidRPr="00CD0923">
        <w:rPr>
          <w:rFonts w:cs="Times New Roman"/>
          <w:szCs w:val="28"/>
          <w:lang w:val="vi-VN"/>
        </w:rPr>
        <w:t>Phậ</w:t>
      </w:r>
      <w:r>
        <w:rPr>
          <w:rFonts w:cs="Times New Roman"/>
          <w:szCs w:val="28"/>
          <w:lang w:val="vi-VN"/>
        </w:rPr>
        <w:t>t giáo và Hin-đu giáo</w:t>
      </w:r>
    </w:p>
    <w:p w:rsidR="00790863" w:rsidRPr="00CD0923" w:rsidRDefault="00790863" w:rsidP="00790863">
      <w:pPr>
        <w:tabs>
          <w:tab w:val="left" w:pos="0"/>
          <w:tab w:val="left" w:pos="120"/>
        </w:tabs>
        <w:spacing w:after="0" w:line="240" w:lineRule="auto"/>
        <w:jc w:val="both"/>
        <w:rPr>
          <w:rFonts w:cs="Times New Roman"/>
          <w:szCs w:val="28"/>
          <w:lang w:val="vi-VN"/>
        </w:rPr>
      </w:pPr>
      <w:r w:rsidRPr="00CD0923">
        <w:rPr>
          <w:rFonts w:cs="Times New Roman"/>
          <w:szCs w:val="28"/>
          <w:lang w:val="vi-VN"/>
        </w:rPr>
        <w:t>- Kiến trúc: nhiều công trình kiến trúc ở VN chịu ảnh hưởng của Ấn Độ như Thánh địa Mĩ Sơn, tháp Chăm….</w:t>
      </w:r>
    </w:p>
    <w:p w:rsidR="00790863" w:rsidRPr="00087F66" w:rsidRDefault="00790863" w:rsidP="00790863">
      <w:pPr>
        <w:spacing w:after="0" w:line="240" w:lineRule="auto"/>
        <w:rPr>
          <w:rFonts w:cs="Times New Roman"/>
          <w:b/>
          <w:szCs w:val="28"/>
          <w:lang w:val="vi-VN"/>
        </w:rPr>
      </w:pPr>
      <w:r w:rsidRPr="00087F66">
        <w:rPr>
          <w:rFonts w:cs="Times New Roman"/>
          <w:b/>
          <w:szCs w:val="28"/>
          <w:lang w:val="vi-VN"/>
        </w:rPr>
        <w:t xml:space="preserve">Câu 2: </w:t>
      </w:r>
    </w:p>
    <w:p w:rsidR="00790863" w:rsidRPr="00087F66" w:rsidRDefault="00790863" w:rsidP="00790863">
      <w:pPr>
        <w:spacing w:after="0" w:line="240" w:lineRule="auto"/>
        <w:rPr>
          <w:rFonts w:cs="Times New Roman"/>
          <w:b/>
          <w:szCs w:val="28"/>
          <w:lang w:val="vi-VN"/>
        </w:rPr>
      </w:pPr>
      <w:r w:rsidRPr="00087F66">
        <w:rPr>
          <w:rFonts w:cs="Times New Roman"/>
          <w:b/>
          <w:szCs w:val="28"/>
          <w:lang w:val="vi-VN"/>
        </w:rPr>
        <w:t xml:space="preserve">a. </w:t>
      </w:r>
      <w:r w:rsidRPr="00087F66">
        <w:rPr>
          <w:rFonts w:cs="Times New Roman"/>
          <w:szCs w:val="28"/>
          <w:lang w:val="vi-VN"/>
        </w:rPr>
        <w:t>Thành tựu văn hoá Trung Quốc</w:t>
      </w:r>
    </w:p>
    <w:p w:rsidR="00790863" w:rsidRPr="00A05D49" w:rsidRDefault="00790863" w:rsidP="00790863">
      <w:pPr>
        <w:widowControl w:val="0"/>
        <w:spacing w:after="0"/>
        <w:jc w:val="both"/>
        <w:rPr>
          <w:rFonts w:eastAsia="Calibri"/>
          <w:color w:val="000000" w:themeColor="text1"/>
          <w:szCs w:val="28"/>
          <w:lang w:val="nl-NL"/>
        </w:rPr>
      </w:pPr>
      <w:bookmarkStart w:id="1" w:name="_Hlk118118415"/>
      <w:r>
        <w:rPr>
          <w:rFonts w:eastAsia="Calibri"/>
          <w:color w:val="000000" w:themeColor="text1"/>
          <w:szCs w:val="28"/>
          <w:lang w:val="nl-NL"/>
        </w:rPr>
        <w:t>*</w:t>
      </w:r>
      <w:r w:rsidRPr="00A05D49">
        <w:rPr>
          <w:rFonts w:eastAsia="Calibri"/>
          <w:color w:val="000000" w:themeColor="text1"/>
          <w:szCs w:val="28"/>
          <w:lang w:val="nl-NL"/>
        </w:rPr>
        <w:t xml:space="preserve"> Tư tưởng, tôn giáo</w:t>
      </w:r>
    </w:p>
    <w:p w:rsidR="00790863" w:rsidRPr="00A05D49" w:rsidRDefault="00790863" w:rsidP="00790863">
      <w:pPr>
        <w:widowControl w:val="0"/>
        <w:spacing w:after="0"/>
        <w:jc w:val="both"/>
        <w:rPr>
          <w:rFonts w:eastAsia="Calibri"/>
          <w:color w:val="000000" w:themeColor="text1"/>
          <w:szCs w:val="28"/>
          <w:lang w:val="nl-NL"/>
        </w:rPr>
      </w:pPr>
      <w:r w:rsidRPr="00A05D49">
        <w:rPr>
          <w:rFonts w:eastAsia="Calibri"/>
          <w:color w:val="000000" w:themeColor="text1"/>
          <w:szCs w:val="28"/>
          <w:lang w:val="nl-NL"/>
        </w:rPr>
        <w:t>- Nho giáo trở thành hệ tư tưởng chính thống của chế độ phong kiến Trung Quốc;</w:t>
      </w:r>
    </w:p>
    <w:p w:rsidR="00790863" w:rsidRPr="00A05D49" w:rsidRDefault="00790863" w:rsidP="00790863">
      <w:pPr>
        <w:widowControl w:val="0"/>
        <w:spacing w:after="0"/>
        <w:jc w:val="both"/>
        <w:rPr>
          <w:rFonts w:eastAsia="Calibri"/>
          <w:color w:val="000000" w:themeColor="text1"/>
          <w:szCs w:val="28"/>
          <w:lang w:val="nl-NL"/>
        </w:rPr>
      </w:pPr>
      <w:r w:rsidRPr="00A05D49">
        <w:rPr>
          <w:rFonts w:eastAsia="Calibri"/>
          <w:color w:val="000000" w:themeColor="text1"/>
          <w:szCs w:val="28"/>
          <w:lang w:val="nl-NL"/>
        </w:rPr>
        <w:t>- Phật giáo tiếp tục phát triển, thịnh hành nhất dưới thời Đường.</w:t>
      </w:r>
    </w:p>
    <w:p w:rsidR="00790863" w:rsidRPr="00A05D49" w:rsidRDefault="00790863" w:rsidP="00790863">
      <w:pPr>
        <w:widowControl w:val="0"/>
        <w:spacing w:after="0"/>
        <w:jc w:val="both"/>
        <w:rPr>
          <w:rFonts w:eastAsia="Calibri"/>
          <w:color w:val="000000" w:themeColor="text1"/>
          <w:szCs w:val="28"/>
          <w:lang w:val="nl-NL"/>
        </w:rPr>
      </w:pPr>
      <w:r>
        <w:rPr>
          <w:rFonts w:eastAsia="Calibri"/>
          <w:color w:val="000000" w:themeColor="text1"/>
          <w:szCs w:val="28"/>
          <w:lang w:val="nl-NL"/>
        </w:rPr>
        <w:t>*.</w:t>
      </w:r>
      <w:r w:rsidRPr="00A05D49">
        <w:rPr>
          <w:rFonts w:eastAsia="Calibri"/>
          <w:color w:val="000000" w:themeColor="text1"/>
          <w:szCs w:val="28"/>
          <w:lang w:val="nl-NL"/>
        </w:rPr>
        <w:t>Sử học, văn học</w:t>
      </w:r>
    </w:p>
    <w:p w:rsidR="00790863" w:rsidRPr="00A05D49" w:rsidRDefault="00790863" w:rsidP="00790863">
      <w:pPr>
        <w:widowControl w:val="0"/>
        <w:spacing w:after="0"/>
        <w:jc w:val="both"/>
        <w:rPr>
          <w:rFonts w:eastAsia="Calibri"/>
          <w:color w:val="000000" w:themeColor="text1"/>
          <w:szCs w:val="28"/>
          <w:lang w:val="nl-NL"/>
        </w:rPr>
      </w:pPr>
      <w:r w:rsidRPr="00A05D49">
        <w:rPr>
          <w:rFonts w:eastAsia="Calibri"/>
          <w:color w:val="000000" w:themeColor="text1"/>
          <w:szCs w:val="28"/>
          <w:lang w:val="nl-NL"/>
        </w:rPr>
        <w:t>- Sử học: Thời Đường, các cơ quan chép sử thành lập, nhiều bộ sử lớn được biên soạn</w:t>
      </w:r>
      <w:r w:rsidRPr="002D4672">
        <w:rPr>
          <w:rFonts w:eastAsia="Calibri"/>
          <w:color w:val="000000" w:themeColor="text1"/>
          <w:szCs w:val="28"/>
          <w:lang w:val="vi-VN"/>
        </w:rPr>
        <w:t xml:space="preserve"> </w:t>
      </w:r>
    </w:p>
    <w:p w:rsidR="00790863" w:rsidRPr="00A05D49" w:rsidRDefault="00790863" w:rsidP="00790863">
      <w:pPr>
        <w:widowControl w:val="0"/>
        <w:spacing w:after="0"/>
        <w:jc w:val="both"/>
        <w:rPr>
          <w:rFonts w:eastAsia="Calibri"/>
          <w:color w:val="000000" w:themeColor="text1"/>
          <w:szCs w:val="28"/>
          <w:lang w:val="nl-NL"/>
        </w:rPr>
      </w:pPr>
      <w:r w:rsidRPr="00A05D49">
        <w:rPr>
          <w:rFonts w:eastAsia="Calibri"/>
          <w:color w:val="000000" w:themeColor="text1"/>
          <w:szCs w:val="28"/>
          <w:lang w:val="nl-NL"/>
        </w:rPr>
        <w:t>- Văn học:</w:t>
      </w:r>
    </w:p>
    <w:p w:rsidR="00790863" w:rsidRPr="00A05D49" w:rsidRDefault="00790863" w:rsidP="00790863">
      <w:pPr>
        <w:widowControl w:val="0"/>
        <w:spacing w:after="0"/>
        <w:jc w:val="both"/>
        <w:rPr>
          <w:rFonts w:eastAsia="Calibri"/>
          <w:color w:val="000000" w:themeColor="text1"/>
          <w:szCs w:val="28"/>
          <w:lang w:val="nl-NL"/>
        </w:rPr>
      </w:pPr>
      <w:r w:rsidRPr="00A05D49">
        <w:rPr>
          <w:rFonts w:eastAsia="Calibri"/>
          <w:color w:val="000000" w:themeColor="text1"/>
          <w:szCs w:val="28"/>
          <w:lang w:val="nl-NL"/>
        </w:rPr>
        <w:t>+ Thời Đường, xuất hiện nhiều nhà thơ nổi tiếng Lý Bạch,  Đỗ Phủ, Bạch Cư Dị.</w:t>
      </w:r>
    </w:p>
    <w:p w:rsidR="00790863" w:rsidRPr="002D4672" w:rsidRDefault="00790863" w:rsidP="00790863">
      <w:pPr>
        <w:widowControl w:val="0"/>
        <w:spacing w:after="0"/>
        <w:jc w:val="both"/>
        <w:rPr>
          <w:rFonts w:eastAsia="Calibri"/>
          <w:color w:val="000000" w:themeColor="text1"/>
          <w:szCs w:val="28"/>
          <w:lang w:val="vi-VN"/>
        </w:rPr>
      </w:pPr>
      <w:r w:rsidRPr="00A05D49">
        <w:rPr>
          <w:rFonts w:eastAsia="Calibri"/>
          <w:color w:val="000000" w:themeColor="text1"/>
          <w:szCs w:val="28"/>
          <w:lang w:val="nl-NL"/>
        </w:rPr>
        <w:t xml:space="preserve">+ Thời Nguyên </w:t>
      </w:r>
      <w:r w:rsidRPr="002D4672">
        <w:rPr>
          <w:rFonts w:eastAsia="Calibri"/>
          <w:color w:val="000000" w:themeColor="text1"/>
          <w:szCs w:val="28"/>
          <w:lang w:val="vi-VN"/>
        </w:rPr>
        <w:t xml:space="preserve">- </w:t>
      </w:r>
      <w:r w:rsidRPr="00A05D49">
        <w:rPr>
          <w:rFonts w:eastAsia="Calibri"/>
          <w:color w:val="000000" w:themeColor="text1"/>
          <w:szCs w:val="28"/>
          <w:lang w:val="nl-NL"/>
        </w:rPr>
        <w:t xml:space="preserve">Thanh: xuất hiện nhiều tiểu thuyết đồ sộ, có ảnh hưởng sâu sắc đến văn học các </w:t>
      </w:r>
      <w:r w:rsidRPr="002D4672">
        <w:rPr>
          <w:rFonts w:eastAsia="Calibri"/>
          <w:color w:val="000000" w:themeColor="text1"/>
          <w:szCs w:val="28"/>
          <w:lang w:val="vi-VN"/>
        </w:rPr>
        <w:t xml:space="preserve">nước: </w:t>
      </w:r>
      <w:r w:rsidRPr="002D4672">
        <w:rPr>
          <w:rFonts w:eastAsia="Calibri"/>
          <w:i/>
          <w:color w:val="000000" w:themeColor="text1"/>
          <w:szCs w:val="28"/>
          <w:lang w:val="vi-VN"/>
        </w:rPr>
        <w:t>Thủy hử</w:t>
      </w:r>
      <w:r w:rsidRPr="002D4672">
        <w:rPr>
          <w:rFonts w:eastAsia="Calibri"/>
          <w:color w:val="000000" w:themeColor="text1"/>
          <w:szCs w:val="28"/>
          <w:lang w:val="vi-VN"/>
        </w:rPr>
        <w:t xml:space="preserve">, </w:t>
      </w:r>
      <w:r w:rsidRPr="002D4672">
        <w:rPr>
          <w:rFonts w:eastAsia="Calibri"/>
          <w:i/>
          <w:color w:val="000000" w:themeColor="text1"/>
          <w:szCs w:val="28"/>
          <w:lang w:val="vi-VN"/>
        </w:rPr>
        <w:t>Tam quốc diễn nghĩa</w:t>
      </w:r>
      <w:r w:rsidRPr="002D4672">
        <w:rPr>
          <w:rFonts w:eastAsia="Calibri"/>
          <w:color w:val="000000" w:themeColor="text1"/>
          <w:szCs w:val="28"/>
          <w:lang w:val="vi-VN"/>
        </w:rPr>
        <w:t xml:space="preserve">, </w:t>
      </w:r>
      <w:r w:rsidRPr="002D4672">
        <w:rPr>
          <w:rFonts w:eastAsia="Calibri"/>
          <w:i/>
          <w:color w:val="000000" w:themeColor="text1"/>
          <w:szCs w:val="28"/>
          <w:lang w:val="vi-VN"/>
        </w:rPr>
        <w:t>Tây du kí</w:t>
      </w:r>
      <w:r w:rsidRPr="002D4672">
        <w:rPr>
          <w:rFonts w:eastAsia="Calibri"/>
          <w:color w:val="000000" w:themeColor="text1"/>
          <w:szCs w:val="28"/>
          <w:lang w:val="vi-VN"/>
        </w:rPr>
        <w:t xml:space="preserve">, </w:t>
      </w:r>
      <w:r w:rsidRPr="002D4672">
        <w:rPr>
          <w:rFonts w:eastAsia="Calibri"/>
          <w:i/>
          <w:color w:val="000000" w:themeColor="text1"/>
          <w:szCs w:val="28"/>
          <w:lang w:val="vi-VN"/>
        </w:rPr>
        <w:t>Hồng lâu mộng</w:t>
      </w:r>
      <w:r w:rsidRPr="002D4672">
        <w:rPr>
          <w:rFonts w:eastAsia="Calibri"/>
          <w:color w:val="000000" w:themeColor="text1"/>
          <w:szCs w:val="28"/>
          <w:lang w:val="vi-VN"/>
        </w:rPr>
        <w:t>…</w:t>
      </w:r>
    </w:p>
    <w:p w:rsidR="00790863" w:rsidRPr="00432CD3" w:rsidRDefault="00790863" w:rsidP="00790863">
      <w:pPr>
        <w:widowControl w:val="0"/>
        <w:spacing w:after="0"/>
        <w:jc w:val="both"/>
        <w:rPr>
          <w:rFonts w:eastAsia="Calibri"/>
          <w:color w:val="000000" w:themeColor="text1"/>
          <w:szCs w:val="28"/>
          <w:lang w:val="vi-VN"/>
        </w:rPr>
      </w:pPr>
      <w:r>
        <w:rPr>
          <w:rFonts w:eastAsia="Calibri"/>
          <w:color w:val="000000" w:themeColor="text1"/>
          <w:szCs w:val="28"/>
        </w:rPr>
        <w:lastRenderedPageBreak/>
        <w:t>*</w:t>
      </w:r>
      <w:r w:rsidRPr="00432CD3">
        <w:rPr>
          <w:rFonts w:eastAsia="Calibri"/>
          <w:color w:val="000000" w:themeColor="text1"/>
          <w:szCs w:val="28"/>
          <w:lang w:val="vi-VN"/>
        </w:rPr>
        <w:t>. Kiến trúc điêu khắc</w:t>
      </w:r>
    </w:p>
    <w:p w:rsidR="00790863" w:rsidRPr="00432CD3" w:rsidRDefault="00790863" w:rsidP="00790863">
      <w:pPr>
        <w:spacing w:after="0"/>
        <w:jc w:val="both"/>
        <w:rPr>
          <w:rFonts w:eastAsia="Calibri"/>
          <w:color w:val="000000" w:themeColor="text1"/>
          <w:szCs w:val="28"/>
          <w:lang w:val="vi-VN"/>
        </w:rPr>
      </w:pPr>
      <w:r w:rsidRPr="00432CD3">
        <w:rPr>
          <w:rFonts w:eastAsia="Calibri"/>
          <w:color w:val="000000" w:themeColor="text1"/>
          <w:szCs w:val="28"/>
          <w:lang w:val="vi-VN"/>
        </w:rPr>
        <w:t>- Xây dựng nhiều cung điện cổ kính, nổi tiếng như: Cố Cung, Viên Minh Viên, Tử Cấm Thành.</w:t>
      </w:r>
    </w:p>
    <w:p w:rsidR="00790863" w:rsidRDefault="00790863" w:rsidP="00790863">
      <w:pPr>
        <w:spacing w:after="0" w:line="240" w:lineRule="auto"/>
        <w:rPr>
          <w:rFonts w:eastAsia="Calibri"/>
          <w:color w:val="000000" w:themeColor="text1"/>
          <w:szCs w:val="28"/>
          <w:lang w:val="vi-VN"/>
        </w:rPr>
      </w:pPr>
      <w:r w:rsidRPr="00432CD3">
        <w:rPr>
          <w:rFonts w:eastAsia="Calibri"/>
          <w:color w:val="000000" w:themeColor="text1"/>
          <w:szCs w:val="28"/>
          <w:lang w:val="vi-VN"/>
        </w:rPr>
        <w:t>- Bức họa đạt tới đỉnh cao, tượng Phật được chạm khắc tinh xảo =&gt; chứng tỏ sự tài hoa và sáng tạo của các nghệ nhân Trung Quốc.</w:t>
      </w:r>
    </w:p>
    <w:p w:rsidR="00790863" w:rsidRPr="00087F66" w:rsidRDefault="00790863" w:rsidP="00790863">
      <w:pPr>
        <w:spacing w:after="0" w:line="240" w:lineRule="auto"/>
        <w:rPr>
          <w:rFonts w:cs="Times New Roman"/>
          <w:szCs w:val="28"/>
          <w:lang w:val="vi-VN"/>
        </w:rPr>
      </w:pPr>
      <w:r w:rsidRPr="00087F66">
        <w:rPr>
          <w:rFonts w:cs="Times New Roman"/>
          <w:b/>
          <w:szCs w:val="28"/>
          <w:lang w:val="vi-VN"/>
        </w:rPr>
        <w:t>b</w:t>
      </w:r>
      <w:r w:rsidRPr="00087F66">
        <w:rPr>
          <w:rFonts w:cs="Times New Roman"/>
          <w:szCs w:val="28"/>
          <w:lang w:val="vi-VN"/>
        </w:rPr>
        <w:t xml:space="preserve">. Liên hệ các chính sách đối ngoại của các triều đại phong kiến Trung Quốc từ thế kỉ thứ VII đến giữa thế kỉ XIX đối với Việt Nam? </w:t>
      </w:r>
    </w:p>
    <w:bookmarkEnd w:id="1"/>
    <w:p w:rsidR="00790863" w:rsidRPr="00790863" w:rsidRDefault="00790863" w:rsidP="00790863">
      <w:pPr>
        <w:pStyle w:val="Tiu30"/>
        <w:spacing w:after="120" w:line="240" w:lineRule="auto"/>
        <w:rPr>
          <w:rFonts w:ascii="Times New Roman" w:hAnsi="Times New Roman" w:cs="Times New Roman"/>
          <w:b w:val="0"/>
          <w:color w:val="040C28"/>
          <w:sz w:val="30"/>
          <w:szCs w:val="30"/>
        </w:rPr>
      </w:pPr>
      <w:r w:rsidRPr="00790863">
        <w:rPr>
          <w:rFonts w:ascii="Times New Roman" w:hAnsi="Times New Roman" w:cs="Times New Roman"/>
          <w:b w:val="0"/>
          <w:color w:val="040C28"/>
          <w:sz w:val="30"/>
          <w:szCs w:val="30"/>
          <w:lang w:val="vi-VN"/>
        </w:rPr>
        <w:t>Mở các cuộc chiến tranh đi xâm l</w:t>
      </w:r>
      <w:r w:rsidRPr="00790863">
        <w:rPr>
          <w:rFonts w:ascii="Times New Roman" w:hAnsi="Times New Roman" w:cs="Times New Roman"/>
          <w:b w:val="0"/>
          <w:color w:val="040C28"/>
          <w:sz w:val="30"/>
          <w:szCs w:val="30"/>
          <w:lang w:val="vi-VN"/>
        </w:rPr>
        <w:t>ược</w:t>
      </w:r>
      <w:r>
        <w:rPr>
          <w:rFonts w:ascii="Times New Roman" w:hAnsi="Times New Roman" w:cs="Times New Roman"/>
          <w:b w:val="0"/>
          <w:color w:val="040C28"/>
          <w:sz w:val="30"/>
          <w:szCs w:val="30"/>
          <w:lang w:val="vi-VN"/>
        </w:rPr>
        <w:t xml:space="preserve"> để</w:t>
      </w:r>
      <w:r w:rsidRPr="00790863">
        <w:rPr>
          <w:rFonts w:ascii="Times New Roman" w:hAnsi="Times New Roman" w:cs="Times New Roman"/>
          <w:b w:val="0"/>
          <w:color w:val="040C28"/>
          <w:sz w:val="30"/>
          <w:szCs w:val="30"/>
          <w:lang w:val="vi-VN"/>
        </w:rPr>
        <w:t xml:space="preserve"> mở rộng lãnh thổ</w:t>
      </w:r>
      <w:r>
        <w:rPr>
          <w:rFonts w:ascii="Times New Roman" w:hAnsi="Times New Roman" w:cs="Times New Roman"/>
          <w:b w:val="0"/>
          <w:color w:val="040C28"/>
          <w:sz w:val="30"/>
          <w:szCs w:val="30"/>
          <w:lang w:val="vi-VN"/>
        </w:rPr>
        <w:t xml:space="preserve"> và đô hộ... </w:t>
      </w:r>
      <w:r>
        <w:rPr>
          <w:rFonts w:ascii="Times New Roman" w:hAnsi="Times New Roman" w:cs="Times New Roman"/>
          <w:b w:val="0"/>
          <w:color w:val="040C28"/>
          <w:sz w:val="30"/>
          <w:szCs w:val="30"/>
        </w:rPr>
        <w:t>LẤY VÍ DỤ</w:t>
      </w:r>
    </w:p>
    <w:p w:rsidR="00790863" w:rsidRDefault="00790863" w:rsidP="00790863">
      <w:pPr>
        <w:pStyle w:val="Tiu30"/>
        <w:spacing w:after="120" w:line="240" w:lineRule="auto"/>
        <w:rPr>
          <w:rFonts w:ascii="Times New Roman" w:hAnsi="Times New Roman" w:cs="Times New Roman"/>
          <w:b w:val="0"/>
          <w:color w:val="040C28"/>
          <w:sz w:val="30"/>
          <w:szCs w:val="30"/>
          <w:lang w:val="vi-VN"/>
        </w:rPr>
      </w:pPr>
    </w:p>
    <w:p w:rsidR="00790863" w:rsidRDefault="00790863" w:rsidP="00790863">
      <w:pPr>
        <w:pStyle w:val="Tiu30"/>
        <w:spacing w:after="120" w:line="240" w:lineRule="auto"/>
        <w:rPr>
          <w:rFonts w:ascii="Times New Roman" w:hAnsi="Times New Roman" w:cs="Times New Roman"/>
          <w:b w:val="0"/>
          <w:color w:val="040C28"/>
          <w:sz w:val="30"/>
          <w:szCs w:val="30"/>
          <w:lang w:val="vi-VN"/>
        </w:rPr>
      </w:pPr>
    </w:p>
    <w:sectPr w:rsidR="00790863" w:rsidSect="003E38BA">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012"/>
    <w:multiLevelType w:val="hybridMultilevel"/>
    <w:tmpl w:val="A5E00CA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CB5898"/>
    <w:multiLevelType w:val="hybridMultilevel"/>
    <w:tmpl w:val="F53ED57E"/>
    <w:lvl w:ilvl="0" w:tplc="04090015">
      <w:start w:val="1"/>
      <w:numFmt w:val="upperLetter"/>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63"/>
    <w:rsid w:val="00013311"/>
    <w:rsid w:val="00705696"/>
    <w:rsid w:val="0079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0A03"/>
  <w15:chartTrackingRefBased/>
  <w15:docId w15:val="{B741FB35-7E3F-47BE-AE44-86E001DC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6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790863"/>
    <w:rPr>
      <w:rFonts w:ascii="Segoe UI" w:eastAsia="Segoe UI" w:hAnsi="Segoe UI" w:cs="Segoe UI"/>
    </w:rPr>
  </w:style>
  <w:style w:type="paragraph" w:customStyle="1" w:styleId="Vnbnnidung0">
    <w:name w:val="Văn bản nội dung"/>
    <w:basedOn w:val="Normal"/>
    <w:link w:val="Vnbnnidung"/>
    <w:rsid w:val="00790863"/>
    <w:pPr>
      <w:widowControl w:val="0"/>
      <w:spacing w:after="40" w:line="298" w:lineRule="auto"/>
    </w:pPr>
    <w:rPr>
      <w:rFonts w:ascii="Segoe UI" w:eastAsia="Segoe UI" w:hAnsi="Segoe UI" w:cs="Segoe UI"/>
    </w:rPr>
  </w:style>
  <w:style w:type="paragraph" w:customStyle="1" w:styleId="TableParagraph">
    <w:name w:val="Table Paragraph"/>
    <w:basedOn w:val="Normal"/>
    <w:qFormat/>
    <w:rsid w:val="00790863"/>
    <w:pPr>
      <w:widowControl w:val="0"/>
      <w:autoSpaceDE w:val="0"/>
      <w:autoSpaceDN w:val="0"/>
      <w:spacing w:after="0" w:line="240" w:lineRule="auto"/>
    </w:pPr>
    <w:rPr>
      <w:rFonts w:eastAsia="Times New Roman" w:cs="Times New Roman"/>
      <w:sz w:val="22"/>
    </w:rPr>
  </w:style>
  <w:style w:type="table" w:styleId="TableGrid">
    <w:name w:val="Table Grid"/>
    <w:basedOn w:val="TableNormal"/>
    <w:uiPriority w:val="59"/>
    <w:rsid w:val="00790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link w:val="Tiu30"/>
    <w:rsid w:val="00790863"/>
    <w:rPr>
      <w:rFonts w:ascii="Arial" w:eastAsia="Arial" w:hAnsi="Arial" w:cs="Arial"/>
      <w:b/>
      <w:bCs/>
      <w:color w:val="FA151E"/>
    </w:rPr>
  </w:style>
  <w:style w:type="paragraph" w:customStyle="1" w:styleId="Tiu30">
    <w:name w:val="Tiêu đề #3"/>
    <w:basedOn w:val="Normal"/>
    <w:link w:val="Tiu3"/>
    <w:rsid w:val="00790863"/>
    <w:pPr>
      <w:widowControl w:val="0"/>
      <w:spacing w:after="100" w:line="331" w:lineRule="auto"/>
      <w:outlineLvl w:val="2"/>
    </w:pPr>
    <w:rPr>
      <w:rFonts w:ascii="Arial" w:eastAsia="Arial" w:hAnsi="Arial" w:cs="Arial"/>
      <w:b/>
      <w:bCs/>
      <w:color w:val="FA15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2023-12-31T12:55:00Z</dcterms:created>
  <dcterms:modified xsi:type="dcterms:W3CDTF">2023-12-31T13:02:00Z</dcterms:modified>
</cp:coreProperties>
</file>