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2" w:type="dxa"/>
        <w:tblInd w:w="-459" w:type="dxa"/>
        <w:tblLook w:val="01E0" w:firstRow="1" w:lastRow="1" w:firstColumn="1" w:lastColumn="1" w:noHBand="0" w:noVBand="0"/>
      </w:tblPr>
      <w:tblGrid>
        <w:gridCol w:w="5137"/>
        <w:gridCol w:w="5835"/>
      </w:tblGrid>
      <w:tr w:rsidR="00060940" w:rsidTr="00550E29">
        <w:tc>
          <w:tcPr>
            <w:tcW w:w="5137" w:type="dxa"/>
          </w:tcPr>
          <w:p w:rsidR="00060940" w:rsidRDefault="00060940" w:rsidP="00B8703D">
            <w:pPr>
              <w:widowControl/>
              <w:ind w:right="11"/>
              <w:jc w:val="center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>UBND HUYỆN AN LÃO</w:t>
            </w:r>
          </w:p>
        </w:tc>
        <w:tc>
          <w:tcPr>
            <w:tcW w:w="5835" w:type="dxa"/>
          </w:tcPr>
          <w:p w:rsidR="00060940" w:rsidRDefault="00060940" w:rsidP="00B8703D">
            <w:pPr>
              <w:widowControl/>
              <w:ind w:right="11"/>
              <w:jc w:val="center"/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  <w:t>CỘNG HÒA XÃ HỘI CHỦ NGHĨA VIỆT NAM</w:t>
            </w:r>
          </w:p>
        </w:tc>
      </w:tr>
      <w:tr w:rsidR="00060940" w:rsidTr="00550E29">
        <w:tc>
          <w:tcPr>
            <w:tcW w:w="5137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  <w:t xml:space="preserve">TRƯỜNG THCS </w:t>
            </w:r>
            <w:r w:rsidR="00550E29"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  <w:t>NGUYỄN CHUYÊN MỸ</w:t>
            </w:r>
          </w:p>
        </w:tc>
        <w:tc>
          <w:tcPr>
            <w:tcW w:w="5835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Độc lập - Tự do - Hạnh phúc</w:t>
            </w:r>
          </w:p>
        </w:tc>
      </w:tr>
      <w:tr w:rsidR="00060940" w:rsidTr="00550E29">
        <w:tc>
          <w:tcPr>
            <w:tcW w:w="5137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C0B46" wp14:editId="77093B37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18415</wp:posOffset>
                      </wp:positionV>
                      <wp:extent cx="1390650" cy="0"/>
                      <wp:effectExtent l="11430" t="10160" r="7620" b="889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64B2F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.45pt" to="17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5VGAIAADIEAAAOAAAAZHJzL2Uyb0RvYy54bWysU02P2yAQvVfqf0DcE9tZO0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VuECI0V6&#10;GNGTUBwVoTODcSUE1GpjQ230qJ7Nk6bfHFK67oja8cjw5WQgLQsZyauUsHEG8LfDR80ghuy9jm06&#10;trZHrRTma0gM4NAKdIxzOd3mwo8eUTjMHubptIDx0asvIWWACInGOv+B6x4Fo8IS2EdAcnhyPlD6&#10;FRLClV4LKePYpUJDhefFpIgJTkvBgjOEObvb1tKiAwnCiV+sDzz3YVbvFYtgHSdsdbE9EfJsw+VS&#10;BTwoBehcrLMyvs/T+Wq2muWjfDJdjfK0aUbv13U+mq6zd0Xz0NR1k/0I1LK87ARjXAV2V5Vm+d+p&#10;4PJezvq66fTWhuQ1euwXkL3+I+k41TDIsyS2mp029jptEGYMvjyioPz7Pdj3T335EwAA//8DAFBL&#10;AwQUAAYACAAAACEA1/04ndkAAAAHAQAADwAAAGRycy9kb3ducmV2LnhtbEyOwU7DMBBE75X6D9ZW&#10;4tY6TURFQ5yqQsAFCYkSODvxkkTY6yh20/D3LFzg+DSjmVccZmfFhGPoPSnYbhIQSI03PbUKqteH&#10;9Q2IEDUZbT2hgi8McCiXi0Lnxl/oBadTbAWPUMi1gi7GIZcyNB06HTZ+QOLsw49OR8axlWbUFx53&#10;VqZJspNO98QPnR7wrsPm83R2Co7vT/fZ81Q7b82+rd6Mq5LHVKmr1Xy8BRFxjn9l+NFndSjZqfZn&#10;MkFY5izdcVVBugfBeXa9Za5/WZaF/O9ffgMAAP//AwBQSwECLQAUAAYACAAAACEAtoM4kv4AAADh&#10;AQAAEwAAAAAAAAAAAAAAAAAAAAAAW0NvbnRlbnRfVHlwZXNdLnhtbFBLAQItABQABgAIAAAAIQA4&#10;/SH/1gAAAJQBAAALAAAAAAAAAAAAAAAAAC8BAABfcmVscy8ucmVsc1BLAQItABQABgAIAAAAIQCn&#10;s55VGAIAADIEAAAOAAAAAAAAAAAAAAAAAC4CAABkcnMvZTJvRG9jLnhtbFBLAQItABQABgAIAAAA&#10;IQDX/Tid2QAAAAcBAAAPAAAAAAAAAAAAAAAAAHIEAABkcnMvZG93bnJldi54bWxQSwUGAAAAAAQA&#10;BADzAAAAeAUAAAAA&#10;"/>
                  </w:pict>
                </mc:Fallback>
              </mc:AlternateContent>
            </w:r>
          </w:p>
          <w:p w:rsidR="00060940" w:rsidRPr="00F84F07" w:rsidRDefault="00060940" w:rsidP="00B8703D">
            <w:pPr>
              <w:widowControl/>
              <w:ind w:right="14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835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noProof/>
                <w:color w:val="000000"/>
                <w:kern w:val="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1B56D" wp14:editId="6609E79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22860</wp:posOffset>
                      </wp:positionV>
                      <wp:extent cx="2133600" cy="0"/>
                      <wp:effectExtent l="0" t="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CBDC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.8pt" to="225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Z2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7y0JneuAICKrWzoTZ6Vi/mWdPvDildtUQdeGT4ejGQloWM5E1K2DgD+Pv+s2YQQ45exzad&#10;G9sFSGgAOkc1Lnc1+NkjCod5NpnMUx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vOXj5tkAAAAHAQAADwAAAGRycy9kb3ducmV2LnhtbEyOwU7DMBBE70j8g7VIXCrqpCUV&#10;CnEqBOTGhQLiuo2XJCJep7HbBr6epRc4Ps1o5hXryfXqQGPoPBtI5wko4trbjhsDry/V1Q2oEJEt&#10;9p7JwBcFWJfnZwXm1h/5mQ6b2CgZ4ZCjgTbGIdc61C05DHM/EEv24UeHUXBstB3xKOOu14skWWmH&#10;HctDiwPdt1R/bvbOQKjeaFd9z+pZ8r5sPC12D0+PaMzlxXR3CyrSFP/K8Ksv6lCK09bv2QbVC6dZ&#10;JlUDyxUoya+zVHh7Yl0W+r9/+QMAAP//AwBQSwECLQAUAAYACAAAACEAtoM4kv4AAADhAQAAEwAA&#10;AAAAAAAAAAAAAAAAAAAAW0NvbnRlbnRfVHlwZXNdLnhtbFBLAQItABQABgAIAAAAIQA4/SH/1gAA&#10;AJQBAAALAAAAAAAAAAAAAAAAAC8BAABfcmVscy8ucmVsc1BLAQItABQABgAIAAAAIQBam6Z2EgIA&#10;ACgEAAAOAAAAAAAAAAAAAAAAAC4CAABkcnMvZTJvRG9jLnhtbFBLAQItABQABgAIAAAAIQC85ePm&#10;2QAAAAcBAAAPAAAAAAAAAAAAAAAAAGwEAABkcnMvZG93bnJldi54bWxQSwUGAAAAAAQABADzAAAA&#10;cgUAAAAA&#10;"/>
                  </w:pict>
                </mc:Fallback>
              </mc:AlternateContent>
            </w:r>
          </w:p>
          <w:p w:rsidR="00060940" w:rsidRDefault="00550E29" w:rsidP="00F978D1">
            <w:pPr>
              <w:widowControl/>
              <w:ind w:right="14"/>
              <w:jc w:val="center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An Thái</w:t>
            </w:r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, ngày 1</w:t>
            </w:r>
            <w:r w:rsidR="00F978D1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9</w:t>
            </w:r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 tháng 03 năm 2024</w:t>
            </w:r>
          </w:p>
        </w:tc>
      </w:tr>
    </w:tbl>
    <w:p w:rsidR="00060940" w:rsidRDefault="00060940" w:rsidP="00060940">
      <w:pPr>
        <w:tabs>
          <w:tab w:val="left" w:pos="1740"/>
        </w:tabs>
        <w:rPr>
          <w:sz w:val="28"/>
          <w:szCs w:val="28"/>
          <w:lang w:val="nl-NL"/>
        </w:rPr>
      </w:pPr>
    </w:p>
    <w:p w:rsidR="00060940" w:rsidRDefault="00060940" w:rsidP="00060940">
      <w:pPr>
        <w:tabs>
          <w:tab w:val="left" w:pos="1740"/>
        </w:tabs>
        <w:jc w:val="center"/>
        <w:rPr>
          <w:b/>
          <w:sz w:val="28"/>
          <w:szCs w:val="28"/>
          <w:lang w:val="nl-NL"/>
        </w:rPr>
      </w:pPr>
      <w:r w:rsidRPr="00181E51">
        <w:rPr>
          <w:b/>
          <w:sz w:val="28"/>
          <w:szCs w:val="28"/>
          <w:lang w:val="nl-NL"/>
        </w:rPr>
        <w:t>DANH MỤC SGK LỚP 9 NĂM HỌ</w:t>
      </w:r>
      <w:r>
        <w:rPr>
          <w:b/>
          <w:sz w:val="28"/>
          <w:szCs w:val="28"/>
          <w:lang w:val="nl-NL"/>
        </w:rPr>
        <w:t>C 2024-</w:t>
      </w:r>
      <w:r w:rsidRPr="00181E51">
        <w:rPr>
          <w:b/>
          <w:sz w:val="28"/>
          <w:szCs w:val="28"/>
          <w:lang w:val="nl-NL"/>
        </w:rPr>
        <w:t>2025</w:t>
      </w:r>
    </w:p>
    <w:p w:rsidR="008F3BAD" w:rsidRDefault="008F3BAD" w:rsidP="00060940">
      <w:pPr>
        <w:tabs>
          <w:tab w:val="left" w:pos="1740"/>
        </w:tabs>
        <w:jc w:val="center"/>
        <w:rPr>
          <w:b/>
          <w:sz w:val="28"/>
          <w:szCs w:val="28"/>
          <w:lang w:val="nl-NL"/>
        </w:rPr>
      </w:pPr>
    </w:p>
    <w:tbl>
      <w:tblPr>
        <w:tblW w:w="4789" w:type="pct"/>
        <w:tblInd w:w="562" w:type="dxa"/>
        <w:tblLook w:val="04A0" w:firstRow="1" w:lastRow="0" w:firstColumn="1" w:lastColumn="0" w:noHBand="0" w:noVBand="1"/>
      </w:tblPr>
      <w:tblGrid>
        <w:gridCol w:w="537"/>
        <w:gridCol w:w="1132"/>
        <w:gridCol w:w="1103"/>
        <w:gridCol w:w="2674"/>
        <w:gridCol w:w="4048"/>
      </w:tblGrid>
      <w:tr w:rsidR="008F3BAD" w:rsidRPr="00A37BF9" w:rsidTr="00550E29">
        <w:trPr>
          <w:trHeight w:val="63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TT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Tên sách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Tên bộ sách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Chủ biên</w:t>
            </w:r>
          </w:p>
        </w:tc>
        <w:tc>
          <w:tcPr>
            <w:tcW w:w="2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Đơn vị tổ chức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Toán 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 xml:space="preserve">Cánh diều 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Đỗ Đức Thái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Nam (VEPIC) (Đơn vị liên kết: Nhà xuất bản Đại học Sư phạm TP Hồ Chí Minh)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Ngữ văn 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 xml:space="preserve">Cánh diều 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 xml:space="preserve">Nguyễn Minh Thuyết 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Nam (VEPIC) (Đơn vị liên kết: Nhà xuất bản Đại học Sư phạm TP Hồ Chí Minh)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pStyle w:val="Khc0"/>
              <w:spacing w:line="240" w:lineRule="auto"/>
              <w:rPr>
                <w:szCs w:val="28"/>
              </w:rPr>
            </w:pPr>
            <w:r w:rsidRPr="00F0096B">
              <w:rPr>
                <w:szCs w:val="28"/>
              </w:rPr>
              <w:t>Tiếng Anh 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Global Success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Hoàng Văn Vân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Nhà xuất bản Giáo dục Việt Nam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 xml:space="preserve">Giáo dục Công dân 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Nguyễn Thị Mỹ Lộc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Nam (VEPIC) (Đơn vị liên kết: Nhà xuất bản Đại học Huế)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pStyle w:val="Khc0"/>
              <w:spacing w:before="80" w:after="60" w:line="240" w:lineRule="auto"/>
              <w:rPr>
                <w:szCs w:val="28"/>
              </w:rPr>
            </w:pPr>
            <w:r w:rsidRPr="00F0096B">
              <w:rPr>
                <w:color w:val="000000"/>
                <w:szCs w:val="28"/>
              </w:rPr>
              <w:t>Khoa học tự nhiên 9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color w:val="000000"/>
                <w:sz w:val="28"/>
                <w:szCs w:val="28"/>
              </w:rPr>
              <w:t xml:space="preserve">Đinh Quang Báo 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color w:val="000000"/>
                <w:sz w:val="28"/>
                <w:szCs w:val="28"/>
              </w:rPr>
              <w:t>Công ty Cổ phần Đầu tư xuất bản - Thiết bị giáo dục Việt Nam(VEPIC) (Đơn vị liên kết: Nhà xuất bản Đại học Sư phạm)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color w:val="000000"/>
                <w:sz w:val="28"/>
                <w:szCs w:val="28"/>
              </w:rPr>
              <w:t xml:space="preserve">Lịch sử và Địa lí 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Kết nối tri thức với cuộc sống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 xml:space="preserve">Vũ Minh Giang, 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Đào Ngọc Hùng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color w:val="000000"/>
                <w:sz w:val="28"/>
                <w:szCs w:val="28"/>
              </w:rPr>
              <w:t>Nhà xuất bản Giáo dục Việt Nam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 xml:space="preserve">Tin học 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Hồ Sĩ Đàm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Nam (VEPIC) (Đơn vị liên kết: Nhà xuất bản Đại học Sư phạm)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pStyle w:val="Khc0"/>
              <w:jc w:val="both"/>
              <w:rPr>
                <w:szCs w:val="28"/>
              </w:rPr>
            </w:pPr>
            <w:r w:rsidRPr="00F0096B">
              <w:rPr>
                <w:szCs w:val="28"/>
              </w:rPr>
              <w:t xml:space="preserve">Công nghệ 9 - Mô đun Lắp đặt mạng điện </w:t>
            </w:r>
            <w:r w:rsidRPr="00F0096B">
              <w:rPr>
                <w:szCs w:val="28"/>
              </w:rPr>
              <w:lastRenderedPageBreak/>
              <w:t>trong nhà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lastRenderedPageBreak/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Nguyễn Trọng Khanh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rPr>
                <w:sz w:val="28"/>
                <w:szCs w:val="28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Nain (VEPIC) (Đơn vị liên kết: Nhà xuất bản Đại học Sư phạm TP Hồ Chí Minh)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BAD" w:rsidRPr="00F0096B" w:rsidRDefault="008F3BAD" w:rsidP="00935BB9">
            <w:pPr>
              <w:pStyle w:val="Khc0"/>
              <w:spacing w:line="264" w:lineRule="auto"/>
              <w:jc w:val="both"/>
              <w:rPr>
                <w:szCs w:val="28"/>
              </w:rPr>
            </w:pPr>
            <w:r w:rsidRPr="00F0096B">
              <w:rPr>
                <w:szCs w:val="28"/>
              </w:rPr>
              <w:t>Công nghệ 9 - Định hướng nghề nghiệp</w:t>
            </w:r>
          </w:p>
          <w:p w:rsidR="008F3BAD" w:rsidRPr="00F0096B" w:rsidRDefault="008F3BAD" w:rsidP="00935BB9">
            <w:pPr>
              <w:pStyle w:val="Khc0"/>
              <w:jc w:val="both"/>
              <w:rPr>
                <w:szCs w:val="2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Nguyễn Trọng Khanh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rPr>
                <w:sz w:val="28"/>
                <w:szCs w:val="28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Nain (VEPIC) (Đơn vị liên kết: Nhà xuất bản Đại học Sư phạm TP Hồ Chí Minh)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 xml:space="preserve">Âm nhạc 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Đỗ Thanh Hiên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Nain (VEPIC) (Đơn vị liên kết: Nhà xuất bản Đại học Huế)</w:t>
            </w:r>
          </w:p>
        </w:tc>
      </w:tr>
      <w:tr w:rsidR="008F3BAD" w:rsidRPr="00A37BF9" w:rsidTr="00550E29">
        <w:trPr>
          <w:trHeight w:val="7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 xml:space="preserve">Mỹ thuật 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Phạm Văn Tuyến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Nam (VEPIC) (Đơn vị liên kết: Nhà xuất bản Đại học Sư phạm)</w:t>
            </w:r>
          </w:p>
        </w:tc>
      </w:tr>
      <w:tr w:rsidR="008F3BAD" w:rsidRPr="00A37BF9" w:rsidTr="00550E29">
        <w:trPr>
          <w:trHeight w:val="3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 xml:space="preserve">Giáo dục thể chất 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Cánh diều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Đinh Quang Ngọc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Công ty Cổ phần Đầu tư Xuất bản - Thiết bị Giáo dục Việt Nam (VEPIC) (Đơn vị liên kết: Nhà xuất bản Đại học Sư phạm)</w:t>
            </w:r>
          </w:p>
        </w:tc>
      </w:tr>
      <w:tr w:rsidR="008F3BAD" w:rsidRPr="00A37BF9" w:rsidTr="00550E29">
        <w:trPr>
          <w:trHeight w:val="157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pStyle w:val="Khc0"/>
              <w:rPr>
                <w:szCs w:val="28"/>
              </w:rPr>
            </w:pPr>
            <w:r w:rsidRPr="00F0096B">
              <w:rPr>
                <w:szCs w:val="28"/>
              </w:rPr>
              <w:t>Hoạt động trải nghiệm và hướng nghiệp 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Kết nối tri thức với cuộc sống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kern w:val="0"/>
                <w:sz w:val="28"/>
                <w:szCs w:val="28"/>
                <w:lang w:eastAsia="en-US"/>
              </w:rPr>
              <w:t>Lưu Thu Thủy</w:t>
            </w:r>
          </w:p>
        </w:tc>
        <w:tc>
          <w:tcPr>
            <w:tcW w:w="2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F0096B" w:rsidRDefault="008F3BAD" w:rsidP="00935BB9">
            <w:pPr>
              <w:pStyle w:val="Khc0"/>
              <w:spacing w:line="240" w:lineRule="auto"/>
              <w:rPr>
                <w:szCs w:val="28"/>
              </w:rPr>
            </w:pPr>
            <w:r w:rsidRPr="00F0096B">
              <w:rPr>
                <w:szCs w:val="28"/>
              </w:rPr>
              <w:t>Nhà xuất bản</w:t>
            </w:r>
          </w:p>
          <w:p w:rsidR="008F3BAD" w:rsidRPr="00F0096B" w:rsidRDefault="008F3BAD" w:rsidP="00935BB9">
            <w:pPr>
              <w:widowControl/>
              <w:rPr>
                <w:rFonts w:eastAsia="Times New Roman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sz w:val="28"/>
                <w:szCs w:val="28"/>
              </w:rPr>
              <w:t>Giáo dục Việt Nam</w:t>
            </w:r>
          </w:p>
        </w:tc>
      </w:tr>
    </w:tbl>
    <w:p w:rsidR="00060940" w:rsidRDefault="00060940" w:rsidP="00060940">
      <w:pPr>
        <w:tabs>
          <w:tab w:val="left" w:pos="1740"/>
        </w:tabs>
        <w:rPr>
          <w:sz w:val="28"/>
          <w:szCs w:val="28"/>
          <w:lang w:val="nl-NL"/>
        </w:rPr>
      </w:pPr>
    </w:p>
    <w:tbl>
      <w:tblPr>
        <w:tblW w:w="928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060940" w:rsidTr="00B8703D">
        <w:tc>
          <w:tcPr>
            <w:tcW w:w="4644" w:type="dxa"/>
          </w:tcPr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Hiệu trưởng</w:t>
            </w: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rPr>
                <w:b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rPr>
                <w:b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060940" w:rsidRPr="00E802FF" w:rsidRDefault="00550E29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Phạm Thanh Thúy</w:t>
            </w:r>
          </w:p>
        </w:tc>
      </w:tr>
    </w:tbl>
    <w:p w:rsidR="004D1632" w:rsidRDefault="004D1632">
      <w:bookmarkStart w:id="0" w:name="_GoBack"/>
      <w:bookmarkEnd w:id="0"/>
    </w:p>
    <w:sectPr w:rsidR="004D1632" w:rsidSect="00AD7EED">
      <w:headerReference w:type="default" r:id="rId6"/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A9F" w:rsidRDefault="00122A9F" w:rsidP="008F3BAD">
      <w:r>
        <w:separator/>
      </w:r>
    </w:p>
  </w:endnote>
  <w:endnote w:type="continuationSeparator" w:id="0">
    <w:p w:rsidR="00122A9F" w:rsidRDefault="00122A9F" w:rsidP="008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A9F" w:rsidRDefault="00122A9F" w:rsidP="008F3BAD">
      <w:r>
        <w:separator/>
      </w:r>
    </w:p>
  </w:footnote>
  <w:footnote w:type="continuationSeparator" w:id="0">
    <w:p w:rsidR="00122A9F" w:rsidRDefault="00122A9F" w:rsidP="008F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BAD" w:rsidRDefault="008F3BAD">
    <w:pPr>
      <w:pStyle w:val="Header"/>
    </w:pPr>
  </w:p>
  <w:p w:rsidR="008F3BAD" w:rsidRDefault="008F3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40"/>
    <w:rsid w:val="00046662"/>
    <w:rsid w:val="00060940"/>
    <w:rsid w:val="00122A9F"/>
    <w:rsid w:val="00216408"/>
    <w:rsid w:val="00272950"/>
    <w:rsid w:val="002B5BCF"/>
    <w:rsid w:val="004757BB"/>
    <w:rsid w:val="004A1F55"/>
    <w:rsid w:val="004D1632"/>
    <w:rsid w:val="00550E29"/>
    <w:rsid w:val="0062773E"/>
    <w:rsid w:val="00842556"/>
    <w:rsid w:val="008B11F5"/>
    <w:rsid w:val="008F3BAD"/>
    <w:rsid w:val="009D111D"/>
    <w:rsid w:val="00A04882"/>
    <w:rsid w:val="00A36E7B"/>
    <w:rsid w:val="00AD7EED"/>
    <w:rsid w:val="00AF1E1E"/>
    <w:rsid w:val="00B0658B"/>
    <w:rsid w:val="00BD6916"/>
    <w:rsid w:val="00C003DE"/>
    <w:rsid w:val="00C57037"/>
    <w:rsid w:val="00CE05AE"/>
    <w:rsid w:val="00D9471D"/>
    <w:rsid w:val="00E17695"/>
    <w:rsid w:val="00E802FF"/>
    <w:rsid w:val="00E82281"/>
    <w:rsid w:val="00ED6E13"/>
    <w:rsid w:val="00F0096B"/>
    <w:rsid w:val="00F83EB4"/>
    <w:rsid w:val="00F978D1"/>
    <w:rsid w:val="00FB1902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A37F8"/>
  <w15:chartTrackingRefBased/>
  <w15:docId w15:val="{52D092E8-D560-472F-873D-145CA815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940"/>
    <w:pPr>
      <w:widowControl w:val="0"/>
      <w:spacing w:line="240" w:lineRule="auto"/>
    </w:pPr>
    <w:rPr>
      <w:rFonts w:eastAsia="SimSu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60940"/>
    <w:pPr>
      <w:tabs>
        <w:tab w:val="right" w:leader="dot" w:pos="9047"/>
      </w:tabs>
      <w:ind w:firstLine="545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0940"/>
    <w:rPr>
      <w:rFonts w:eastAsia="SimSun"/>
      <w:kern w:val="2"/>
      <w:sz w:val="24"/>
      <w:szCs w:val="24"/>
      <w:lang w:eastAsia="zh-CN"/>
    </w:rPr>
  </w:style>
  <w:style w:type="character" w:customStyle="1" w:styleId="Khc">
    <w:name w:val="Khác_"/>
    <w:basedOn w:val="DefaultParagraphFont"/>
    <w:link w:val="Khc0"/>
    <w:rsid w:val="008F3BAD"/>
    <w:rPr>
      <w:rFonts w:eastAsia="Times New Roman"/>
    </w:rPr>
  </w:style>
  <w:style w:type="paragraph" w:customStyle="1" w:styleId="Khc0">
    <w:name w:val="Khác"/>
    <w:basedOn w:val="Normal"/>
    <w:link w:val="Khc"/>
    <w:rsid w:val="008F3BAD"/>
    <w:pPr>
      <w:spacing w:line="259" w:lineRule="auto"/>
    </w:pPr>
    <w:rPr>
      <w:rFonts w:eastAsia="Times New Roman"/>
      <w:kern w:val="0"/>
      <w:sz w:val="28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BAD"/>
    <w:rPr>
      <w:rFonts w:eastAsia="SimSu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F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BAD"/>
    <w:rPr>
      <w:rFonts w:eastAsia="SimSun"/>
      <w:kern w:val="2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6B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cp:lastPrinted>2024-03-20T02:05:00Z</cp:lastPrinted>
  <dcterms:created xsi:type="dcterms:W3CDTF">2024-03-11T18:13:00Z</dcterms:created>
  <dcterms:modified xsi:type="dcterms:W3CDTF">2024-03-20T02:06:00Z</dcterms:modified>
</cp:coreProperties>
</file>