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1C6" w:rsidRDefault="00FA3A2B">
      <w:r>
        <w:t xml:space="preserve">   VUI HỌC CÁC TIẾT ĐỌC HIỂU HÀI KỊCH</w:t>
      </w:r>
    </w:p>
    <w:p w:rsidR="00FA3A2B" w:rsidRDefault="00FA3A2B">
      <w:r>
        <w:t>Việc sân khấu hoá trong các tiết học là một trong  những phương pháp dạy học tạo hứng tú , ssooi nổi cho tiết học đồng thời phát huy được tính tích cực, sáng tạo của học sinh. Trong các tiết đọc hiểu truyện cười và hài kịch rát thuận lợi cho học sinh nhập vai nhân vật và chuyển thể bài học trên sân khấu. Sau mỗi  tiết học, các em hứng thú, sôi nổi , mạnh dạn hơn. Đặc biệt, học sinh có cơ hội được thể hiện các năng khiếu sân khấu của mình. Qua đó góp phần nang cao chất lượng trong các tiết đọc hiểu văn bản</w:t>
      </w:r>
    </w:p>
    <w:p w:rsidR="00FA3A2B" w:rsidRDefault="00FA3A2B">
      <w:bookmarkStart w:id="0" w:name="_GoBack"/>
      <w:bookmarkEnd w:id="0"/>
    </w:p>
    <w:sectPr w:rsidR="00FA3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2B"/>
    <w:rsid w:val="00B241C6"/>
    <w:rsid w:val="00FA3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96C87"/>
  <w15:chartTrackingRefBased/>
  <w15:docId w15:val="{98219F11-6220-4C3C-863D-63F70D1D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82</Words>
  <Characters>468</Characters>
  <Application>Microsoft Office Word</Application>
  <DocSecurity>0</DocSecurity>
  <Lines>3</Lines>
  <Paragraphs>1</Paragraphs>
  <ScaleCrop>false</ScaleCrop>
  <Company>Microsoft</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2024-12-15T15:42:00Z</dcterms:created>
  <dcterms:modified xsi:type="dcterms:W3CDTF">2024-12-15T15:47:00Z</dcterms:modified>
</cp:coreProperties>
</file>