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rongbang1"/>
        <w:tblW w:w="9214" w:type="dxa"/>
        <w:tblInd w:w="-147" w:type="dxa"/>
        <w:tblLook w:val="04A0" w:firstRow="1" w:lastRow="0" w:firstColumn="1" w:lastColumn="0" w:noHBand="0" w:noVBand="1"/>
      </w:tblPr>
      <w:tblGrid>
        <w:gridCol w:w="1558"/>
        <w:gridCol w:w="693"/>
        <w:gridCol w:w="1594"/>
        <w:gridCol w:w="5369"/>
      </w:tblGrid>
      <w:tr w:rsidR="00D65A56" w:rsidRPr="002C2258" w14:paraId="2EC6769D" w14:textId="77777777" w:rsidTr="00945641">
        <w:tc>
          <w:tcPr>
            <w:tcW w:w="1558" w:type="dxa"/>
            <w:vMerge w:val="restart"/>
          </w:tcPr>
          <w:p w14:paraId="56195706" w14:textId="77777777" w:rsidR="00D65A56" w:rsidRPr="002C2258" w:rsidRDefault="00D65A56" w:rsidP="00AC35ED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Ngày soạn</w:t>
            </w:r>
          </w:p>
          <w:p w14:paraId="252C73F9" w14:textId="1BC218F2" w:rsidR="00D65A56" w:rsidRPr="002C2258" w:rsidRDefault="00D65A56" w:rsidP="00AC35ED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11</w:t>
            </w: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/</w:t>
            </w: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3</w:t>
            </w: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/2024</w:t>
            </w:r>
          </w:p>
        </w:tc>
        <w:tc>
          <w:tcPr>
            <w:tcW w:w="693" w:type="dxa"/>
            <w:vMerge w:val="restart"/>
          </w:tcPr>
          <w:p w14:paraId="3569D56C" w14:textId="77777777" w:rsidR="00D65A56" w:rsidRPr="002C2258" w:rsidRDefault="00D65A56" w:rsidP="00AC35ED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Dạy</w:t>
            </w:r>
          </w:p>
        </w:tc>
        <w:tc>
          <w:tcPr>
            <w:tcW w:w="1594" w:type="dxa"/>
          </w:tcPr>
          <w:p w14:paraId="382D7264" w14:textId="77777777" w:rsidR="00D65A56" w:rsidRPr="002C2258" w:rsidRDefault="00D65A56" w:rsidP="00AC35ED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Ngày</w:t>
            </w:r>
          </w:p>
        </w:tc>
        <w:tc>
          <w:tcPr>
            <w:tcW w:w="5369" w:type="dxa"/>
          </w:tcPr>
          <w:p w14:paraId="0D9BD852" w14:textId="584662E7" w:rsidR="00D65A56" w:rsidRPr="001A5DF8" w:rsidRDefault="00D65A56" w:rsidP="00AC35ED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  <w:lang w:val="vi-VN"/>
              </w:rPr>
              <w:t>22/3/2024</w:t>
            </w:r>
          </w:p>
        </w:tc>
      </w:tr>
      <w:tr w:rsidR="00D65A56" w:rsidRPr="002C2258" w14:paraId="02FAEC6D" w14:textId="77777777" w:rsidTr="000617D7">
        <w:tc>
          <w:tcPr>
            <w:tcW w:w="1558" w:type="dxa"/>
            <w:vMerge/>
          </w:tcPr>
          <w:p w14:paraId="0EC1410D" w14:textId="77777777" w:rsidR="00D65A56" w:rsidRPr="002C2258" w:rsidRDefault="00D65A56" w:rsidP="00AC35ED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693" w:type="dxa"/>
            <w:vMerge/>
          </w:tcPr>
          <w:p w14:paraId="26E9454C" w14:textId="77777777" w:rsidR="00D65A56" w:rsidRPr="002C2258" w:rsidRDefault="00D65A56" w:rsidP="00AC35ED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594" w:type="dxa"/>
          </w:tcPr>
          <w:p w14:paraId="5E144994" w14:textId="77777777" w:rsidR="00D65A56" w:rsidRPr="002C2258" w:rsidRDefault="00D65A56" w:rsidP="00AC35ED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Tiết(TKB)</w:t>
            </w:r>
          </w:p>
        </w:tc>
        <w:tc>
          <w:tcPr>
            <w:tcW w:w="5369" w:type="dxa"/>
          </w:tcPr>
          <w:p w14:paraId="3B81F0AD" w14:textId="2819A571" w:rsidR="00D65A56" w:rsidRPr="002C2258" w:rsidRDefault="00D65A56" w:rsidP="00AC35ED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2</w:t>
            </w:r>
          </w:p>
        </w:tc>
      </w:tr>
      <w:tr w:rsidR="00D65A56" w:rsidRPr="002C2258" w14:paraId="3926C55D" w14:textId="77777777" w:rsidTr="00E01906">
        <w:tc>
          <w:tcPr>
            <w:tcW w:w="1558" w:type="dxa"/>
            <w:vMerge/>
          </w:tcPr>
          <w:p w14:paraId="6F4CC153" w14:textId="77777777" w:rsidR="00D65A56" w:rsidRPr="002C2258" w:rsidRDefault="00D65A56" w:rsidP="00AC35ED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693" w:type="dxa"/>
            <w:vMerge/>
          </w:tcPr>
          <w:p w14:paraId="6EA1820A" w14:textId="77777777" w:rsidR="00D65A56" w:rsidRPr="002C2258" w:rsidRDefault="00D65A56" w:rsidP="00AC35ED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594" w:type="dxa"/>
          </w:tcPr>
          <w:p w14:paraId="4506B856" w14:textId="77777777" w:rsidR="00D65A56" w:rsidRPr="002C2258" w:rsidRDefault="00D65A56" w:rsidP="00AC35ED">
            <w:pPr>
              <w:spacing w:before="0" w:after="0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 w:rsidRPr="002C2258"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Lớp</w:t>
            </w:r>
          </w:p>
        </w:tc>
        <w:tc>
          <w:tcPr>
            <w:tcW w:w="5369" w:type="dxa"/>
          </w:tcPr>
          <w:p w14:paraId="64129D3B" w14:textId="2204E59E" w:rsidR="00D65A56" w:rsidRPr="002C2258" w:rsidRDefault="00D65A56" w:rsidP="00AC35ED">
            <w:pPr>
              <w:spacing w:before="0" w:after="0"/>
              <w:jc w:val="center"/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</w:pPr>
            <w:r>
              <w:rPr>
                <w:rFonts w:cstheme="minorBidi"/>
                <w:b/>
                <w:bCs/>
                <w:i/>
                <w:iCs/>
                <w:color w:val="auto"/>
                <w:sz w:val="26"/>
                <w:szCs w:val="26"/>
              </w:rPr>
              <w:t>7ABCDE</w:t>
            </w:r>
          </w:p>
        </w:tc>
      </w:tr>
    </w:tbl>
    <w:p w14:paraId="1F6E4DF7" w14:textId="77777777" w:rsidR="00A909C2" w:rsidRDefault="00A909C2" w:rsidP="00A909C2">
      <w:pPr>
        <w:spacing w:after="0"/>
        <w:jc w:val="center"/>
        <w:rPr>
          <w:b/>
          <w:bCs/>
          <w:szCs w:val="28"/>
        </w:rPr>
      </w:pPr>
    </w:p>
    <w:tbl>
      <w:tblPr>
        <w:tblW w:w="0" w:type="auto"/>
        <w:tblInd w:w="2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490"/>
      </w:tblGrid>
      <w:tr w:rsidR="00A909C2" w14:paraId="2EA10E76" w14:textId="77777777" w:rsidTr="00AC35ED">
        <w:trPr>
          <w:trHeight w:val="1264"/>
        </w:trPr>
        <w:tc>
          <w:tcPr>
            <w:tcW w:w="4490" w:type="dxa"/>
          </w:tcPr>
          <w:p w14:paraId="04DAC31D" w14:textId="77777777" w:rsidR="00A909C2" w:rsidRDefault="00A909C2" w:rsidP="00AC35ED">
            <w:pPr>
              <w:spacing w:after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TIẾT</w:t>
            </w:r>
            <w:r>
              <w:rPr>
                <w:b/>
                <w:bCs/>
                <w:szCs w:val="28"/>
                <w:lang w:val="vi-VN"/>
              </w:rPr>
              <w:t xml:space="preserve"> 27 </w:t>
            </w:r>
          </w:p>
          <w:p w14:paraId="6D45ECF9" w14:textId="6B4AD48B" w:rsidR="00A909C2" w:rsidRPr="00A909C2" w:rsidRDefault="00A909C2" w:rsidP="00AC35ED">
            <w:pPr>
              <w:spacing w:after="0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vi-VN"/>
              </w:rPr>
              <w:t>KIỂM TRA GIỮA KỲ 2</w:t>
            </w:r>
          </w:p>
        </w:tc>
      </w:tr>
    </w:tbl>
    <w:p w14:paraId="4C1841B6" w14:textId="77777777" w:rsidR="00A909C2" w:rsidRPr="00A909C2" w:rsidRDefault="00A909C2" w:rsidP="00A909C2">
      <w:pPr>
        <w:spacing w:before="0" w:after="0"/>
        <w:jc w:val="both"/>
        <w:rPr>
          <w:rFonts w:cstheme="minorBidi"/>
          <w:b/>
          <w:bCs/>
          <w:color w:val="auto"/>
          <w:sz w:val="26"/>
          <w:szCs w:val="26"/>
          <w:u w:val="single"/>
          <w:lang w:val="vi-VN"/>
        </w:rPr>
      </w:pPr>
      <w:r w:rsidRPr="00A909C2">
        <w:rPr>
          <w:rFonts w:cstheme="minorBidi"/>
          <w:b/>
          <w:bCs/>
          <w:color w:val="auto"/>
          <w:sz w:val="26"/>
          <w:szCs w:val="26"/>
          <w:u w:val="single"/>
          <w:lang w:val="nb-NO"/>
        </w:rPr>
        <w:t xml:space="preserve">I.MỤC TIÊU </w:t>
      </w:r>
    </w:p>
    <w:p w14:paraId="599DD36F" w14:textId="77777777" w:rsidR="00A909C2" w:rsidRPr="00A909C2" w:rsidRDefault="00A909C2" w:rsidP="00A909C2">
      <w:pPr>
        <w:spacing w:before="0" w:after="0"/>
        <w:jc w:val="both"/>
        <w:rPr>
          <w:rFonts w:cstheme="minorBidi"/>
          <w:b/>
          <w:bCs/>
          <w:color w:val="auto"/>
          <w:sz w:val="26"/>
          <w:szCs w:val="26"/>
          <w:lang w:val="de-DE"/>
        </w:rPr>
      </w:pPr>
      <w:r w:rsidRPr="00A909C2">
        <w:rPr>
          <w:rFonts w:cstheme="minorBidi"/>
          <w:b/>
          <w:bCs/>
          <w:color w:val="auto"/>
          <w:sz w:val="26"/>
          <w:szCs w:val="26"/>
          <w:lang w:val="de-DE"/>
        </w:rPr>
        <w:t>1. Kiến thức.</w:t>
      </w:r>
    </w:p>
    <w:p w14:paraId="7A642BE4" w14:textId="1F05E5C5" w:rsidR="00A909C2" w:rsidRPr="00A909C2" w:rsidRDefault="00A909C2" w:rsidP="00A909C2">
      <w:pPr>
        <w:spacing w:before="0" w:after="0"/>
        <w:rPr>
          <w:lang w:val="vi-VN"/>
        </w:rPr>
      </w:pPr>
      <w:r w:rsidRPr="00A909C2">
        <w:rPr>
          <w:rFonts w:cstheme="minorBidi"/>
          <w:color w:val="auto"/>
          <w:sz w:val="26"/>
          <w:szCs w:val="26"/>
          <w:lang w:val="sv-SE"/>
        </w:rPr>
        <w:t xml:space="preserve">-HS biết,hiểu,vận dụng các kiến thức đã học về </w:t>
      </w:r>
      <w:r w:rsidRPr="00A909C2">
        <w:t>ứng phó tâm lí căng thẳng</w:t>
      </w:r>
      <w:r w:rsidRPr="00A909C2">
        <w:rPr>
          <w:lang w:val="vi-VN"/>
        </w:rPr>
        <w:t xml:space="preserve">, </w:t>
      </w:r>
      <w:r w:rsidRPr="00A909C2">
        <w:t>Phòng, chống bạo lực học đường</w:t>
      </w:r>
      <w:r w:rsidRPr="00A909C2">
        <w:rPr>
          <w:lang w:val="vi-VN"/>
        </w:rPr>
        <w:t>, tệ nạn xã hội.</w:t>
      </w:r>
    </w:p>
    <w:p w14:paraId="257DE170" w14:textId="7E22069A" w:rsidR="00A909C2" w:rsidRPr="00A909C2" w:rsidRDefault="00A909C2" w:rsidP="00A909C2">
      <w:pPr>
        <w:spacing w:before="0" w:after="0"/>
        <w:rPr>
          <w:rFonts w:cstheme="minorBidi"/>
          <w:b/>
          <w:color w:val="auto"/>
          <w:sz w:val="26"/>
          <w:szCs w:val="26"/>
          <w:u w:val="single"/>
          <w:lang w:val="de-DE"/>
        </w:rPr>
      </w:pPr>
      <w:r w:rsidRPr="00A909C2">
        <w:rPr>
          <w:rFonts w:cstheme="minorBidi"/>
          <w:b/>
          <w:color w:val="auto"/>
          <w:sz w:val="26"/>
          <w:szCs w:val="26"/>
          <w:lang w:val="de-DE"/>
        </w:rPr>
        <w:t>. Năng lực</w:t>
      </w:r>
      <w:r w:rsidRPr="00A909C2">
        <w:rPr>
          <w:rFonts w:cstheme="minorBidi"/>
          <w:b/>
          <w:color w:val="auto"/>
          <w:sz w:val="26"/>
          <w:szCs w:val="26"/>
          <w:u w:val="single"/>
          <w:lang w:val="de-DE"/>
        </w:rPr>
        <w:t>.</w:t>
      </w:r>
    </w:p>
    <w:p w14:paraId="693E5137" w14:textId="77777777" w:rsidR="00A909C2" w:rsidRPr="00A909C2" w:rsidRDefault="00A909C2" w:rsidP="00A909C2">
      <w:pPr>
        <w:spacing w:before="0" w:after="0"/>
        <w:jc w:val="both"/>
        <w:rPr>
          <w:rFonts w:cstheme="minorBidi"/>
          <w:color w:val="auto"/>
          <w:sz w:val="26"/>
          <w:szCs w:val="26"/>
          <w:lang w:val="pl-PL"/>
        </w:rPr>
      </w:pPr>
      <w:r w:rsidRPr="00A909C2">
        <w:rPr>
          <w:rFonts w:cstheme="minorBidi"/>
          <w:b/>
          <w:i/>
          <w:color w:val="auto"/>
          <w:sz w:val="26"/>
          <w:szCs w:val="26"/>
          <w:lang w:val="pl-PL"/>
        </w:rPr>
        <w:t>+ Năng lực chung:</w:t>
      </w:r>
      <w:r w:rsidRPr="00A909C2">
        <w:rPr>
          <w:rFonts w:cstheme="minorBidi"/>
          <w:color w:val="auto"/>
          <w:sz w:val="26"/>
          <w:szCs w:val="26"/>
          <w:lang w:val="pl-PL"/>
        </w:rPr>
        <w:t xml:space="preserve"> </w:t>
      </w:r>
      <w:r w:rsidRPr="00A909C2">
        <w:rPr>
          <w:rFonts w:cstheme="minorBidi"/>
          <w:color w:val="auto"/>
          <w:sz w:val="26"/>
          <w:szCs w:val="26"/>
          <w:lang w:val="sv-SE"/>
        </w:rPr>
        <w:t>Tự học, giải quyết vấn đề</w:t>
      </w:r>
    </w:p>
    <w:p w14:paraId="16BE886B" w14:textId="77777777" w:rsidR="00A909C2" w:rsidRPr="00A909C2" w:rsidRDefault="00A909C2" w:rsidP="00A909C2">
      <w:pPr>
        <w:spacing w:before="0" w:after="0"/>
        <w:rPr>
          <w:rFonts w:ascii=".VnTime" w:hAnsi=".VnTime" w:cstheme="minorBidi"/>
          <w:color w:val="auto"/>
          <w:sz w:val="26"/>
          <w:szCs w:val="26"/>
          <w:lang w:val="de-DE"/>
        </w:rPr>
      </w:pPr>
      <w:r w:rsidRPr="00A909C2">
        <w:rPr>
          <w:rFonts w:cstheme="minorBidi"/>
          <w:b/>
          <w:i/>
          <w:color w:val="auto"/>
          <w:sz w:val="26"/>
          <w:szCs w:val="26"/>
          <w:lang w:val="pl-PL"/>
        </w:rPr>
        <w:t>+ Năng lực chuyên biệt:</w:t>
      </w:r>
      <w:r w:rsidRPr="00A909C2">
        <w:rPr>
          <w:rFonts w:cstheme="minorBidi"/>
          <w:color w:val="auto"/>
          <w:sz w:val="26"/>
          <w:szCs w:val="26"/>
          <w:lang w:val="pl-PL"/>
        </w:rPr>
        <w:t xml:space="preserve"> </w:t>
      </w:r>
      <w:r w:rsidRPr="00A909C2">
        <w:rPr>
          <w:rFonts w:ascii=".VnTime" w:hAnsi=".VnTime" w:cstheme="minorBidi"/>
          <w:color w:val="auto"/>
          <w:sz w:val="26"/>
          <w:szCs w:val="26"/>
          <w:lang w:val="de-DE"/>
        </w:rPr>
        <w:t>Tù nhËn thøc,®iÒu chØnh hµnh vi phï hîp víi chuÈn mùc ®¹o ®øc XH.</w:t>
      </w:r>
    </w:p>
    <w:p w14:paraId="268437C1" w14:textId="77777777" w:rsidR="00A909C2" w:rsidRPr="00A909C2" w:rsidRDefault="00A909C2" w:rsidP="00A909C2">
      <w:pPr>
        <w:spacing w:before="0" w:after="0"/>
        <w:jc w:val="both"/>
        <w:rPr>
          <w:rFonts w:cstheme="minorBidi"/>
          <w:b/>
          <w:color w:val="auto"/>
          <w:sz w:val="26"/>
          <w:szCs w:val="26"/>
          <w:lang w:val="de-DE"/>
        </w:rPr>
      </w:pPr>
      <w:r w:rsidRPr="00A909C2">
        <w:rPr>
          <w:rFonts w:cstheme="minorBidi"/>
          <w:b/>
          <w:color w:val="auto"/>
          <w:sz w:val="26"/>
          <w:szCs w:val="26"/>
          <w:lang w:val="de-DE"/>
        </w:rPr>
        <w:t xml:space="preserve">3. Phẩm chất </w:t>
      </w:r>
    </w:p>
    <w:p w14:paraId="395BBA82" w14:textId="77777777" w:rsidR="00A909C2" w:rsidRPr="00A909C2" w:rsidRDefault="00A909C2" w:rsidP="00A909C2">
      <w:pPr>
        <w:spacing w:before="0" w:after="0"/>
        <w:jc w:val="both"/>
        <w:rPr>
          <w:rFonts w:cstheme="minorBidi"/>
          <w:color w:val="auto"/>
          <w:sz w:val="26"/>
          <w:szCs w:val="26"/>
          <w:lang w:val="de-DE"/>
        </w:rPr>
      </w:pPr>
      <w:r w:rsidRPr="00A909C2">
        <w:rPr>
          <w:rFonts w:cstheme="minorBidi"/>
          <w:color w:val="auto"/>
          <w:sz w:val="26"/>
          <w:szCs w:val="26"/>
          <w:lang w:val="de-DE"/>
        </w:rPr>
        <w:t xml:space="preserve"> - </w:t>
      </w:r>
      <w:r w:rsidRPr="00A909C2">
        <w:rPr>
          <w:rFonts w:cstheme="minorBidi"/>
          <w:bCs/>
          <w:color w:val="auto"/>
          <w:sz w:val="26"/>
          <w:szCs w:val="26"/>
          <w:lang w:val="sv-SE"/>
        </w:rPr>
        <w:t>Trung thực, tự trọng, chí công vô tư</w:t>
      </w:r>
      <w:r w:rsidRPr="00A909C2">
        <w:rPr>
          <w:rFonts w:cstheme="minorBidi"/>
          <w:color w:val="auto"/>
          <w:sz w:val="26"/>
          <w:szCs w:val="26"/>
          <w:lang w:val="sv-SE"/>
        </w:rPr>
        <w:t>...</w:t>
      </w:r>
    </w:p>
    <w:p w14:paraId="0F0EED70" w14:textId="77777777" w:rsidR="00A909C2" w:rsidRPr="00A909C2" w:rsidRDefault="00A909C2" w:rsidP="00A909C2">
      <w:pPr>
        <w:spacing w:before="0" w:after="0"/>
        <w:ind w:right="1134"/>
        <w:jc w:val="both"/>
        <w:rPr>
          <w:rFonts w:cstheme="minorBidi"/>
          <w:b/>
          <w:bCs/>
          <w:color w:val="auto"/>
          <w:sz w:val="26"/>
          <w:szCs w:val="26"/>
          <w:lang w:val="de-DE"/>
        </w:rPr>
      </w:pPr>
      <w:r w:rsidRPr="00A909C2">
        <w:rPr>
          <w:rFonts w:cstheme="minorBidi"/>
          <w:b/>
          <w:bCs/>
          <w:color w:val="auto"/>
          <w:sz w:val="26"/>
          <w:szCs w:val="26"/>
          <w:u w:val="single"/>
          <w:lang w:val="de-DE"/>
        </w:rPr>
        <w:t>II.THIẾT BỊ DẠY HỌC VÀ HỌC LIỆU</w:t>
      </w:r>
    </w:p>
    <w:p w14:paraId="4AB79DDB" w14:textId="77777777" w:rsidR="00A909C2" w:rsidRPr="00A909C2" w:rsidRDefault="00A909C2" w:rsidP="00A909C2">
      <w:pPr>
        <w:spacing w:before="0" w:after="0"/>
        <w:jc w:val="both"/>
        <w:rPr>
          <w:rFonts w:cstheme="minorBidi"/>
          <w:color w:val="auto"/>
          <w:sz w:val="26"/>
          <w:szCs w:val="26"/>
          <w:lang w:val="sv-SE"/>
        </w:rPr>
      </w:pPr>
      <w:r w:rsidRPr="00A909C2">
        <w:rPr>
          <w:rFonts w:cstheme="minorBidi"/>
          <w:color w:val="auto"/>
          <w:sz w:val="26"/>
          <w:szCs w:val="26"/>
          <w:lang w:val="sv-SE"/>
        </w:rPr>
        <w:t>1.Thiết bị: Đề kiểm tra,giấy thi,đồ dùng học tập...</w:t>
      </w:r>
    </w:p>
    <w:p w14:paraId="012FAEEF" w14:textId="71801BC8" w:rsidR="00A909C2" w:rsidRPr="00A909C2" w:rsidRDefault="00A909C2" w:rsidP="00A909C2">
      <w:pPr>
        <w:spacing w:before="0" w:after="0"/>
        <w:jc w:val="both"/>
        <w:rPr>
          <w:rFonts w:cstheme="minorBidi"/>
          <w:color w:val="auto"/>
          <w:sz w:val="26"/>
          <w:szCs w:val="26"/>
          <w:lang w:val="sv-SE"/>
        </w:rPr>
      </w:pPr>
      <w:r w:rsidRPr="00A909C2">
        <w:rPr>
          <w:rFonts w:cstheme="minorBidi"/>
          <w:color w:val="auto"/>
          <w:sz w:val="26"/>
          <w:szCs w:val="26"/>
          <w:lang w:val="sv-SE"/>
        </w:rPr>
        <w:t xml:space="preserve">2.Học liệu: Tư liệu về công dân </w:t>
      </w:r>
      <w:r w:rsidR="00AF18E2">
        <w:rPr>
          <w:rFonts w:cstheme="minorBidi"/>
          <w:color w:val="auto"/>
          <w:sz w:val="26"/>
          <w:szCs w:val="26"/>
          <w:lang w:val="sv-SE"/>
        </w:rPr>
        <w:t>7</w:t>
      </w:r>
      <w:r w:rsidRPr="00A909C2">
        <w:rPr>
          <w:rFonts w:cstheme="minorBidi"/>
          <w:color w:val="auto"/>
          <w:sz w:val="26"/>
          <w:szCs w:val="26"/>
          <w:lang w:val="sv-SE"/>
        </w:rPr>
        <w:t>.</w:t>
      </w:r>
    </w:p>
    <w:p w14:paraId="1D56A82B" w14:textId="77777777" w:rsidR="00A909C2" w:rsidRPr="00A909C2" w:rsidRDefault="00A909C2" w:rsidP="00A909C2">
      <w:pPr>
        <w:spacing w:before="0" w:after="0"/>
        <w:jc w:val="both"/>
        <w:rPr>
          <w:rFonts w:cstheme="minorBidi"/>
          <w:b/>
          <w:bCs/>
          <w:color w:val="auto"/>
          <w:sz w:val="26"/>
          <w:szCs w:val="26"/>
          <w:lang w:val="de-DE"/>
        </w:rPr>
      </w:pPr>
      <w:r w:rsidRPr="00A909C2">
        <w:rPr>
          <w:rFonts w:cstheme="minorBidi"/>
          <w:b/>
          <w:bCs/>
          <w:color w:val="auto"/>
          <w:sz w:val="26"/>
          <w:szCs w:val="26"/>
          <w:u w:val="single"/>
          <w:lang w:val="de-DE"/>
        </w:rPr>
        <w:t>III.TIẾN TRÌNH DẠY HỌC</w:t>
      </w:r>
    </w:p>
    <w:p w14:paraId="056F425D" w14:textId="77777777" w:rsidR="00AF18E2" w:rsidRDefault="00AF18E2" w:rsidP="00AF18E2">
      <w:pPr>
        <w:spacing w:before="0" w:after="0"/>
        <w:rPr>
          <w:rFonts w:eastAsia="Times New Roman"/>
          <w:b/>
          <w:bCs/>
          <w:sz w:val="26"/>
          <w:szCs w:val="26"/>
          <w:lang w:val="vi-VN"/>
        </w:rPr>
      </w:pPr>
      <w:r w:rsidRPr="00AF18E2">
        <w:rPr>
          <w:rFonts w:eastAsia="Times New Roman"/>
          <w:b/>
          <w:bCs/>
          <w:sz w:val="26"/>
          <w:szCs w:val="26"/>
        </w:rPr>
        <w:t xml:space="preserve">1/ Hoạt động 1: </w:t>
      </w:r>
      <w:r w:rsidRPr="00AF18E2">
        <w:rPr>
          <w:rFonts w:eastAsia="Times New Roman"/>
          <w:sz w:val="26"/>
          <w:szCs w:val="26"/>
        </w:rPr>
        <w:t>ổn định tổ chức: GV kiểm tra sĩ số học sinh, nhắc nhở học sinh</w:t>
      </w:r>
      <w:r w:rsidRPr="00AF18E2">
        <w:rPr>
          <w:rFonts w:eastAsia="Times New Roman"/>
          <w:sz w:val="26"/>
          <w:szCs w:val="26"/>
        </w:rPr>
        <w:br/>
        <w:t>chuẩn bị giấy bút, quy chế thi</w:t>
      </w:r>
      <w:r w:rsidRPr="00AF18E2">
        <w:rPr>
          <w:rFonts w:eastAsia="Times New Roman"/>
          <w:sz w:val="26"/>
          <w:szCs w:val="26"/>
        </w:rPr>
        <w:br/>
      </w:r>
      <w:r w:rsidRPr="00AF18E2">
        <w:rPr>
          <w:rFonts w:eastAsia="Times New Roman"/>
          <w:b/>
          <w:bCs/>
          <w:sz w:val="26"/>
          <w:szCs w:val="26"/>
        </w:rPr>
        <w:t>2/ Hoạt động 2: Kiểm tra</w:t>
      </w:r>
      <w:r w:rsidRPr="00AF18E2">
        <w:rPr>
          <w:rFonts w:eastAsia="Times New Roman"/>
          <w:b/>
          <w:bCs/>
          <w:sz w:val="26"/>
          <w:szCs w:val="26"/>
        </w:rPr>
        <w:br/>
      </w:r>
      <w:r w:rsidRPr="00AF18E2">
        <w:rPr>
          <w:rFonts w:eastAsia="Times New Roman"/>
          <w:sz w:val="26"/>
          <w:szCs w:val="26"/>
        </w:rPr>
        <w:t>GV phát đề( Kiểm tra theo đề chung toàn khối, toàn trường)</w:t>
      </w:r>
      <w:r w:rsidRPr="00AF18E2">
        <w:rPr>
          <w:rFonts w:eastAsia="Times New Roman"/>
          <w:sz w:val="26"/>
          <w:szCs w:val="26"/>
        </w:rPr>
        <w:br/>
      </w:r>
      <w:r w:rsidRPr="00AF18E2">
        <w:rPr>
          <w:rFonts w:eastAsia="Times New Roman"/>
          <w:b/>
          <w:bCs/>
          <w:sz w:val="26"/>
          <w:szCs w:val="26"/>
        </w:rPr>
        <w:t>A. MA TRẬN ĐỀ KIỂM TRA</w:t>
      </w:r>
    </w:p>
    <w:p w14:paraId="051CC5C2" w14:textId="77777777" w:rsidR="00822EEB" w:rsidRPr="00AF18E2" w:rsidRDefault="00822EEB" w:rsidP="00AF18E2">
      <w:pPr>
        <w:spacing w:before="0" w:after="0"/>
        <w:rPr>
          <w:rFonts w:eastAsia="Times New Roman"/>
          <w:color w:val="auto"/>
          <w:sz w:val="26"/>
          <w:szCs w:val="26"/>
          <w:lang w:val="vi-VN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567"/>
        <w:gridCol w:w="1144"/>
        <w:gridCol w:w="589"/>
        <w:gridCol w:w="672"/>
        <w:gridCol w:w="598"/>
        <w:gridCol w:w="655"/>
        <w:gridCol w:w="676"/>
        <w:gridCol w:w="655"/>
        <w:gridCol w:w="676"/>
        <w:gridCol w:w="655"/>
        <w:gridCol w:w="784"/>
        <w:gridCol w:w="785"/>
        <w:gridCol w:w="1320"/>
      </w:tblGrid>
      <w:tr w:rsidR="00AF18E2" w:rsidRPr="002A4497" w14:paraId="6181FCFA" w14:textId="77777777" w:rsidTr="00AC35ED">
        <w:tc>
          <w:tcPr>
            <w:tcW w:w="567" w:type="dxa"/>
            <w:vMerge w:val="restart"/>
            <w:vAlign w:val="center"/>
          </w:tcPr>
          <w:p w14:paraId="50FEDE69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TT</w:t>
            </w:r>
          </w:p>
        </w:tc>
        <w:tc>
          <w:tcPr>
            <w:tcW w:w="1144" w:type="dxa"/>
            <w:vMerge w:val="restart"/>
            <w:vAlign w:val="center"/>
          </w:tcPr>
          <w:p w14:paraId="5CA73816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Nội dung</w:t>
            </w:r>
          </w:p>
        </w:tc>
        <w:tc>
          <w:tcPr>
            <w:tcW w:w="5176" w:type="dxa"/>
            <w:gridSpan w:val="8"/>
            <w:vAlign w:val="center"/>
          </w:tcPr>
          <w:p w14:paraId="161F8AF2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Mức độ nhận thức</w:t>
            </w:r>
          </w:p>
        </w:tc>
        <w:tc>
          <w:tcPr>
            <w:tcW w:w="2889" w:type="dxa"/>
            <w:gridSpan w:val="3"/>
          </w:tcPr>
          <w:p w14:paraId="53222F6B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Tổng</w:t>
            </w:r>
          </w:p>
        </w:tc>
      </w:tr>
      <w:tr w:rsidR="00AF18E2" w:rsidRPr="002A4497" w14:paraId="2A5FC6DB" w14:textId="77777777" w:rsidTr="00AC35ED">
        <w:trPr>
          <w:trHeight w:val="70"/>
        </w:trPr>
        <w:tc>
          <w:tcPr>
            <w:tcW w:w="567" w:type="dxa"/>
            <w:vMerge/>
            <w:vAlign w:val="center"/>
          </w:tcPr>
          <w:p w14:paraId="52D2EC3E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</w:p>
        </w:tc>
        <w:tc>
          <w:tcPr>
            <w:tcW w:w="1144" w:type="dxa"/>
            <w:vMerge/>
            <w:vAlign w:val="center"/>
          </w:tcPr>
          <w:p w14:paraId="00BDF62C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2999BD4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Nhận biết</w:t>
            </w:r>
          </w:p>
        </w:tc>
        <w:tc>
          <w:tcPr>
            <w:tcW w:w="1253" w:type="dxa"/>
            <w:gridSpan w:val="2"/>
            <w:vAlign w:val="center"/>
          </w:tcPr>
          <w:p w14:paraId="29FBBD14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Thông hiểu</w:t>
            </w:r>
          </w:p>
        </w:tc>
        <w:tc>
          <w:tcPr>
            <w:tcW w:w="1331" w:type="dxa"/>
            <w:gridSpan w:val="2"/>
            <w:vAlign w:val="center"/>
          </w:tcPr>
          <w:p w14:paraId="39917BEC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Vận dụng</w:t>
            </w:r>
          </w:p>
        </w:tc>
        <w:tc>
          <w:tcPr>
            <w:tcW w:w="1331" w:type="dxa"/>
            <w:gridSpan w:val="2"/>
            <w:vAlign w:val="center"/>
          </w:tcPr>
          <w:p w14:paraId="1D4BF227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Vận dụng cao</w:t>
            </w:r>
          </w:p>
        </w:tc>
        <w:tc>
          <w:tcPr>
            <w:tcW w:w="1569" w:type="dxa"/>
            <w:gridSpan w:val="2"/>
            <w:vAlign w:val="center"/>
          </w:tcPr>
          <w:p w14:paraId="0595830F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Tỉ lệ</w:t>
            </w:r>
          </w:p>
        </w:tc>
        <w:tc>
          <w:tcPr>
            <w:tcW w:w="1320" w:type="dxa"/>
            <w:vMerge w:val="restart"/>
            <w:vAlign w:val="center"/>
          </w:tcPr>
          <w:p w14:paraId="53D19577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Tổng điểm</w:t>
            </w:r>
          </w:p>
        </w:tc>
      </w:tr>
      <w:tr w:rsidR="00AF18E2" w:rsidRPr="002A4497" w14:paraId="2FDF0B39" w14:textId="77777777" w:rsidTr="00AC35ED">
        <w:tc>
          <w:tcPr>
            <w:tcW w:w="567" w:type="dxa"/>
            <w:vMerge/>
            <w:vAlign w:val="center"/>
          </w:tcPr>
          <w:p w14:paraId="375C841E" w14:textId="77777777" w:rsidR="00AF18E2" w:rsidRPr="002A4497" w:rsidRDefault="00AF18E2" w:rsidP="00AC35ED">
            <w:pPr>
              <w:pStyle w:val="NoSpacing"/>
            </w:pPr>
          </w:p>
        </w:tc>
        <w:tc>
          <w:tcPr>
            <w:tcW w:w="1144" w:type="dxa"/>
            <w:vMerge/>
            <w:vAlign w:val="center"/>
          </w:tcPr>
          <w:p w14:paraId="73455474" w14:textId="77777777" w:rsidR="00AF18E2" w:rsidRPr="002A4497" w:rsidRDefault="00AF18E2" w:rsidP="00AC35ED">
            <w:pPr>
              <w:pStyle w:val="NoSpacing"/>
            </w:pPr>
          </w:p>
        </w:tc>
        <w:tc>
          <w:tcPr>
            <w:tcW w:w="589" w:type="dxa"/>
            <w:vAlign w:val="center"/>
          </w:tcPr>
          <w:p w14:paraId="45C5D303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TN</w:t>
            </w:r>
          </w:p>
        </w:tc>
        <w:tc>
          <w:tcPr>
            <w:tcW w:w="672" w:type="dxa"/>
            <w:vAlign w:val="center"/>
          </w:tcPr>
          <w:p w14:paraId="513CF115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TL</w:t>
            </w:r>
          </w:p>
        </w:tc>
        <w:tc>
          <w:tcPr>
            <w:tcW w:w="598" w:type="dxa"/>
            <w:vAlign w:val="center"/>
          </w:tcPr>
          <w:p w14:paraId="29F9880D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TN</w:t>
            </w:r>
          </w:p>
        </w:tc>
        <w:tc>
          <w:tcPr>
            <w:tcW w:w="655" w:type="dxa"/>
            <w:vAlign w:val="center"/>
          </w:tcPr>
          <w:p w14:paraId="64E510E5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TL</w:t>
            </w:r>
          </w:p>
        </w:tc>
        <w:tc>
          <w:tcPr>
            <w:tcW w:w="676" w:type="dxa"/>
            <w:vAlign w:val="center"/>
          </w:tcPr>
          <w:p w14:paraId="42C6078B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TN</w:t>
            </w:r>
          </w:p>
        </w:tc>
        <w:tc>
          <w:tcPr>
            <w:tcW w:w="655" w:type="dxa"/>
            <w:vAlign w:val="center"/>
          </w:tcPr>
          <w:p w14:paraId="421C3DFB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TL</w:t>
            </w:r>
          </w:p>
        </w:tc>
        <w:tc>
          <w:tcPr>
            <w:tcW w:w="676" w:type="dxa"/>
            <w:vAlign w:val="center"/>
          </w:tcPr>
          <w:p w14:paraId="5082A1E5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TN</w:t>
            </w:r>
          </w:p>
        </w:tc>
        <w:tc>
          <w:tcPr>
            <w:tcW w:w="655" w:type="dxa"/>
            <w:vAlign w:val="center"/>
          </w:tcPr>
          <w:p w14:paraId="3E89B49E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TL</w:t>
            </w:r>
          </w:p>
        </w:tc>
        <w:tc>
          <w:tcPr>
            <w:tcW w:w="784" w:type="dxa"/>
            <w:vAlign w:val="center"/>
          </w:tcPr>
          <w:p w14:paraId="43E2F6DA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TN</w:t>
            </w:r>
          </w:p>
        </w:tc>
        <w:tc>
          <w:tcPr>
            <w:tcW w:w="785" w:type="dxa"/>
            <w:vAlign w:val="center"/>
          </w:tcPr>
          <w:p w14:paraId="7524E0C9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rFonts w:eastAsia="Times New Roman"/>
                <w:b/>
                <w:bCs/>
                <w:spacing w:val="-8"/>
              </w:rPr>
              <w:t>TL</w:t>
            </w:r>
          </w:p>
        </w:tc>
        <w:tc>
          <w:tcPr>
            <w:tcW w:w="1320" w:type="dxa"/>
            <w:vMerge/>
          </w:tcPr>
          <w:p w14:paraId="22D065D3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</w:p>
        </w:tc>
      </w:tr>
      <w:tr w:rsidR="00AF18E2" w:rsidRPr="002A4497" w14:paraId="558AF8A4" w14:textId="77777777" w:rsidTr="00AC35ED">
        <w:tc>
          <w:tcPr>
            <w:tcW w:w="567" w:type="dxa"/>
          </w:tcPr>
          <w:p w14:paraId="1ABE4CB2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b/>
                <w:bCs/>
              </w:rPr>
              <w:t>1</w:t>
            </w:r>
          </w:p>
        </w:tc>
        <w:tc>
          <w:tcPr>
            <w:tcW w:w="1144" w:type="dxa"/>
          </w:tcPr>
          <w:p w14:paraId="11910AFB" w14:textId="77777777" w:rsidR="00AF18E2" w:rsidRPr="006A6D6F" w:rsidRDefault="00AF18E2" w:rsidP="00AC35ED">
            <w:pPr>
              <w:pStyle w:val="NoSpacing"/>
              <w:jc w:val="left"/>
              <w:rPr>
                <w:b/>
                <w:bCs/>
              </w:rPr>
            </w:pPr>
            <w:r w:rsidRPr="006A6D6F">
              <w:rPr>
                <w:b/>
                <w:bCs/>
              </w:rPr>
              <w:t>Ứng phó tâm lí căng thẳng</w:t>
            </w:r>
          </w:p>
        </w:tc>
        <w:tc>
          <w:tcPr>
            <w:tcW w:w="589" w:type="dxa"/>
          </w:tcPr>
          <w:p w14:paraId="045EE926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3c</w:t>
            </w:r>
          </w:p>
        </w:tc>
        <w:tc>
          <w:tcPr>
            <w:tcW w:w="672" w:type="dxa"/>
          </w:tcPr>
          <w:p w14:paraId="4822FF7E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598" w:type="dxa"/>
          </w:tcPr>
          <w:p w14:paraId="01B05075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640B3726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1/2c</w:t>
            </w:r>
          </w:p>
        </w:tc>
        <w:tc>
          <w:tcPr>
            <w:tcW w:w="676" w:type="dxa"/>
          </w:tcPr>
          <w:p w14:paraId="1D4F91D0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10999D5A" w14:textId="77777777" w:rsidR="00AF18E2" w:rsidRPr="002A4497" w:rsidRDefault="00AF18E2" w:rsidP="00AC35ED">
            <w:pPr>
              <w:pStyle w:val="NoSpacing"/>
              <w:jc w:val="center"/>
            </w:pPr>
            <w:r w:rsidRPr="002A4497">
              <w:rPr>
                <w:lang w:val="vi-VN"/>
              </w:rPr>
              <w:t>1/2c</w:t>
            </w:r>
          </w:p>
        </w:tc>
        <w:tc>
          <w:tcPr>
            <w:tcW w:w="676" w:type="dxa"/>
          </w:tcPr>
          <w:p w14:paraId="70362F6E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69C66F77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784" w:type="dxa"/>
          </w:tcPr>
          <w:p w14:paraId="7CAF26A2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3c</w:t>
            </w:r>
          </w:p>
        </w:tc>
        <w:tc>
          <w:tcPr>
            <w:tcW w:w="785" w:type="dxa"/>
          </w:tcPr>
          <w:p w14:paraId="6669FF19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1c</w:t>
            </w:r>
          </w:p>
        </w:tc>
        <w:tc>
          <w:tcPr>
            <w:tcW w:w="1320" w:type="dxa"/>
          </w:tcPr>
          <w:p w14:paraId="0B6C51CE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3,75</w:t>
            </w:r>
          </w:p>
        </w:tc>
      </w:tr>
      <w:tr w:rsidR="00AF18E2" w:rsidRPr="002A4497" w14:paraId="633DBF41" w14:textId="77777777" w:rsidTr="00AC35ED">
        <w:tc>
          <w:tcPr>
            <w:tcW w:w="567" w:type="dxa"/>
          </w:tcPr>
          <w:p w14:paraId="4F719D3E" w14:textId="77777777" w:rsidR="00AF18E2" w:rsidRPr="006A6D6F" w:rsidRDefault="00AF18E2" w:rsidP="00AC35ED">
            <w:pPr>
              <w:pStyle w:val="NoSpacing"/>
              <w:rPr>
                <w:b/>
                <w:bCs/>
              </w:rPr>
            </w:pPr>
            <w:r w:rsidRPr="006A6D6F">
              <w:rPr>
                <w:b/>
                <w:bCs/>
              </w:rPr>
              <w:t>2</w:t>
            </w:r>
          </w:p>
        </w:tc>
        <w:tc>
          <w:tcPr>
            <w:tcW w:w="1144" w:type="dxa"/>
          </w:tcPr>
          <w:p w14:paraId="54AA426B" w14:textId="77777777" w:rsidR="00AF18E2" w:rsidRPr="006A6D6F" w:rsidRDefault="00AF18E2" w:rsidP="00AC35ED">
            <w:pPr>
              <w:pStyle w:val="NoSpacing"/>
              <w:jc w:val="left"/>
              <w:rPr>
                <w:b/>
                <w:bCs/>
              </w:rPr>
            </w:pPr>
            <w:r w:rsidRPr="006A6D6F">
              <w:rPr>
                <w:b/>
                <w:bCs/>
              </w:rPr>
              <w:t>Phòng, chống bạo lực học đường</w:t>
            </w:r>
          </w:p>
        </w:tc>
        <w:tc>
          <w:tcPr>
            <w:tcW w:w="589" w:type="dxa"/>
          </w:tcPr>
          <w:p w14:paraId="22C2D61E" w14:textId="77777777" w:rsidR="00AF18E2" w:rsidRPr="002A4497" w:rsidRDefault="00AF18E2" w:rsidP="00AC35ED">
            <w:pPr>
              <w:pStyle w:val="NoSpacing"/>
              <w:jc w:val="center"/>
            </w:pPr>
            <w:r w:rsidRPr="002A4497">
              <w:rPr>
                <w:lang w:val="vi-VN"/>
              </w:rPr>
              <w:t>6</w:t>
            </w:r>
            <w:r w:rsidRPr="002A4497">
              <w:t xml:space="preserve"> c</w:t>
            </w:r>
          </w:p>
        </w:tc>
        <w:tc>
          <w:tcPr>
            <w:tcW w:w="672" w:type="dxa"/>
          </w:tcPr>
          <w:p w14:paraId="279D0F2C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598" w:type="dxa"/>
          </w:tcPr>
          <w:p w14:paraId="4F5BCF65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10302951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76" w:type="dxa"/>
          </w:tcPr>
          <w:p w14:paraId="22ADB0D0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7C64F1BA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</w:p>
        </w:tc>
        <w:tc>
          <w:tcPr>
            <w:tcW w:w="676" w:type="dxa"/>
          </w:tcPr>
          <w:p w14:paraId="479A686D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09A5012E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t>1</w:t>
            </w:r>
            <w:r w:rsidRPr="002A4497">
              <w:rPr>
                <w:lang w:val="vi-VN"/>
              </w:rPr>
              <w:t>c</w:t>
            </w:r>
          </w:p>
        </w:tc>
        <w:tc>
          <w:tcPr>
            <w:tcW w:w="784" w:type="dxa"/>
          </w:tcPr>
          <w:p w14:paraId="1A2B048D" w14:textId="77777777" w:rsidR="00AF18E2" w:rsidRPr="002A4497" w:rsidRDefault="00AF18E2" w:rsidP="00AC35ED">
            <w:pPr>
              <w:pStyle w:val="NoSpacing"/>
              <w:jc w:val="center"/>
            </w:pPr>
            <w:r w:rsidRPr="002A4497">
              <w:rPr>
                <w:lang w:val="vi-VN"/>
              </w:rPr>
              <w:t>6</w:t>
            </w:r>
            <w:r w:rsidRPr="002A4497">
              <w:t xml:space="preserve"> c</w:t>
            </w:r>
          </w:p>
        </w:tc>
        <w:tc>
          <w:tcPr>
            <w:tcW w:w="785" w:type="dxa"/>
          </w:tcPr>
          <w:p w14:paraId="7F5A4998" w14:textId="77777777" w:rsidR="00AF18E2" w:rsidRPr="002A4497" w:rsidRDefault="00AF18E2" w:rsidP="00AC35ED">
            <w:pPr>
              <w:pStyle w:val="NoSpacing"/>
              <w:jc w:val="center"/>
            </w:pPr>
            <w:r w:rsidRPr="002A4497">
              <w:rPr>
                <w:lang w:val="vi-VN"/>
              </w:rPr>
              <w:t>1</w:t>
            </w:r>
            <w:r w:rsidRPr="002A4497">
              <w:t xml:space="preserve"> c</w:t>
            </w:r>
          </w:p>
        </w:tc>
        <w:tc>
          <w:tcPr>
            <w:tcW w:w="1320" w:type="dxa"/>
          </w:tcPr>
          <w:p w14:paraId="45C64B26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2,5</w:t>
            </w:r>
          </w:p>
        </w:tc>
      </w:tr>
      <w:tr w:rsidR="00AF18E2" w:rsidRPr="002A4497" w14:paraId="17BBA7CE" w14:textId="77777777" w:rsidTr="00AC35ED">
        <w:tc>
          <w:tcPr>
            <w:tcW w:w="567" w:type="dxa"/>
          </w:tcPr>
          <w:p w14:paraId="52DF0145" w14:textId="77777777" w:rsidR="00AF18E2" w:rsidRPr="006A6D6F" w:rsidRDefault="00AF18E2" w:rsidP="00AC35ED">
            <w:pPr>
              <w:pStyle w:val="NoSpacing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</w:rPr>
              <w:t>3.</w:t>
            </w:r>
          </w:p>
        </w:tc>
        <w:tc>
          <w:tcPr>
            <w:tcW w:w="1144" w:type="dxa"/>
          </w:tcPr>
          <w:p w14:paraId="50409A0B" w14:textId="77777777" w:rsidR="00AF18E2" w:rsidRPr="006A6D6F" w:rsidRDefault="00AF18E2" w:rsidP="00AC35ED">
            <w:pPr>
              <w:pStyle w:val="NoSpacing"/>
              <w:jc w:val="left"/>
              <w:rPr>
                <w:b/>
                <w:bCs/>
              </w:rPr>
            </w:pPr>
            <w:r w:rsidRPr="006A6D6F">
              <w:rPr>
                <w:b/>
                <w:bCs/>
              </w:rPr>
              <w:t>Tệ nạn xã hội</w:t>
            </w:r>
          </w:p>
        </w:tc>
        <w:tc>
          <w:tcPr>
            <w:tcW w:w="589" w:type="dxa"/>
          </w:tcPr>
          <w:p w14:paraId="59627A00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3c</w:t>
            </w:r>
          </w:p>
        </w:tc>
        <w:tc>
          <w:tcPr>
            <w:tcW w:w="672" w:type="dxa"/>
          </w:tcPr>
          <w:p w14:paraId="31EF4252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598" w:type="dxa"/>
          </w:tcPr>
          <w:p w14:paraId="42D001FB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40E8CAE2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1/2c</w:t>
            </w:r>
          </w:p>
        </w:tc>
        <w:tc>
          <w:tcPr>
            <w:tcW w:w="676" w:type="dxa"/>
          </w:tcPr>
          <w:p w14:paraId="3DBC0BA1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7216FCEC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1/2c</w:t>
            </w:r>
          </w:p>
        </w:tc>
        <w:tc>
          <w:tcPr>
            <w:tcW w:w="676" w:type="dxa"/>
          </w:tcPr>
          <w:p w14:paraId="76F1D6FA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36D12EBB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784" w:type="dxa"/>
          </w:tcPr>
          <w:p w14:paraId="11FA83CB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3c</w:t>
            </w:r>
          </w:p>
        </w:tc>
        <w:tc>
          <w:tcPr>
            <w:tcW w:w="785" w:type="dxa"/>
          </w:tcPr>
          <w:p w14:paraId="529EBDA4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1c</w:t>
            </w:r>
          </w:p>
        </w:tc>
        <w:tc>
          <w:tcPr>
            <w:tcW w:w="1320" w:type="dxa"/>
          </w:tcPr>
          <w:p w14:paraId="2EDE0D94" w14:textId="77777777" w:rsidR="00AF18E2" w:rsidRPr="002A4497" w:rsidRDefault="00AF18E2" w:rsidP="00AC35ED">
            <w:pPr>
              <w:pStyle w:val="NoSpacing"/>
              <w:jc w:val="center"/>
            </w:pPr>
            <w:r w:rsidRPr="002A4497">
              <w:rPr>
                <w:lang w:val="vi-VN"/>
              </w:rPr>
              <w:t>3,75</w:t>
            </w:r>
          </w:p>
        </w:tc>
      </w:tr>
      <w:tr w:rsidR="00AF18E2" w:rsidRPr="002A4497" w14:paraId="29656295" w14:textId="77777777" w:rsidTr="00AC35ED">
        <w:tc>
          <w:tcPr>
            <w:tcW w:w="1711" w:type="dxa"/>
            <w:gridSpan w:val="2"/>
          </w:tcPr>
          <w:p w14:paraId="152156CA" w14:textId="77777777" w:rsidR="00AF18E2" w:rsidRPr="006A6D6F" w:rsidRDefault="00AF18E2" w:rsidP="00AC35ED">
            <w:pPr>
              <w:pStyle w:val="NoSpacing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Tổng số câu</w:t>
            </w:r>
          </w:p>
        </w:tc>
        <w:tc>
          <w:tcPr>
            <w:tcW w:w="589" w:type="dxa"/>
          </w:tcPr>
          <w:p w14:paraId="3B0B4BC4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12c</w:t>
            </w:r>
          </w:p>
        </w:tc>
        <w:tc>
          <w:tcPr>
            <w:tcW w:w="672" w:type="dxa"/>
          </w:tcPr>
          <w:p w14:paraId="3B666383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598" w:type="dxa"/>
          </w:tcPr>
          <w:p w14:paraId="6204731A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5FC09678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1c</w:t>
            </w:r>
          </w:p>
        </w:tc>
        <w:tc>
          <w:tcPr>
            <w:tcW w:w="676" w:type="dxa"/>
          </w:tcPr>
          <w:p w14:paraId="7A595441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50023993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1c</w:t>
            </w:r>
          </w:p>
        </w:tc>
        <w:tc>
          <w:tcPr>
            <w:tcW w:w="676" w:type="dxa"/>
          </w:tcPr>
          <w:p w14:paraId="00678EE7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655" w:type="dxa"/>
          </w:tcPr>
          <w:p w14:paraId="1FE1E6DF" w14:textId="77777777" w:rsidR="00AF18E2" w:rsidRPr="002A4497" w:rsidRDefault="00AF18E2" w:rsidP="00AC35ED">
            <w:pPr>
              <w:pStyle w:val="NoSpacing"/>
              <w:jc w:val="center"/>
            </w:pPr>
          </w:p>
        </w:tc>
        <w:tc>
          <w:tcPr>
            <w:tcW w:w="784" w:type="dxa"/>
          </w:tcPr>
          <w:p w14:paraId="3862C045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12c</w:t>
            </w:r>
          </w:p>
        </w:tc>
        <w:tc>
          <w:tcPr>
            <w:tcW w:w="785" w:type="dxa"/>
          </w:tcPr>
          <w:p w14:paraId="3F76F554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  <w:r w:rsidRPr="002A4497">
              <w:rPr>
                <w:lang w:val="vi-VN"/>
              </w:rPr>
              <w:t>3c</w:t>
            </w:r>
          </w:p>
        </w:tc>
        <w:tc>
          <w:tcPr>
            <w:tcW w:w="1320" w:type="dxa"/>
          </w:tcPr>
          <w:p w14:paraId="51AE5E52" w14:textId="77777777" w:rsidR="00AF18E2" w:rsidRPr="002A4497" w:rsidRDefault="00AF18E2" w:rsidP="00AC35ED">
            <w:pPr>
              <w:pStyle w:val="NoSpacing"/>
              <w:jc w:val="center"/>
              <w:rPr>
                <w:lang w:val="vi-VN"/>
              </w:rPr>
            </w:pPr>
          </w:p>
        </w:tc>
      </w:tr>
      <w:tr w:rsidR="00AF18E2" w:rsidRPr="002A4497" w14:paraId="05A9FD3D" w14:textId="77777777" w:rsidTr="00AC35ED">
        <w:tc>
          <w:tcPr>
            <w:tcW w:w="1711" w:type="dxa"/>
            <w:gridSpan w:val="2"/>
          </w:tcPr>
          <w:p w14:paraId="3183AC19" w14:textId="77777777" w:rsidR="00AF18E2" w:rsidRPr="006A6D6F" w:rsidRDefault="00AF18E2" w:rsidP="00AC35ED">
            <w:pPr>
              <w:pStyle w:val="NoSpacing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lastRenderedPageBreak/>
              <w:t>Tổng số điểm</w:t>
            </w:r>
          </w:p>
        </w:tc>
        <w:tc>
          <w:tcPr>
            <w:tcW w:w="589" w:type="dxa"/>
          </w:tcPr>
          <w:p w14:paraId="236DF6E0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3</w:t>
            </w:r>
          </w:p>
        </w:tc>
        <w:tc>
          <w:tcPr>
            <w:tcW w:w="672" w:type="dxa"/>
          </w:tcPr>
          <w:p w14:paraId="4CA4C744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687D5803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55" w:type="dxa"/>
          </w:tcPr>
          <w:p w14:paraId="2BA662E7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3</w:t>
            </w:r>
          </w:p>
        </w:tc>
        <w:tc>
          <w:tcPr>
            <w:tcW w:w="676" w:type="dxa"/>
          </w:tcPr>
          <w:p w14:paraId="292CFC67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55" w:type="dxa"/>
          </w:tcPr>
          <w:p w14:paraId="3DDBD602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3</w:t>
            </w:r>
          </w:p>
        </w:tc>
        <w:tc>
          <w:tcPr>
            <w:tcW w:w="676" w:type="dxa"/>
          </w:tcPr>
          <w:p w14:paraId="35ADD55B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55" w:type="dxa"/>
          </w:tcPr>
          <w:p w14:paraId="68DEDA99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1</w:t>
            </w:r>
          </w:p>
        </w:tc>
        <w:tc>
          <w:tcPr>
            <w:tcW w:w="784" w:type="dxa"/>
          </w:tcPr>
          <w:p w14:paraId="487517EB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3</w:t>
            </w:r>
          </w:p>
        </w:tc>
        <w:tc>
          <w:tcPr>
            <w:tcW w:w="785" w:type="dxa"/>
          </w:tcPr>
          <w:p w14:paraId="4F236145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7</w:t>
            </w:r>
          </w:p>
        </w:tc>
        <w:tc>
          <w:tcPr>
            <w:tcW w:w="1320" w:type="dxa"/>
          </w:tcPr>
          <w:p w14:paraId="1B57782C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10</w:t>
            </w:r>
          </w:p>
        </w:tc>
      </w:tr>
      <w:tr w:rsidR="00AF18E2" w:rsidRPr="002A4497" w14:paraId="70A92C16" w14:textId="77777777" w:rsidTr="00AC35ED">
        <w:tc>
          <w:tcPr>
            <w:tcW w:w="1711" w:type="dxa"/>
            <w:gridSpan w:val="2"/>
          </w:tcPr>
          <w:p w14:paraId="6564CB0D" w14:textId="77777777" w:rsidR="00AF18E2" w:rsidRPr="006A6D6F" w:rsidRDefault="00AF18E2" w:rsidP="00AC35ED">
            <w:pPr>
              <w:pStyle w:val="NoSpacing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Tỉ lệ %</w:t>
            </w:r>
          </w:p>
        </w:tc>
        <w:tc>
          <w:tcPr>
            <w:tcW w:w="1261" w:type="dxa"/>
            <w:gridSpan w:val="2"/>
          </w:tcPr>
          <w:p w14:paraId="66CE8CE9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30</w:t>
            </w:r>
          </w:p>
        </w:tc>
        <w:tc>
          <w:tcPr>
            <w:tcW w:w="1253" w:type="dxa"/>
            <w:gridSpan w:val="2"/>
          </w:tcPr>
          <w:p w14:paraId="1D00A2A9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30</w:t>
            </w:r>
          </w:p>
        </w:tc>
        <w:tc>
          <w:tcPr>
            <w:tcW w:w="1331" w:type="dxa"/>
            <w:gridSpan w:val="2"/>
          </w:tcPr>
          <w:p w14:paraId="3C6CE2F8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30</w:t>
            </w:r>
          </w:p>
        </w:tc>
        <w:tc>
          <w:tcPr>
            <w:tcW w:w="1331" w:type="dxa"/>
            <w:gridSpan w:val="2"/>
          </w:tcPr>
          <w:p w14:paraId="384C1910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10</w:t>
            </w:r>
          </w:p>
        </w:tc>
        <w:tc>
          <w:tcPr>
            <w:tcW w:w="1569" w:type="dxa"/>
            <w:gridSpan w:val="2"/>
          </w:tcPr>
          <w:p w14:paraId="5A6A53E7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  <w:r w:rsidRPr="006A6D6F">
              <w:rPr>
                <w:b/>
                <w:bCs/>
                <w:lang w:val="vi-VN"/>
              </w:rPr>
              <w:t>100</w:t>
            </w:r>
          </w:p>
        </w:tc>
        <w:tc>
          <w:tcPr>
            <w:tcW w:w="1320" w:type="dxa"/>
          </w:tcPr>
          <w:p w14:paraId="3C219DA2" w14:textId="77777777" w:rsidR="00AF18E2" w:rsidRPr="006A6D6F" w:rsidRDefault="00AF18E2" w:rsidP="00AC35ED">
            <w:pPr>
              <w:pStyle w:val="NoSpacing"/>
              <w:jc w:val="center"/>
              <w:rPr>
                <w:b/>
                <w:bCs/>
                <w:lang w:val="vi-VN"/>
              </w:rPr>
            </w:pPr>
          </w:p>
        </w:tc>
      </w:tr>
    </w:tbl>
    <w:p w14:paraId="250D38D6" w14:textId="77777777" w:rsidR="00AF18E2" w:rsidRPr="002A4497" w:rsidRDefault="00AF18E2" w:rsidP="00AF18E2">
      <w:pPr>
        <w:pStyle w:val="NoSpacing"/>
      </w:pPr>
    </w:p>
    <w:p w14:paraId="6FF066BD" w14:textId="77777777" w:rsidR="00AF18E2" w:rsidRPr="00AF18E2" w:rsidRDefault="00AF18E2" w:rsidP="00AF18E2">
      <w:pPr>
        <w:spacing w:before="0" w:after="0"/>
        <w:rPr>
          <w:color w:val="auto"/>
          <w:sz w:val="26"/>
          <w:szCs w:val="26"/>
        </w:rPr>
      </w:pPr>
      <w:r w:rsidRPr="00AF18E2">
        <w:rPr>
          <w:rFonts w:eastAsia="Times New Roman"/>
          <w:b/>
          <w:bCs/>
          <w:sz w:val="26"/>
          <w:szCs w:val="26"/>
        </w:rPr>
        <w:t>Hoạt động 3: Thu bài</w:t>
      </w:r>
      <w:r w:rsidRPr="00AF18E2">
        <w:rPr>
          <w:rFonts w:eastAsia="Times New Roman"/>
          <w:b/>
          <w:bCs/>
          <w:sz w:val="26"/>
          <w:szCs w:val="26"/>
        </w:rPr>
        <w:br/>
        <w:t>Hoạt động 4: Hướng dẫn về nhà</w:t>
      </w:r>
    </w:p>
    <w:p w14:paraId="74A25ACA" w14:textId="77777777" w:rsidR="00AF18E2" w:rsidRPr="00AF18E2" w:rsidRDefault="00AF18E2" w:rsidP="00AF18E2">
      <w:pPr>
        <w:spacing w:before="0" w:after="0"/>
        <w:rPr>
          <w:color w:val="auto"/>
          <w:sz w:val="26"/>
          <w:szCs w:val="26"/>
        </w:rPr>
      </w:pPr>
      <w:r w:rsidRPr="00AF18E2">
        <w:rPr>
          <w:color w:val="auto"/>
          <w:sz w:val="26"/>
          <w:szCs w:val="26"/>
          <w:lang w:val="vi-VN"/>
        </w:rPr>
        <w:t>- Tiếp tục củng cố các đơn vị kiến thức đã học</w:t>
      </w:r>
      <w:r w:rsidRPr="00AF18E2">
        <w:rPr>
          <w:color w:val="auto"/>
          <w:sz w:val="26"/>
          <w:szCs w:val="26"/>
        </w:rPr>
        <w:t>.</w:t>
      </w:r>
    </w:p>
    <w:p w14:paraId="1381FA96" w14:textId="324080F0" w:rsidR="00AF18E2" w:rsidRPr="00AF18E2" w:rsidRDefault="00AF18E2" w:rsidP="00AF18E2">
      <w:pPr>
        <w:tabs>
          <w:tab w:val="left" w:pos="2780"/>
        </w:tabs>
        <w:spacing w:before="0" w:after="160" w:line="259" w:lineRule="auto"/>
        <w:rPr>
          <w:color w:val="auto"/>
          <w:sz w:val="26"/>
          <w:szCs w:val="26"/>
          <w:lang w:val="vi-VN"/>
        </w:rPr>
      </w:pPr>
    </w:p>
    <w:p w14:paraId="3777722F" w14:textId="77777777" w:rsidR="00A909C2" w:rsidRPr="00A909C2" w:rsidRDefault="00A909C2" w:rsidP="00A909C2">
      <w:pPr>
        <w:snapToGrid w:val="0"/>
        <w:spacing w:before="0" w:after="0"/>
        <w:jc w:val="both"/>
        <w:rPr>
          <w:rFonts w:cstheme="minorBidi"/>
          <w:color w:val="auto"/>
          <w:sz w:val="24"/>
          <w:szCs w:val="22"/>
        </w:rPr>
      </w:pPr>
    </w:p>
    <w:p w14:paraId="6CEECA79" w14:textId="77777777" w:rsidR="00C845E8" w:rsidRDefault="00C845E8"/>
    <w:sectPr w:rsidR="00C845E8" w:rsidSect="00E93B1B">
      <w:headerReference w:type="default" r:id="rId6"/>
      <w:footerReference w:type="default" r:id="rId7"/>
      <w:pgSz w:w="11907" w:h="16840" w:code="9"/>
      <w:pgMar w:top="709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FBAB" w14:textId="77777777" w:rsidR="00E93B1B" w:rsidRDefault="00E93B1B" w:rsidP="00A909C2">
      <w:pPr>
        <w:spacing w:before="0" w:after="0"/>
      </w:pPr>
      <w:r>
        <w:separator/>
      </w:r>
    </w:p>
  </w:endnote>
  <w:endnote w:type="continuationSeparator" w:id="0">
    <w:p w14:paraId="48FA9E18" w14:textId="77777777" w:rsidR="00E93B1B" w:rsidRDefault="00E93B1B" w:rsidP="00A909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A9F3" w14:textId="7F19DF2B" w:rsidR="00A909C2" w:rsidRPr="00A909C2" w:rsidRDefault="00A909C2" w:rsidP="00A909C2">
    <w:pPr>
      <w:tabs>
        <w:tab w:val="center" w:pos="4680"/>
        <w:tab w:val="right" w:pos="9360"/>
      </w:tabs>
      <w:spacing w:after="0"/>
      <w:jc w:val="center"/>
    </w:pPr>
    <w:r w:rsidRPr="00A909C2">
      <w:rPr>
        <w:b/>
        <w:bCs/>
        <w:i/>
        <w:iCs/>
        <w:sz w:val="26"/>
        <w:szCs w:val="26"/>
        <w:lang w:val="vi-VN"/>
      </w:rPr>
      <w:t>-------------------------------------------------------------------------------------------------------</w:t>
    </w:r>
    <w:r w:rsidRPr="00A909C2">
      <w:rPr>
        <w:b/>
        <w:bCs/>
        <w:i/>
        <w:iCs/>
        <w:sz w:val="26"/>
        <w:szCs w:val="26"/>
      </w:rPr>
      <w:t>GV</w:t>
    </w:r>
    <w:r w:rsidRPr="00A909C2">
      <w:rPr>
        <w:b/>
        <w:bCs/>
        <w:i/>
        <w:iCs/>
        <w:sz w:val="26"/>
        <w:szCs w:val="26"/>
        <w:lang w:val="vi-VN"/>
      </w:rPr>
      <w:t>: Phạm Thị Quỳnh                       Trường THCS Nguyễn Chuyên Mỹ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516A" w14:textId="77777777" w:rsidR="00E93B1B" w:rsidRDefault="00E93B1B" w:rsidP="00A909C2">
      <w:pPr>
        <w:spacing w:before="0" w:after="0"/>
      </w:pPr>
      <w:r>
        <w:separator/>
      </w:r>
    </w:p>
  </w:footnote>
  <w:footnote w:type="continuationSeparator" w:id="0">
    <w:p w14:paraId="6170470E" w14:textId="77777777" w:rsidR="00E93B1B" w:rsidRDefault="00E93B1B" w:rsidP="00A909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CB30" w14:textId="77777777" w:rsidR="00A909C2" w:rsidRPr="00A909C2" w:rsidRDefault="00A909C2" w:rsidP="00A909C2">
    <w:pPr>
      <w:tabs>
        <w:tab w:val="center" w:pos="4680"/>
        <w:tab w:val="right" w:pos="9360"/>
      </w:tabs>
      <w:spacing w:after="0"/>
      <w:jc w:val="center"/>
      <w:rPr>
        <w:b/>
        <w:bCs/>
        <w:i/>
        <w:iCs/>
        <w:sz w:val="26"/>
        <w:szCs w:val="26"/>
        <w:lang w:val="vi-VN"/>
      </w:rPr>
    </w:pPr>
    <w:r w:rsidRPr="00A909C2">
      <w:rPr>
        <w:b/>
        <w:bCs/>
        <w:i/>
        <w:iCs/>
        <w:sz w:val="26"/>
        <w:szCs w:val="26"/>
        <w:lang w:val="vi-VN"/>
      </w:rPr>
      <w:t>Kế hoạch bài dạy GDCD 7                    Năm học: 2023 – 2024</w:t>
    </w:r>
  </w:p>
  <w:p w14:paraId="4D8A2166" w14:textId="284DCDF3" w:rsidR="00A909C2" w:rsidRDefault="00A909C2" w:rsidP="00A909C2">
    <w:pPr>
      <w:pStyle w:val="Header"/>
    </w:pPr>
    <w:r w:rsidRPr="00A909C2">
      <w:rPr>
        <w:rFonts w:cs="Times New Roman"/>
        <w:b/>
        <w:bCs/>
        <w:i/>
        <w:iCs/>
        <w:color w:val="000000"/>
        <w:kern w:val="0"/>
        <w:sz w:val="26"/>
        <w:szCs w:val="26"/>
        <w:lang w:val="vi-VN"/>
        <w14:ligatures w14:val="none"/>
      </w:rPr>
      <w:t>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F1"/>
    <w:rsid w:val="002802F9"/>
    <w:rsid w:val="003055F1"/>
    <w:rsid w:val="00822EEB"/>
    <w:rsid w:val="009F5851"/>
    <w:rsid w:val="00A909C2"/>
    <w:rsid w:val="00AF18E2"/>
    <w:rsid w:val="00C845E8"/>
    <w:rsid w:val="00D65A56"/>
    <w:rsid w:val="00E844DB"/>
    <w:rsid w:val="00E9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33734"/>
  <w15:chartTrackingRefBased/>
  <w15:docId w15:val="{B0699BD7-E8C7-4A37-8EB5-2591015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9C2"/>
    <w:pPr>
      <w:spacing w:before="120" w:after="120" w:line="240" w:lineRule="auto"/>
    </w:pPr>
    <w:rPr>
      <w:rFonts w:cs="Times New Roman"/>
      <w:color w:val="000000"/>
      <w:kern w:val="0"/>
      <w:sz w:val="28"/>
      <w:szCs w:val="1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9C2"/>
    <w:pPr>
      <w:tabs>
        <w:tab w:val="center" w:pos="4680"/>
        <w:tab w:val="right" w:pos="9360"/>
      </w:tabs>
      <w:spacing w:before="0" w:after="0"/>
    </w:pPr>
    <w:rPr>
      <w:rFonts w:cstheme="minorBidi"/>
      <w:color w:val="auto"/>
      <w:kern w:val="2"/>
      <w:sz w:val="24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909C2"/>
  </w:style>
  <w:style w:type="paragraph" w:styleId="Footer">
    <w:name w:val="footer"/>
    <w:basedOn w:val="Normal"/>
    <w:link w:val="FooterChar"/>
    <w:uiPriority w:val="99"/>
    <w:unhideWhenUsed/>
    <w:rsid w:val="00A909C2"/>
    <w:pPr>
      <w:tabs>
        <w:tab w:val="center" w:pos="4680"/>
        <w:tab w:val="right" w:pos="9360"/>
      </w:tabs>
      <w:spacing w:before="0" w:after="0"/>
    </w:pPr>
    <w:rPr>
      <w:rFonts w:cstheme="minorBidi"/>
      <w:color w:val="auto"/>
      <w:kern w:val="2"/>
      <w:sz w:val="24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909C2"/>
  </w:style>
  <w:style w:type="table" w:customStyle="1" w:styleId="trongbang1">
    <w:name w:val="trongbang1"/>
    <w:basedOn w:val="TableNormal"/>
    <w:next w:val="TableGrid"/>
    <w:rsid w:val="00A909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Bảng TK"/>
    <w:basedOn w:val="TableNormal"/>
    <w:uiPriority w:val="39"/>
    <w:rsid w:val="00A9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18E2"/>
    <w:pPr>
      <w:spacing w:after="0" w:line="240" w:lineRule="auto"/>
      <w:contextualSpacing/>
      <w:jc w:val="both"/>
    </w:pPr>
    <w:rPr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Phạm</dc:creator>
  <cp:keywords/>
  <dc:description/>
  <cp:lastModifiedBy>Quỳnh Phạm</cp:lastModifiedBy>
  <cp:revision>5</cp:revision>
  <dcterms:created xsi:type="dcterms:W3CDTF">2024-03-12T08:14:00Z</dcterms:created>
  <dcterms:modified xsi:type="dcterms:W3CDTF">2024-03-12T08:22:00Z</dcterms:modified>
</cp:coreProperties>
</file>