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400"/>
        <w:gridCol w:w="1160"/>
        <w:gridCol w:w="1160"/>
        <w:gridCol w:w="1160"/>
      </w:tblGrid>
      <w:tr w:rsidR="006C4D70" w:rsidRPr="007B3278" w:rsidTr="00D001AE">
        <w:tc>
          <w:tcPr>
            <w:tcW w:w="1583" w:type="dxa"/>
            <w:vMerge w:val="restart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Ngày soạn</w:t>
            </w:r>
          </w:p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15/2/2024</w:t>
            </w:r>
          </w:p>
        </w:tc>
        <w:tc>
          <w:tcPr>
            <w:tcW w:w="140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6C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6D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6E</w:t>
            </w:r>
          </w:p>
        </w:tc>
      </w:tr>
      <w:tr w:rsidR="006C4D70" w:rsidRPr="007B3278" w:rsidTr="00D001AE">
        <w:tc>
          <w:tcPr>
            <w:tcW w:w="1583" w:type="dxa"/>
            <w:vMerge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C4D70" w:rsidRPr="007B3278" w:rsidTr="00D001AE">
        <w:tc>
          <w:tcPr>
            <w:tcW w:w="1583" w:type="dxa"/>
            <w:vMerge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0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B3278">
              <w:rPr>
                <w:rFonts w:ascii="Times New Roman" w:hAnsi="Times New Roman"/>
                <w:b/>
                <w:bCs/>
                <w:sz w:val="26"/>
                <w:szCs w:val="26"/>
              </w:rPr>
              <w:t>Ngày dạy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6/3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4/3</w:t>
            </w:r>
          </w:p>
        </w:tc>
        <w:tc>
          <w:tcPr>
            <w:tcW w:w="1160" w:type="dxa"/>
            <w:shd w:val="clear" w:color="auto" w:fill="auto"/>
          </w:tcPr>
          <w:p w:rsidR="006C4D70" w:rsidRPr="007B3278" w:rsidRDefault="006C4D70" w:rsidP="001D58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6/3</w:t>
            </w:r>
            <w:bookmarkStart w:id="0" w:name="_GoBack"/>
            <w:bookmarkEnd w:id="0"/>
          </w:p>
        </w:tc>
      </w:tr>
    </w:tbl>
    <w:p w:rsidR="00D001AE" w:rsidRDefault="00D001AE" w:rsidP="00D001AE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TIẾT </w:t>
      </w:r>
      <w:r w:rsidR="006C4D70">
        <w:rPr>
          <w:rFonts w:ascii="Times New Roman" w:hAnsi="Times New Roman"/>
          <w:b/>
          <w:bCs/>
          <w:sz w:val="26"/>
          <w:szCs w:val="26"/>
        </w:rPr>
        <w:t>72,74</w:t>
      </w:r>
      <w:r w:rsidRPr="001158C8">
        <w:rPr>
          <w:rFonts w:ascii="Times New Roman" w:hAnsi="Times New Roman"/>
          <w:b/>
          <w:bCs/>
          <w:sz w:val="26"/>
          <w:szCs w:val="26"/>
        </w:rPr>
        <w:t>: BÀI 20.</w:t>
      </w:r>
    </w:p>
    <w:p w:rsidR="00D001AE" w:rsidRPr="001158C8" w:rsidRDefault="00D001AE" w:rsidP="00D001AE">
      <w:pPr>
        <w:spacing w:after="0"/>
        <w:ind w:left="720" w:hanging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1158C8">
        <w:rPr>
          <w:rFonts w:ascii="Times New Roman" w:hAnsi="Times New Roman"/>
          <w:b/>
          <w:bCs/>
          <w:sz w:val="26"/>
          <w:szCs w:val="26"/>
        </w:rPr>
        <w:t>SÔNG VÀ Hồ.</w:t>
      </w:r>
    </w:p>
    <w:p w:rsidR="00D001AE" w:rsidRPr="001158C8" w:rsidRDefault="00D001AE" w:rsidP="00D001AE">
      <w:pPr>
        <w:spacing w:after="0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sz w:val="26"/>
          <w:szCs w:val="26"/>
        </w:rPr>
        <w:t>NƯỚC NGẦM VÀ BÀNG HÀ</w:t>
      </w:r>
    </w:p>
    <w:p w:rsidR="00D001AE" w:rsidRPr="001158C8" w:rsidRDefault="00D001AE" w:rsidP="00D001AE">
      <w:pPr>
        <w:spacing w:after="0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Môn học/Hoạt động giáo dục: ĐỊA LÍ 6</w:t>
      </w:r>
    </w:p>
    <w:p w:rsidR="00D001AE" w:rsidRPr="001158C8" w:rsidRDefault="00D001AE" w:rsidP="00D001A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Thời gian thực hiện: (</w:t>
      </w:r>
      <w:r>
        <w:rPr>
          <w:rFonts w:ascii="Times New Roman" w:hAnsi="Times New Roman"/>
          <w:sz w:val="26"/>
          <w:szCs w:val="26"/>
        </w:rPr>
        <w:t>2</w:t>
      </w:r>
      <w:r w:rsidRPr="001158C8">
        <w:rPr>
          <w:rFonts w:ascii="Times New Roman" w:hAnsi="Times New Roman"/>
          <w:sz w:val="26"/>
          <w:szCs w:val="26"/>
        </w:rPr>
        <w:t xml:space="preserve"> tiết)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I. MỤC TIÊU</w:t>
      </w:r>
      <w:r w:rsidRPr="001158C8">
        <w:rPr>
          <w:rFonts w:ascii="Times New Roman" w:hAnsi="Times New Roman"/>
          <w:sz w:val="26"/>
          <w:szCs w:val="26"/>
        </w:rPr>
        <w:t xml:space="preserve"> :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Cs/>
          <w:i/>
          <w:sz w:val="26"/>
          <w:szCs w:val="26"/>
        </w:rPr>
        <w:t>Yêu cầu cần đạt</w:t>
      </w:r>
      <w:r w:rsidRPr="001158C8">
        <w:rPr>
          <w:rFonts w:ascii="Times New Roman" w:hAnsi="Times New Roman"/>
          <w:i/>
          <w:sz w:val="26"/>
          <w:szCs w:val="26"/>
        </w:rPr>
        <w:t>: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iCs/>
          <w:sz w:val="26"/>
          <w:szCs w:val="26"/>
          <w:u w:val="single"/>
        </w:rPr>
        <w:t>1. Kiến thức</w:t>
      </w:r>
      <w:r w:rsidRPr="001158C8">
        <w:rPr>
          <w:rFonts w:ascii="Times New Roman" w:hAnsi="Times New Roman"/>
          <w:iCs/>
          <w:sz w:val="26"/>
          <w:szCs w:val="26"/>
        </w:rPr>
        <w:t xml:space="preserve">: 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Mô tả được các bộ phận của một dòng sông lớn, mối quan hệ giữa mùa lũ của sông với các nguồn cấp nước sông.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Nêu được tầm quan trọng của việc sử dụng tổng hợp nước sông, hồ.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Nêu được tầm quan trọng của nước ngầm và băng hà.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  <w:lang w:val="nl-NL"/>
        </w:rPr>
      </w:pPr>
      <w:r w:rsidRPr="001158C8">
        <w:rPr>
          <w:rFonts w:ascii="Times New Roman" w:hAnsi="Times New Roman"/>
          <w:sz w:val="26"/>
          <w:szCs w:val="26"/>
          <w:lang w:val="nl-NL"/>
        </w:rPr>
        <w:t>•</w:t>
      </w:r>
      <w:r w:rsidRPr="001158C8">
        <w:rPr>
          <w:rFonts w:ascii="Times New Roman" w:hAnsi="Times New Roman"/>
          <w:sz w:val="26"/>
          <w:szCs w:val="26"/>
          <w:lang w:val="nl-NL"/>
        </w:rPr>
        <w:tab/>
        <w:t>Có ý thúc sử dụng hợp li và bảo vệ nước sông, hồ, nước ngầm và băng hà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58C8">
        <w:rPr>
          <w:rFonts w:ascii="Times New Roman" w:hAnsi="Times New Roman"/>
          <w:b/>
          <w:sz w:val="26"/>
          <w:szCs w:val="26"/>
          <w:u w:val="single"/>
        </w:rPr>
        <w:t>2. Năng lực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>* Năng lực chung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- </w:t>
      </w:r>
      <w:r w:rsidRPr="001158C8">
        <w:rPr>
          <w:rFonts w:ascii="Times New Roman" w:hAnsi="Times New Roman"/>
          <w:sz w:val="26"/>
          <w:szCs w:val="26"/>
        </w:rPr>
        <w:t>Năng lực tự chủ và tự học: biết chủ động tích cực thực hiện nhiệm vụ học tập.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- </w:t>
      </w:r>
      <w:r w:rsidRPr="001158C8">
        <w:rPr>
          <w:rFonts w:ascii="Times New Roman" w:hAnsi="Times New Roman"/>
          <w:sz w:val="26"/>
          <w:szCs w:val="26"/>
        </w:rPr>
        <w:t>Năng lực giao tiếp và hợp tác: biết chủ động đưa ra ý kiến giải pháp khi được giao nhiệm vụ để hoàn thành tốt khi làm việc nhóm.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kern w:val="3"/>
          <w:sz w:val="26"/>
          <w:szCs w:val="26"/>
        </w:rPr>
        <w:t>* Năng lực Địa Lí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Năng lực tìm hiểu địa lí:</w:t>
      </w:r>
      <w:r w:rsidRPr="001158C8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Vận dụng kiến thức, kĩ năng đã học: Biết liên hệ thực tế để giải thích các hiện tượng, các vấn đề liên quan đến bài học; Liên hệ với Việt Nam nếu có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 xml:space="preserve">- Năng lực nhận thức khoa học địa lí: Phân tích mối liên hệ giữa các yếu tố tự  nhiên 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sz w:val="26"/>
          <w:szCs w:val="26"/>
        </w:rPr>
        <w:t xml:space="preserve">3. </w:t>
      </w:r>
      <w:r w:rsidRPr="001158C8">
        <w:rPr>
          <w:rFonts w:ascii="Times New Roman" w:hAnsi="Times New Roman"/>
          <w:b/>
          <w:sz w:val="26"/>
          <w:szCs w:val="26"/>
          <w:u w:val="single"/>
        </w:rPr>
        <w:t>Phẩm chất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</w:t>
      </w:r>
      <w:r w:rsidRPr="001158C8">
        <w:rPr>
          <w:rFonts w:ascii="Times New Roman" w:hAnsi="Times New Roman"/>
          <w:b/>
          <w:sz w:val="26"/>
          <w:szCs w:val="26"/>
        </w:rPr>
        <w:t xml:space="preserve"> </w:t>
      </w:r>
      <w:r w:rsidRPr="001158C8">
        <w:rPr>
          <w:rFonts w:ascii="Times New Roman" w:hAnsi="Times New Roman"/>
          <w:sz w:val="26"/>
          <w:szCs w:val="26"/>
        </w:rPr>
        <w:t>Trách nhiệm:</w:t>
      </w:r>
      <w:r w:rsidRPr="001158C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 xml:space="preserve">- Chăm chỉ: tích cực, chủ động trong các hoạt động học 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sz w:val="26"/>
          <w:szCs w:val="26"/>
        </w:rPr>
        <w:t>- Nhân ái: Chia sẻ, cảm thông với những sự khó khăn, thách thức của những vấn đề liên quan đến nội dung bài học.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II. THIẾT BỊ DẠY HỌC VÀ HỌC LIỆU</w:t>
      </w:r>
    </w:p>
    <w:p w:rsidR="00D001AE" w:rsidRPr="001158C8" w:rsidRDefault="00D001AE" w:rsidP="00D001AE">
      <w:pPr>
        <w:spacing w:after="0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1158C8">
        <w:rPr>
          <w:rFonts w:ascii="Times New Roman" w:hAnsi="Times New Roman"/>
          <w:b/>
          <w:bCs/>
          <w:sz w:val="26"/>
          <w:szCs w:val="26"/>
          <w:lang w:val="es-ES"/>
        </w:rPr>
        <w:t>1. Chuẩn bị của giáo viên:</w:t>
      </w:r>
    </w:p>
    <w:p w:rsidR="00D001AE" w:rsidRPr="001158C8" w:rsidRDefault="00D001AE" w:rsidP="00D001AE">
      <w:pPr>
        <w:spacing w:after="0"/>
        <w:ind w:right="-58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1158C8">
        <w:rPr>
          <w:rFonts w:ascii="Times New Roman" w:hAnsi="Times New Roman"/>
          <w:b/>
          <w:sz w:val="26"/>
          <w:szCs w:val="26"/>
          <w:lang w:val="es-ES"/>
        </w:rPr>
        <w:t xml:space="preserve">2. Chuẩn bị của học sinh: </w:t>
      </w:r>
      <w:r w:rsidRPr="001158C8">
        <w:rPr>
          <w:rFonts w:ascii="Times New Roman" w:hAnsi="Times New Roman"/>
          <w:sz w:val="26"/>
          <w:szCs w:val="26"/>
          <w:lang w:val="es-ES"/>
        </w:rPr>
        <w:t>sách giáo khoa, vở ghi..</w:t>
      </w:r>
    </w:p>
    <w:p w:rsidR="00D001AE" w:rsidRPr="001158C8" w:rsidRDefault="00D001AE" w:rsidP="00D001AE">
      <w:pPr>
        <w:spacing w:after="0"/>
        <w:ind w:right="-58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1158C8">
        <w:rPr>
          <w:rFonts w:ascii="Times New Roman" w:hAnsi="Times New Roman"/>
          <w:b/>
          <w:bCs/>
          <w:color w:val="FF0000"/>
          <w:sz w:val="26"/>
          <w:szCs w:val="26"/>
        </w:rPr>
        <w:t>III. TIẾN TRÌNH DẠY HỌC.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1: Mở đầu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Giáo viên đưa ra tình huống để học sinh giải quyết, trên cơ sở đó để hình thành kiến thức vào bài học mới.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Học sinh dựa vào kiến thức đã học và hiểu biết của mình để trả lời câu hỏi.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79"/>
              <w:gridCol w:w="2111"/>
            </w:tblGrid>
            <w:tr w:rsidR="00D001AE" w:rsidRPr="001158C8" w:rsidTr="001D58D9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                      Hoạt động của GV và HS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D001AE" w:rsidRPr="001158C8" w:rsidTr="001D58D9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GV: nước sông, hồ, nước ngầm và băng hà là nguồn nước ngọt chính trên Trái Đất. Các nguồn nước; này có vai trò như thế </w:t>
                  </w: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lastRenderedPageBreak/>
                    <w:t>nào đối với tự nhiên và đời sổng con người? Làm thế nào để sử dụng chúng đạt hiệu quá cao?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21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21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Lắng nghe, gọi HS nhận xét và bổ sung 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</w:tc>
              <w:tc>
                <w:tcPr>
                  <w:tcW w:w="21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6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dẫn vào bài mới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Lắng nghe, vào bài mới</w:t>
                  </w:r>
                </w:p>
              </w:tc>
              <w:tc>
                <w:tcPr>
                  <w:tcW w:w="21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 xml:space="preserve">                                       Hoạt động 2. Hình thành kiến thức mới</w:t>
            </w:r>
          </w:p>
        </w:tc>
      </w:tr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2.1: Sông, hồ</w:t>
            </w:r>
          </w:p>
          <w:p w:rsidR="00D001AE" w:rsidRPr="00ED0CCF" w:rsidRDefault="00D001AE" w:rsidP="001D58D9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ED0C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được khái niêm, cấu tạo, vai trò cảu nước của sông và hồ</w:t>
            </w:r>
          </w:p>
          <w:p w:rsidR="00D001AE" w:rsidRPr="00ED0CCF" w:rsidRDefault="00D001AE" w:rsidP="001D58D9">
            <w:pPr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D0C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b. Nội dung: Sông, hồ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ED0C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bài thuyết trình và sản phẩm của HS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Cách thực hiện. 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04"/>
              <w:gridCol w:w="3386"/>
            </w:tblGrid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                    Hoạt động của GV và HS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  <w:t>a/ Sông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? Sông là gì?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? Những nguồn cung cấp nước cho dòng sông 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GV: Cho HS quan sát bảng số liệu ( 71SGK)  </w:t>
                  </w:r>
                </w:p>
                <w:tbl>
                  <w:tblPr>
                    <w:tblW w:w="5178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89"/>
                    <w:gridCol w:w="2589"/>
                  </w:tblGrid>
                  <w:tr w:rsidR="00D001AE" w:rsidRPr="001158C8" w:rsidTr="001D58D9"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  <w:r w:rsidRPr="001158C8"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  <w:t xml:space="preserve"> Nguồn cung cấp</w:t>
                        </w:r>
                      </w:p>
                    </w:tc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</w:p>
                    </w:tc>
                  </w:tr>
                  <w:tr w:rsidR="00D001AE" w:rsidRPr="001158C8" w:rsidTr="001D58D9"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  <w:r w:rsidRPr="001158C8"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  <w:t>Diện tích</w:t>
                        </w:r>
                      </w:p>
                    </w:tc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</w:p>
                    </w:tc>
                  </w:tr>
                  <w:tr w:rsidR="00D001AE" w:rsidRPr="001158C8" w:rsidTr="001D58D9"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  <w:r w:rsidRPr="001158C8"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  <w:t>Sông chính</w:t>
                        </w:r>
                      </w:p>
                    </w:tc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</w:p>
                    </w:tc>
                  </w:tr>
                  <w:tr w:rsidR="00D001AE" w:rsidRPr="001158C8" w:rsidTr="001D58D9"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  <w:r w:rsidRPr="001158C8"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  <w:t>phụ lưu</w:t>
                        </w:r>
                      </w:p>
                    </w:tc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</w:p>
                    </w:tc>
                  </w:tr>
                  <w:tr w:rsidR="00D001AE" w:rsidRPr="001158C8" w:rsidTr="001D58D9"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</w:p>
                    </w:tc>
                    <w:tc>
                      <w:tcPr>
                        <w:tcW w:w="2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001AE" w:rsidRPr="001158C8" w:rsidRDefault="00D001AE" w:rsidP="001D58D9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26"/>
                            <w:szCs w:val="26"/>
                            <w:lang w:val="nl-NL"/>
                          </w:rPr>
                        </w:pPr>
                      </w:p>
                    </w:tc>
                  </w:tr>
                </w:tbl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GV: Em hây nêu mối quan hệ giữa mùa lũ của sông với nguồn cung cấp nước sông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? Sông chính cùng phụ lưu, chi lưu hợp lại gọi là gì?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b/ Sứ dụng tồng hợp nước sông, hồ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1/ Em hãy cho biết nước sông, hồ có vai trò như thề nào đối với đời sống và sản xuất..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2. Đọc thông tin trong mục b, quan sát hình 2 và dựa vào hiểu biết của em, hãy cho biết việc sử dụng tồng hợp nước sông, hồ có thề mang lại những lợi ích gì. Nêu ví dụ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Tiếp cận nhiệm vụ và lắng nghe</w:t>
                  </w:r>
                </w:p>
              </w:tc>
              <w:tc>
                <w:tcPr>
                  <w:tcW w:w="33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 xml:space="preserve">1/ Sông, hồ 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nl-NL"/>
                    </w:rPr>
                    <w:t>a/ Sông.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- Sông là dòng chảy thường xuyên của nước, tương đối ổn định trên bề mặt  lục đia 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 - Nguồn cung cấp cho sông: Nước mưa, nước ngầm, băng tuyết tan.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Diện tích đất đá cung cấp nước thường xuyên cho sông gọi là lưu vực sông 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 xml:space="preserve"> -  Sông chính cùng phụ lưu, chi lưu hợp lại gọi là hệ thống sông.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b/ Sứ dụng tồng hợp nước sông, hồ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Nước sông, hồ được con người sử dụng vào nhiều mục đích: giao thông, du lịch, nước cho sinh hoạt, tưới tiêu, đánh bắt và nuôi trồng thuỷ sản, làm thuỷ điện.</w:t>
                  </w: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Lắng nghe, gọi HS nhận xét và bổ sung 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lastRenderedPageBreak/>
                    <w:t>Bước 4: Đánh giá kết quả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nghe, </w:t>
                  </w: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 bài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Hoạt động 2.2: Nước ngầm (nước dưới đất)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HS biết được các yếu tố tạo nên lượng nước ngầm. và giá trị của nguồn nước ngầm.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Tìm hiểu Nước ngầm (nước dưới đất)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04"/>
              <w:gridCol w:w="3386"/>
            </w:tblGrid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GV Dựa vào hình 3, em hãy cho biết nước ngẩm được hình thành như thế nào.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2.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ab/>
                    <w:t>Nước ngầm chủ yếu được sử dụng vào mục đích gì?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3.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ab/>
                    <w:t>Nêu một số biện pháp sử dụng hợp lí và bảo vệ nước ngầm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33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b/>
                      <w:sz w:val="26"/>
                      <w:szCs w:val="26"/>
                      <w:lang w:val="nl-NL"/>
                    </w:rPr>
                    <w:t>2/ Nước ngầm (nước dưới đất)</w:t>
                  </w:r>
                </w:p>
                <w:p w:rsidR="00D001AE" w:rsidRPr="001158C8" w:rsidRDefault="00D001AE" w:rsidP="001D58D9">
                  <w:pPr>
                    <w:pStyle w:val="BodyText"/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D001AE" w:rsidRPr="001158C8" w:rsidRDefault="00D001AE" w:rsidP="001D58D9">
                  <w:pPr>
                    <w:pStyle w:val="BodyText"/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 xml:space="preserve"> các yếu tố tạo nên lượng nước ngầm</w:t>
                  </w: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 xml:space="preserve"> :Lượng nước ngầm nhiều hay ít, mực nước ngầm nông hay sâu phụ thuộc vào địa hình, nguồn cung cấp nước và lượng bốc hơi,...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-Vai trò:  nguồn cung cấp nước sinh hoạt và nước tưới quan trọng trên thế giới. Nước ngẩm góp phần ổn định dòng chảy của sông ngòi; đồng thời, cố định các lớp đất đá bên trên, ngăn chặn sự sụt lún</w:t>
                  </w: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nghe, </w:t>
                  </w: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 bài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2.3: Băng hà (sông băng)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được vai trò của băng hà đối với tự nhiên và đời sống con người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Tìm hiểu Băng hà (sông băng)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04"/>
              <w:gridCol w:w="3386"/>
            </w:tblGrid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GV: HS đọc thông tin SGK và cho biết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Vai trò của băng hà đối với tự nhiên và đời sống con người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Lắng nghe và tiếp cận nhiệm vụ</w:t>
                  </w:r>
                </w:p>
              </w:tc>
              <w:tc>
                <w:tcPr>
                  <w:tcW w:w="33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3/ </w:t>
                  </w: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B</w:t>
                  </w: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  <w:lang w:val="en-US"/>
                    </w:rPr>
                    <w:t>ă</w:t>
                  </w:r>
                  <w:r w:rsidRPr="001158C8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ng hà (sông băng)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sz w:val="26"/>
                      <w:szCs w:val="26"/>
                    </w:rPr>
                    <w:t>Băng hà góp phần điều hoà nhiệt độ trên Trái Đất, cung cấp nước cho các dòng sông</w:t>
                  </w: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5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lastRenderedPageBreak/>
                    <w:t>Bước 4: Đánh giá kết quả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Chuẩn kiến thức và ghi bảng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nghe, </w:t>
                  </w: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ghi bài</w:t>
                  </w:r>
                </w:p>
              </w:tc>
              <w:tc>
                <w:tcPr>
                  <w:tcW w:w="33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lastRenderedPageBreak/>
              <w:t>Hoạt động 3: Luyện tập.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Giúp học sinh khắc sâu kiến thức bài học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Trả lời các câu hỏi trắc nghiệm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câu trả lời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2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đưa ra các câu hỏi trắc nghiệm liên quan đến bài học hôm nay.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  <w:lang w:val="en-US"/>
                    </w:rPr>
                    <w:t>HS: lắng nghe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 suy nghĩ để tìm đáp án đúng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 lần lượt trả lời các câu hỏi trắc nghiệm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</w:tc>
            </w:tr>
            <w:tr w:rsidR="00D001AE" w:rsidRPr="001158C8" w:rsidTr="001D58D9">
              <w:tc>
                <w:tcPr>
                  <w:tcW w:w="8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 chuẩn kiến thức, nhấn mạnh kiến thức trọng tâm của bài học</w:t>
                  </w:r>
                </w:p>
              </w:tc>
            </w:tr>
          </w:tbl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D001AE" w:rsidRPr="001158C8" w:rsidTr="001D58D9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Hoạt động 4. Vận dụng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a. Mục đích: 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HS biết được giải thích được những vấn đề có liên quan đến bài học hôm nay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b. Nội dung: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Vận dụng kiến thức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c.  Sản phẩm: </w:t>
            </w:r>
            <w:r w:rsidRPr="001158C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Thuyết trình sản phẩm, câu trả lời, bài làm của học sinh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158C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Cách thực hiện.</w:t>
            </w:r>
          </w:p>
          <w:tbl>
            <w:tblPr>
              <w:tblW w:w="87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54"/>
              <w:gridCol w:w="2536"/>
            </w:tblGrid>
            <w:tr w:rsidR="00D001AE" w:rsidRPr="001158C8" w:rsidTr="001D58D9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Hoạt động của GV và HS</w:t>
                  </w:r>
                </w:p>
              </w:tc>
              <w:tc>
                <w:tcPr>
                  <w:tcW w:w="2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Nội dung chính</w:t>
                  </w:r>
                </w:p>
              </w:tc>
            </w:tr>
            <w:tr w:rsidR="00D001AE" w:rsidRPr="001158C8" w:rsidTr="001D58D9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1: Chuyển giao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HS hoàn thành các yêu cầu sau.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1/ Thu thập thông tin và cho biết trong các sông: sông Đà, sông Luộc, sông Đuống, sông Lô, sông nào là phụ lưu, sông nào là chi lưu của sông Hồng.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2/ Việc khai thác nước ngầm vượt quá giới hạn cho phép sẽ gây ra hậu quả như thế nào?HS: Lắng nghe và tiếp cận nhiệm vụ</w:t>
                  </w:r>
                </w:p>
              </w:tc>
              <w:tc>
                <w:tcPr>
                  <w:tcW w:w="2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Bước 2: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GV: Gợi ý, hỗ trợ học sinh thực hiện nhiệm vụ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Cs/>
                      <w:color w:val="000000"/>
                      <w:sz w:val="26"/>
                      <w:szCs w:val="26"/>
                    </w:rPr>
                    <w:t>HS: Suy nghĩ, trả lời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3: Báo cáo kết quả và thảo luận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HS: trình bày kết quả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GV: Lắng nghe, gọi HS nhận xét và bổ sung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001AE" w:rsidRPr="001158C8" w:rsidTr="001D58D9">
              <w:tc>
                <w:tcPr>
                  <w:tcW w:w="6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Bước 4: Đánh giá kết quả thực hiện nhiệm vụ học tập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GV: Chuẩn kiến thức </w:t>
                  </w:r>
                </w:p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158C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HS: Lắng nghe và ghi nhớ. </w:t>
                  </w:r>
                </w:p>
              </w:tc>
              <w:tc>
                <w:tcPr>
                  <w:tcW w:w="2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01AE" w:rsidRPr="001158C8" w:rsidRDefault="00D001AE" w:rsidP="001D58D9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001AE" w:rsidRPr="001158C8" w:rsidRDefault="00D001AE" w:rsidP="001D58D9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8528E9" w:rsidRDefault="008528E9"/>
    <w:sectPr w:rsidR="008528E9" w:rsidSect="008215F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AE"/>
    <w:rsid w:val="001D53EA"/>
    <w:rsid w:val="006C4D70"/>
    <w:rsid w:val="008215F8"/>
    <w:rsid w:val="008528E9"/>
    <w:rsid w:val="00D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FFD4"/>
  <w15:chartTrackingRefBased/>
  <w15:docId w15:val="{6060505A-8D68-4C3A-A632-8B997617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A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uppressAutoHyphens w:val="0"/>
      <w:autoSpaceDN/>
      <w:spacing w:before="240" w:after="120" w:line="324" w:lineRule="auto"/>
      <w:contextualSpacing/>
      <w:textAlignment w:val="auto"/>
      <w:outlineLvl w:val="0"/>
    </w:pPr>
    <w:rPr>
      <w:rFonts w:ascii="Times New Roman" w:eastAsiaTheme="majorEastAsia" w:hAnsi="Times New Roman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uppressAutoHyphens w:val="0"/>
      <w:autoSpaceDN/>
      <w:spacing w:before="240" w:after="0" w:line="324" w:lineRule="auto"/>
      <w:contextualSpacing/>
      <w:textAlignment w:val="auto"/>
      <w:outlineLvl w:val="1"/>
    </w:pPr>
    <w:rPr>
      <w:rFonts w:ascii="Times New Roman" w:eastAsiaTheme="majorEastAsia" w:hAnsi="Times New Roman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D53EA"/>
    <w:pPr>
      <w:keepNext/>
      <w:keepLines/>
      <w:suppressAutoHyphens w:val="0"/>
      <w:autoSpaceDN/>
      <w:spacing w:before="120" w:after="0" w:line="324" w:lineRule="auto"/>
      <w:contextualSpacing/>
      <w:textAlignment w:val="auto"/>
      <w:outlineLvl w:val="2"/>
    </w:pPr>
    <w:rPr>
      <w:rFonts w:ascii="Times New Roman" w:eastAsiaTheme="majorEastAsia" w:hAnsi="Times New Roman" w:cstheme="majorBidi"/>
      <w:b/>
      <w:i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3EA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001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01AE"/>
    <w:rPr>
      <w:rFonts w:ascii="Calibri" w:eastAsia="Calibri" w:hAnsi="Calibri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Thị Xuân</dc:creator>
  <cp:keywords/>
  <dc:description/>
  <cp:lastModifiedBy>Administrator</cp:lastModifiedBy>
  <cp:revision>2</cp:revision>
  <dcterms:created xsi:type="dcterms:W3CDTF">2024-02-22T08:41:00Z</dcterms:created>
  <dcterms:modified xsi:type="dcterms:W3CDTF">2024-02-22T08:41:00Z</dcterms:modified>
</cp:coreProperties>
</file>