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EB" w:rsidRDefault="001573EB" w:rsidP="008362D1">
      <w:pPr>
        <w:pStyle w:val="Title"/>
        <w:jc w:val="left"/>
        <w:rPr>
          <w:rFonts w:ascii="Times New Roman" w:hAnsi="Times New Roman"/>
          <w:noProof/>
          <w:sz w:val="24"/>
          <w:szCs w:val="24"/>
          <w:lang w:val="en-US" w:eastAsia="en-US"/>
        </w:rPr>
      </w:pPr>
    </w:p>
    <w:p w:rsidR="008362D1" w:rsidRPr="00C254BF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C254BF"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09AF" wp14:editId="20B33739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8CF12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               </w:t>
      </w:r>
      <w:r w:rsidR="00E15902" w:rsidRP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TRƯỜNG THCS QUÁN TOAN </w:t>
      </w:r>
    </w:p>
    <w:p w:rsidR="008362D1" w:rsidRPr="00CC78CA" w:rsidRDefault="008362D1" w:rsidP="008362D1">
      <w:pPr>
        <w:rPr>
          <w:b/>
        </w:rPr>
      </w:pP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8362D1" w:rsidRDefault="008362D1" w:rsidP="00120199">
      <w:pPr>
        <w:ind w:left="10080" w:firstLine="720"/>
        <w:jc w:val="both"/>
        <w:outlineLvl w:val="0"/>
        <w:rPr>
          <w:i/>
        </w:rPr>
      </w:pPr>
      <w:proofErr w:type="spellStart"/>
      <w:r w:rsidRPr="00CC78CA">
        <w:rPr>
          <w:i/>
        </w:rPr>
        <w:t>Từ</w:t>
      </w:r>
      <w:proofErr w:type="spellEnd"/>
      <w:r w:rsidRPr="00CC78CA">
        <w:rPr>
          <w:i/>
        </w:rPr>
        <w:t xml:space="preserve"> </w:t>
      </w:r>
      <w:proofErr w:type="spellStart"/>
      <w:r w:rsidRPr="00CC78CA">
        <w:rPr>
          <w:i/>
        </w:rPr>
        <w:t>ngày</w:t>
      </w:r>
      <w:proofErr w:type="spellEnd"/>
      <w:r w:rsidR="007B6A5E">
        <w:rPr>
          <w:i/>
        </w:rPr>
        <w:t xml:space="preserve"> </w:t>
      </w:r>
      <w:r w:rsidR="00A35BA7">
        <w:rPr>
          <w:i/>
        </w:rPr>
        <w:t>11</w:t>
      </w:r>
      <w:r w:rsidRPr="00CC78CA">
        <w:rPr>
          <w:i/>
        </w:rPr>
        <w:t>/</w:t>
      </w:r>
      <w:r w:rsidR="00A02962">
        <w:rPr>
          <w:i/>
        </w:rPr>
        <w:t>11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  <w:r w:rsidRPr="00CC78CA">
        <w:rPr>
          <w:i/>
        </w:rPr>
        <w:t xml:space="preserve"> </w:t>
      </w:r>
      <w:r w:rsidR="00A86BD2">
        <w:rPr>
          <w:i/>
        </w:rPr>
        <w:t>-</w:t>
      </w:r>
      <w:r w:rsidR="00A35BA7">
        <w:rPr>
          <w:i/>
        </w:rPr>
        <w:t>16</w:t>
      </w:r>
      <w:r w:rsidR="00A02962">
        <w:rPr>
          <w:i/>
        </w:rPr>
        <w:t>/11</w:t>
      </w:r>
      <w:r w:rsidR="0081776B" w:rsidRPr="00CC78CA">
        <w:rPr>
          <w:i/>
        </w:rPr>
        <w:t>/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</w:p>
    <w:p w:rsidR="007B6A5E" w:rsidRPr="00CC78CA" w:rsidRDefault="007B6A5E" w:rsidP="00120199">
      <w:pPr>
        <w:ind w:left="10080" w:firstLine="720"/>
        <w:jc w:val="both"/>
        <w:outlineLvl w:val="0"/>
        <w:rPr>
          <w:i/>
        </w:rPr>
      </w:pPr>
    </w:p>
    <w:tbl>
      <w:tblPr>
        <w:tblW w:w="155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297"/>
        <w:gridCol w:w="6945"/>
      </w:tblGrid>
      <w:tr w:rsidR="00CC78CA" w:rsidRPr="00CC78CA" w:rsidTr="00A35BA7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Thứ</w:t>
            </w:r>
            <w:proofErr w:type="spellEnd"/>
            <w:r w:rsidRPr="00CA6905">
              <w:rPr>
                <w:b/>
              </w:rPr>
              <w:t>/</w:t>
            </w:r>
            <w:proofErr w:type="spellStart"/>
            <w:r w:rsidRPr="00CA6905">
              <w:rPr>
                <w:b/>
              </w:rPr>
              <w:t>ngày</w:t>
            </w:r>
            <w:proofErr w:type="spellEnd"/>
          </w:p>
        </w:tc>
        <w:tc>
          <w:tcPr>
            <w:tcW w:w="7297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Sáng</w:t>
            </w:r>
            <w:proofErr w:type="spellEnd"/>
          </w:p>
        </w:tc>
        <w:tc>
          <w:tcPr>
            <w:tcW w:w="6945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Chiều</w:t>
            </w:r>
            <w:proofErr w:type="spellEnd"/>
          </w:p>
        </w:tc>
      </w:tr>
      <w:tr w:rsidR="007B6A5E" w:rsidRPr="00CC78CA" w:rsidTr="00A35BA7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Hai</w:t>
            </w:r>
          </w:p>
          <w:p w:rsidR="007B6A5E" w:rsidRPr="00FD54A9" w:rsidRDefault="00A35BA7" w:rsidP="007B6A5E">
            <w:pPr>
              <w:jc w:val="center"/>
              <w:rPr>
                <w:b/>
              </w:rPr>
            </w:pPr>
            <w:r>
              <w:t>11</w:t>
            </w:r>
            <w:r w:rsidR="007B6A5E" w:rsidRPr="00FD54A9">
              <w:t>/</w:t>
            </w:r>
            <w:r w:rsidR="00A02962">
              <w:t>11</w:t>
            </w:r>
            <w:r w:rsidR="007B6A5E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A35EE" w:rsidRPr="00A02962" w:rsidRDefault="00DB371B" w:rsidP="002A3579">
            <w:r>
              <w:t xml:space="preserve">- HS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tes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 w:rsidRPr="00DB371B">
              <w:t>trung</w:t>
            </w:r>
            <w:proofErr w:type="spellEnd"/>
            <w:r w:rsidRPr="00DB371B">
              <w:t xml:space="preserve"> </w:t>
            </w:r>
            <w:proofErr w:type="spellStart"/>
            <w:r w:rsidRPr="00DB371B">
              <w:t>tâm</w:t>
            </w:r>
            <w:proofErr w:type="spellEnd"/>
            <w:r w:rsidRPr="00DB371B">
              <w:t xml:space="preserve"> </w:t>
            </w:r>
            <w:proofErr w:type="spellStart"/>
            <w:r w:rsidRPr="00DB371B">
              <w:t>tiếng</w:t>
            </w:r>
            <w:proofErr w:type="spellEnd"/>
            <w:r w:rsidRPr="00DB371B">
              <w:t xml:space="preserve"> </w:t>
            </w:r>
            <w:proofErr w:type="spellStart"/>
            <w:r w:rsidRPr="00DB371B">
              <w:t>anh</w:t>
            </w:r>
            <w:proofErr w:type="spellEnd"/>
            <w:r w:rsidRPr="00DB371B">
              <w:t xml:space="preserve"> Elisa</w:t>
            </w:r>
            <w:r>
              <w:t xml:space="preserve"> (HS, GV </w:t>
            </w:r>
            <w:proofErr w:type="spellStart"/>
            <w:r>
              <w:t>đc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43C15" w:rsidRPr="00F43C15" w:rsidRDefault="00A35BA7" w:rsidP="007B6A5E">
            <w:r>
              <w:t>-15h</w:t>
            </w:r>
            <w:r w:rsidR="00A02962">
              <w:t xml:space="preserve">: </w:t>
            </w:r>
            <w:proofErr w:type="spellStart"/>
            <w:r w:rsidR="00A02962">
              <w:t>Tổng</w:t>
            </w:r>
            <w:proofErr w:type="spellEnd"/>
            <w:r w:rsidR="00A02962">
              <w:t xml:space="preserve"> </w:t>
            </w:r>
            <w:proofErr w:type="spellStart"/>
            <w:r w:rsidR="00A02962">
              <w:t>duyệt</w:t>
            </w:r>
            <w:proofErr w:type="spellEnd"/>
            <w:r w:rsidR="00A02962">
              <w:t xml:space="preserve"> </w:t>
            </w:r>
            <w:proofErr w:type="spellStart"/>
            <w:r w:rsidR="00A02962">
              <w:t>chuyên</w:t>
            </w:r>
            <w:proofErr w:type="spellEnd"/>
            <w:r w:rsidR="00A02962">
              <w:t xml:space="preserve"> </w:t>
            </w:r>
            <w:proofErr w:type="spellStart"/>
            <w:r w:rsidR="00A02962">
              <w:t>đề</w:t>
            </w:r>
            <w:proofErr w:type="spellEnd"/>
            <w:r w:rsidR="00A02962">
              <w:t xml:space="preserve"> </w:t>
            </w:r>
            <w:proofErr w:type="spellStart"/>
            <w:r w:rsidR="00A02962">
              <w:t>môn</w:t>
            </w:r>
            <w:proofErr w:type="spellEnd"/>
            <w:r w:rsidR="00A02962">
              <w:t xml:space="preserve"> KHTN </w:t>
            </w:r>
            <w:proofErr w:type="spellStart"/>
            <w:r w:rsidR="00A02962">
              <w:t>lớp</w:t>
            </w:r>
            <w:proofErr w:type="spellEnd"/>
            <w:r w:rsidR="00A02962">
              <w:t xml:space="preserve"> 8 </w:t>
            </w:r>
            <w:proofErr w:type="spellStart"/>
            <w:r w:rsidR="00A02962">
              <w:t>cấp</w:t>
            </w:r>
            <w:proofErr w:type="spellEnd"/>
            <w:r w:rsidR="00A02962">
              <w:t xml:space="preserve"> TP </w:t>
            </w:r>
            <w:proofErr w:type="spellStart"/>
            <w:r w:rsidR="00A02962">
              <w:t>tại</w:t>
            </w:r>
            <w:proofErr w:type="spellEnd"/>
            <w:r w:rsidR="00A02962">
              <w:t xml:space="preserve"> HT TTCTHC </w:t>
            </w:r>
            <w:proofErr w:type="spellStart"/>
            <w:r w:rsidR="00A02962">
              <w:t>quận</w:t>
            </w:r>
            <w:proofErr w:type="spellEnd"/>
            <w:r w:rsidR="00A02962">
              <w:t xml:space="preserve"> (BGH, GV, HS </w:t>
            </w:r>
            <w:proofErr w:type="spellStart"/>
            <w:r w:rsidR="00A02962">
              <w:t>lên</w:t>
            </w:r>
            <w:proofErr w:type="spellEnd"/>
            <w:r w:rsidR="00A02962">
              <w:t xml:space="preserve"> </w:t>
            </w:r>
            <w:proofErr w:type="spellStart"/>
            <w:r w:rsidR="00A02962">
              <w:t>lớp</w:t>
            </w:r>
            <w:proofErr w:type="spellEnd"/>
            <w:r w:rsidR="00A02962">
              <w:t>)</w:t>
            </w:r>
          </w:p>
        </w:tc>
      </w:tr>
      <w:tr w:rsidR="007B6A5E" w:rsidRPr="00CC78CA" w:rsidTr="00A35BA7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Ba</w:t>
            </w:r>
          </w:p>
          <w:p w:rsidR="007B6A5E" w:rsidRPr="00FD54A9" w:rsidRDefault="00A35BA7" w:rsidP="007B6A5E">
            <w:pPr>
              <w:jc w:val="center"/>
              <w:rPr>
                <w:b/>
              </w:rPr>
            </w:pPr>
            <w:r>
              <w:t>12</w:t>
            </w:r>
            <w:r w:rsidR="007B6A5E" w:rsidRPr="00FD54A9">
              <w:t>/</w:t>
            </w:r>
            <w:r w:rsidR="00A02962">
              <w:t>11</w:t>
            </w:r>
            <w:r w:rsidR="007B6A5E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0A32C8" w:rsidRDefault="00A02962" w:rsidP="002A3579">
            <w:r>
              <w:t xml:space="preserve">-7h30: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TP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 w:rsidR="00A35BA7">
              <w:t xml:space="preserve"> </w:t>
            </w:r>
            <w:proofErr w:type="spellStart"/>
            <w:r w:rsidR="00A35BA7">
              <w:t>lớp</w:t>
            </w:r>
            <w:proofErr w:type="spellEnd"/>
            <w:r w:rsidR="00A35BA7">
              <w:t xml:space="preserve"> 9</w:t>
            </w:r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 w:rsidR="00A35BA7">
              <w:t>Trần</w:t>
            </w:r>
            <w:proofErr w:type="spellEnd"/>
            <w:r w:rsidR="00A35BA7">
              <w:t xml:space="preserve"> </w:t>
            </w:r>
            <w:proofErr w:type="spellStart"/>
            <w:r w:rsidR="00A35BA7">
              <w:t>Phú</w:t>
            </w:r>
            <w:proofErr w:type="spellEnd"/>
            <w:r w:rsidR="00A35BA7">
              <w:t xml:space="preserve">, </w:t>
            </w:r>
            <w:proofErr w:type="spellStart"/>
            <w:r w:rsidR="00A35BA7">
              <w:t>Kiến</w:t>
            </w:r>
            <w:proofErr w:type="spellEnd"/>
            <w:r w:rsidR="00A35BA7">
              <w:t xml:space="preserve"> </w:t>
            </w:r>
            <w:proofErr w:type="gramStart"/>
            <w:r w:rsidR="00A35BA7">
              <w:t>An</w:t>
            </w:r>
            <w:proofErr w:type="gramEnd"/>
            <w:r w:rsidR="00A35BA7">
              <w:t xml:space="preserve"> </w:t>
            </w:r>
            <w:r>
              <w:t>(</w:t>
            </w:r>
            <w:proofErr w:type="spellStart"/>
            <w:r w:rsidR="00A35BA7">
              <w:t>Thoa</w:t>
            </w:r>
            <w:proofErr w:type="spellEnd"/>
            <w:r>
              <w:t>)</w:t>
            </w:r>
          </w:p>
          <w:p w:rsidR="002A35EE" w:rsidRDefault="00E938FE" w:rsidP="002A35EE">
            <w:r>
              <w:t xml:space="preserve">- </w:t>
            </w:r>
            <w:proofErr w:type="spellStart"/>
            <w:r>
              <w:t>Nộp</w:t>
            </w:r>
            <w:proofErr w:type="spellEnd"/>
            <w:r>
              <w:t xml:space="preserve"> BC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xin</w:t>
            </w:r>
            <w:proofErr w:type="spellEnd"/>
            <w:r>
              <w:t xml:space="preserve"> ý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đài</w:t>
            </w:r>
            <w:proofErr w:type="spellEnd"/>
            <w:r>
              <w:t xml:space="preserve"> Kim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PGD (</w:t>
            </w:r>
            <w:proofErr w:type="spellStart"/>
            <w:r>
              <w:t>Chà</w:t>
            </w:r>
            <w:proofErr w:type="spellEnd"/>
            <w:r>
              <w:t>)</w:t>
            </w:r>
          </w:p>
          <w:p w:rsidR="00E938FE" w:rsidRDefault="00E938FE" w:rsidP="00E938FE">
            <w:r>
              <w:t xml:space="preserve">- </w:t>
            </w:r>
            <w:proofErr w:type="spellStart"/>
            <w:r>
              <w:t>Nộp</w:t>
            </w:r>
            <w:proofErr w:type="spellEnd"/>
            <w:r>
              <w:t xml:space="preserve"> BC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trên</w:t>
            </w:r>
            <w:proofErr w:type="spellEnd"/>
            <w:r>
              <w:t xml:space="preserve"> CSDL </w:t>
            </w:r>
            <w:proofErr w:type="spellStart"/>
            <w:r>
              <w:t>về</w:t>
            </w:r>
            <w:proofErr w:type="spellEnd"/>
            <w:r>
              <w:t xml:space="preserve"> PGD (</w:t>
            </w:r>
            <w:proofErr w:type="spellStart"/>
            <w:proofErr w:type="gramStart"/>
            <w:r>
              <w:t>V.Yến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V.Hải</w:t>
            </w:r>
            <w:proofErr w:type="spellEnd"/>
            <w:r>
              <w:t>)</w:t>
            </w:r>
          </w:p>
          <w:p w:rsidR="005A3ED6" w:rsidRPr="005A3ED6" w:rsidRDefault="005A3ED6" w:rsidP="005A3ED6">
            <w:r w:rsidRPr="005A3ED6">
              <w:rPr>
                <w:sz w:val="23"/>
                <w:szCs w:val="23"/>
                <w:shd w:val="clear" w:color="auto" w:fill="EBEBEB"/>
              </w:rPr>
              <w:t xml:space="preserve">- 8h: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Dự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hội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nghị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triển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khai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xây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dựng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mô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hình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“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Quản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lý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,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giáo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dục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,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giúp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đỡ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người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chấp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hành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xong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án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phạt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tù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trở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về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địa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phương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tái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hòa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nhập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cộng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đồng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”;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Tập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huấn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công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tác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thi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hành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án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hình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sự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,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tái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hòa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nhập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cộng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đồng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và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tuyên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truyền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,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phổ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biến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Luật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Quản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lý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,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sử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dụng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vũ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khí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,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vật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liệu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nổ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và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công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cụ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hỗ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trợ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(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sửa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đổi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)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trên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địa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bàn</w:t>
            </w:r>
            <w:proofErr w:type="spellEnd"/>
            <w:r w:rsidRPr="005A3ED6">
              <w:rPr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5A3ED6">
              <w:rPr>
                <w:sz w:val="23"/>
                <w:szCs w:val="23"/>
                <w:shd w:val="clear" w:color="auto" w:fill="EBEBEB"/>
              </w:rPr>
              <w:t>quận</w:t>
            </w:r>
            <w:proofErr w:type="spellEnd"/>
            <w:r>
              <w:rPr>
                <w:sz w:val="23"/>
                <w:szCs w:val="23"/>
                <w:shd w:val="clear" w:color="auto" w:fill="EBEBEB"/>
              </w:rPr>
              <w:t xml:space="preserve"> (</w:t>
            </w:r>
            <w:proofErr w:type="spellStart"/>
            <w:r>
              <w:rPr>
                <w:sz w:val="23"/>
                <w:szCs w:val="23"/>
                <w:shd w:val="clear" w:color="auto" w:fill="EBEBEB"/>
              </w:rPr>
              <w:t>Chà</w:t>
            </w:r>
            <w:proofErr w:type="spellEnd"/>
            <w:r>
              <w:rPr>
                <w:sz w:val="23"/>
                <w:szCs w:val="23"/>
                <w:shd w:val="clear" w:color="auto" w:fill="EBEBEB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7B6A5E" w:rsidRPr="00FD54A9" w:rsidRDefault="005A3ED6" w:rsidP="0085470E">
            <w:pPr>
              <w:rPr>
                <w:b/>
              </w:rPr>
            </w:pPr>
            <w:r>
              <w:t xml:space="preserve">- </w:t>
            </w:r>
            <w:r w:rsidR="00E85686">
              <w:t>14</w:t>
            </w:r>
            <w:r>
              <w:t xml:space="preserve">h: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KHTN </w:t>
            </w:r>
            <w:proofErr w:type="spellStart"/>
            <w:r>
              <w:t>lớp</w:t>
            </w:r>
            <w:proofErr w:type="spellEnd"/>
            <w:r>
              <w:t xml:space="preserve"> 8 </w:t>
            </w:r>
            <w:proofErr w:type="spellStart"/>
            <w:r>
              <w:t>cấp</w:t>
            </w:r>
            <w:proofErr w:type="spellEnd"/>
            <w:r>
              <w:t xml:space="preserve"> TP </w:t>
            </w:r>
            <w:proofErr w:type="spellStart"/>
            <w:r>
              <w:t>tại</w:t>
            </w:r>
            <w:proofErr w:type="spellEnd"/>
            <w:r>
              <w:t xml:space="preserve"> HT TTCTHC </w:t>
            </w:r>
            <w:proofErr w:type="spellStart"/>
            <w:r>
              <w:t>quận</w:t>
            </w:r>
            <w:proofErr w:type="spellEnd"/>
            <w:r>
              <w:t xml:space="preserve"> (BGH, GV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, HS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,)</w:t>
            </w:r>
          </w:p>
        </w:tc>
      </w:tr>
      <w:tr w:rsidR="00FE6D9B" w:rsidRPr="00AC5F8C" w:rsidTr="00A35BA7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FE6D9B" w:rsidRPr="00FD54A9" w:rsidRDefault="00FE6D9B" w:rsidP="00CA6905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Tư</w:t>
            </w:r>
            <w:proofErr w:type="spellEnd"/>
          </w:p>
          <w:p w:rsidR="00FE6D9B" w:rsidRPr="00FD54A9" w:rsidRDefault="00A35BA7" w:rsidP="00CA6905">
            <w:pPr>
              <w:jc w:val="center"/>
            </w:pPr>
            <w:r>
              <w:t>13</w:t>
            </w:r>
            <w:r w:rsidR="00665061" w:rsidRPr="00FD54A9">
              <w:t>/</w:t>
            </w:r>
            <w:r w:rsidR="00A02962">
              <w:t>11</w:t>
            </w:r>
            <w:r w:rsidR="00665061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A35BA7" w:rsidRDefault="00A35BA7" w:rsidP="00A35BA7">
            <w:pPr>
              <w:widowControl w:val="0"/>
              <w:jc w:val="both"/>
            </w:pPr>
            <w:r>
              <w:t xml:space="preserve">- KTTD Đ/c Mai </w:t>
            </w:r>
            <w:proofErr w:type="spellStart"/>
            <w:r>
              <w:t>tiết</w:t>
            </w:r>
            <w:proofErr w:type="spellEnd"/>
            <w:r>
              <w:t xml:space="preserve"> 3 </w:t>
            </w:r>
            <w:proofErr w:type="spellStart"/>
            <w:r>
              <w:t>lớp</w:t>
            </w:r>
            <w:proofErr w:type="spellEnd"/>
            <w:r>
              <w:t xml:space="preserve"> 9A5 (BGH, GV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>)</w:t>
            </w:r>
          </w:p>
          <w:p w:rsidR="002A35EE" w:rsidRPr="00FD54A9" w:rsidRDefault="002A35EE" w:rsidP="00A35BA7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6366E2" w:rsidRDefault="00471907" w:rsidP="00471907">
            <w:pPr>
              <w:widowControl w:val="0"/>
              <w:jc w:val="both"/>
              <w:rPr>
                <w:color w:val="333333"/>
                <w:sz w:val="23"/>
                <w:szCs w:val="23"/>
                <w:shd w:val="clear" w:color="auto" w:fill="EBEBEB"/>
              </w:rPr>
            </w:pPr>
            <w:r w:rsidRPr="00471907">
              <w:rPr>
                <w:color w:val="333333"/>
                <w:sz w:val="23"/>
                <w:szCs w:val="23"/>
                <w:shd w:val="clear" w:color="auto" w:fill="EBEBEB"/>
              </w:rPr>
              <w:t xml:space="preserve">-14h: </w:t>
            </w:r>
            <w:proofErr w:type="spellStart"/>
            <w:r w:rsidRPr="00471907">
              <w:rPr>
                <w:color w:val="333333"/>
                <w:sz w:val="23"/>
                <w:szCs w:val="23"/>
                <w:shd w:val="clear" w:color="auto" w:fill="EBEBEB"/>
              </w:rPr>
              <w:t>Nộp</w:t>
            </w:r>
            <w:proofErr w:type="spellEnd"/>
            <w:r w:rsidRPr="00471907">
              <w:rPr>
                <w:color w:val="333333"/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71907">
              <w:rPr>
                <w:color w:val="333333"/>
                <w:sz w:val="23"/>
                <w:szCs w:val="23"/>
                <w:shd w:val="clear" w:color="auto" w:fill="EBEBEB"/>
              </w:rPr>
              <w:t>góp</w:t>
            </w:r>
            <w:proofErr w:type="spellEnd"/>
            <w:r w:rsidRPr="00471907">
              <w:rPr>
                <w:color w:val="333333"/>
                <w:sz w:val="23"/>
                <w:szCs w:val="23"/>
                <w:shd w:val="clear" w:color="auto" w:fill="EBEBEB"/>
              </w:rPr>
              <w:t xml:space="preserve"> ý </w:t>
            </w:r>
            <w:proofErr w:type="spellStart"/>
            <w:r w:rsidRPr="00471907">
              <w:rPr>
                <w:color w:val="333333"/>
                <w:sz w:val="23"/>
                <w:szCs w:val="23"/>
                <w:shd w:val="clear" w:color="auto" w:fill="EBEBEB"/>
              </w:rPr>
              <w:t>Dự</w:t>
            </w:r>
            <w:proofErr w:type="spellEnd"/>
            <w:r w:rsidRPr="00471907">
              <w:rPr>
                <w:color w:val="333333"/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71907">
              <w:rPr>
                <w:color w:val="333333"/>
                <w:sz w:val="23"/>
                <w:szCs w:val="23"/>
                <w:shd w:val="clear" w:color="auto" w:fill="EBEBEB"/>
              </w:rPr>
              <w:t>thảo</w:t>
            </w:r>
            <w:proofErr w:type="spellEnd"/>
            <w:r w:rsidRPr="00471907">
              <w:rPr>
                <w:color w:val="333333"/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71907">
              <w:rPr>
                <w:color w:val="333333"/>
                <w:sz w:val="23"/>
                <w:szCs w:val="23"/>
                <w:shd w:val="clear" w:color="auto" w:fill="EBEBEB"/>
              </w:rPr>
              <w:t>tuyển</w:t>
            </w:r>
            <w:proofErr w:type="spellEnd"/>
            <w:r w:rsidRPr="00471907">
              <w:rPr>
                <w:color w:val="333333"/>
                <w:sz w:val="23"/>
                <w:szCs w:val="23"/>
                <w:shd w:val="clear" w:color="auto" w:fill="EBEBEB"/>
              </w:rPr>
              <w:t xml:space="preserve"> </w:t>
            </w:r>
            <w:proofErr w:type="spellStart"/>
            <w:r w:rsidRPr="00471907">
              <w:rPr>
                <w:color w:val="333333"/>
                <w:sz w:val="23"/>
                <w:szCs w:val="23"/>
                <w:shd w:val="clear" w:color="auto" w:fill="EBEBEB"/>
              </w:rPr>
              <w:t>sinh</w:t>
            </w:r>
            <w:proofErr w:type="spellEnd"/>
            <w:r w:rsidRPr="00471907">
              <w:rPr>
                <w:color w:val="333333"/>
                <w:sz w:val="23"/>
                <w:szCs w:val="23"/>
                <w:shd w:val="clear" w:color="auto" w:fill="EBEBEB"/>
              </w:rPr>
              <w:t xml:space="preserve"> THCS </w:t>
            </w:r>
            <w:proofErr w:type="spellStart"/>
            <w:r w:rsidRPr="00471907">
              <w:rPr>
                <w:color w:val="333333"/>
                <w:sz w:val="23"/>
                <w:szCs w:val="23"/>
                <w:shd w:val="clear" w:color="auto" w:fill="EBEBEB"/>
              </w:rPr>
              <w:t>về</w:t>
            </w:r>
            <w:proofErr w:type="spellEnd"/>
            <w:r w:rsidRPr="00471907">
              <w:rPr>
                <w:color w:val="333333"/>
                <w:sz w:val="23"/>
                <w:szCs w:val="23"/>
                <w:shd w:val="clear" w:color="auto" w:fill="EBEBEB"/>
              </w:rPr>
              <w:t xml:space="preserve"> PGD qua HP net, Gmail THCS (</w:t>
            </w:r>
            <w:proofErr w:type="spellStart"/>
            <w:r w:rsidRPr="00471907">
              <w:rPr>
                <w:color w:val="333333"/>
                <w:sz w:val="23"/>
                <w:szCs w:val="23"/>
                <w:shd w:val="clear" w:color="auto" w:fill="EBEBEB"/>
              </w:rPr>
              <w:t>Chà</w:t>
            </w:r>
            <w:proofErr w:type="spellEnd"/>
            <w:r w:rsidRPr="00471907">
              <w:rPr>
                <w:color w:val="333333"/>
                <w:sz w:val="23"/>
                <w:szCs w:val="23"/>
                <w:shd w:val="clear" w:color="auto" w:fill="EBEBEB"/>
              </w:rPr>
              <w:t>)</w:t>
            </w:r>
          </w:p>
          <w:p w:rsidR="002667C8" w:rsidRPr="00471907" w:rsidRDefault="00E23142" w:rsidP="00471907">
            <w:pPr>
              <w:widowControl w:val="0"/>
              <w:jc w:val="both"/>
            </w:pPr>
            <w:r>
              <w:t xml:space="preserve">- </w:t>
            </w:r>
            <w:r w:rsidR="00E85686">
              <w:t xml:space="preserve">13h45: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đẳng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ngừa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bạo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2024 </w:t>
            </w:r>
            <w:proofErr w:type="spellStart"/>
            <w:r>
              <w:t>tại</w:t>
            </w:r>
            <w:proofErr w:type="spellEnd"/>
            <w:r>
              <w:t xml:space="preserve"> TT HN </w:t>
            </w:r>
            <w:proofErr w:type="spellStart"/>
            <w:r>
              <w:t>T</w:t>
            </w:r>
            <w:r w:rsidR="004E2DD2">
              <w:t>hành</w:t>
            </w:r>
            <w:proofErr w:type="spellEnd"/>
            <w:r w:rsidR="004E2DD2">
              <w:t xml:space="preserve"> </w:t>
            </w:r>
            <w:proofErr w:type="spellStart"/>
            <w:r>
              <w:t>P</w:t>
            </w:r>
            <w:r w:rsidR="004E2DD2">
              <w:t>hố</w:t>
            </w:r>
            <w:proofErr w:type="spellEnd"/>
            <w:r>
              <w:t xml:space="preserve"> (</w:t>
            </w:r>
            <w:r w:rsidR="004E2DD2">
              <w:t xml:space="preserve">HS </w:t>
            </w:r>
            <w:proofErr w:type="spellStart"/>
            <w:r w:rsidR="004E2DD2">
              <w:t>mặc</w:t>
            </w:r>
            <w:proofErr w:type="spellEnd"/>
            <w:r w:rsidR="004E2DD2">
              <w:t xml:space="preserve"> </w:t>
            </w:r>
            <w:proofErr w:type="spellStart"/>
            <w:r w:rsidR="004E2DD2">
              <w:t>đồng</w:t>
            </w:r>
            <w:proofErr w:type="spellEnd"/>
            <w:r w:rsidR="004E2DD2">
              <w:t xml:space="preserve"> </w:t>
            </w:r>
            <w:proofErr w:type="spellStart"/>
            <w:r w:rsidR="004E2DD2">
              <w:t>phục</w:t>
            </w:r>
            <w:proofErr w:type="spellEnd"/>
            <w:r w:rsidR="004E2DD2">
              <w:t xml:space="preserve">, </w:t>
            </w:r>
            <w:proofErr w:type="spellStart"/>
            <w:r w:rsidR="004E2DD2">
              <w:t>đeo</w:t>
            </w:r>
            <w:proofErr w:type="spellEnd"/>
            <w:r w:rsidR="004E2DD2">
              <w:t xml:space="preserve"> </w:t>
            </w:r>
            <w:proofErr w:type="spellStart"/>
            <w:r w:rsidR="004E2DD2">
              <w:t>khăn</w:t>
            </w:r>
            <w:proofErr w:type="spellEnd"/>
            <w:r w:rsidR="004E2DD2">
              <w:t xml:space="preserve"> </w:t>
            </w:r>
            <w:proofErr w:type="spellStart"/>
            <w:r w:rsidR="004E2DD2">
              <w:t>quàng</w:t>
            </w:r>
            <w:proofErr w:type="spellEnd"/>
            <w:r w:rsidR="004E2DD2">
              <w:t>)</w:t>
            </w:r>
            <w:r w:rsidR="00DE6A33">
              <w:t xml:space="preserve"> (</w:t>
            </w:r>
            <w:proofErr w:type="spellStart"/>
            <w:r w:rsidR="00DE6A33">
              <w:t>Tiệp</w:t>
            </w:r>
            <w:proofErr w:type="spellEnd"/>
            <w:r w:rsidR="00DE6A33">
              <w:t xml:space="preserve">, HS) </w:t>
            </w:r>
            <w:bookmarkStart w:id="0" w:name="_GoBack"/>
            <w:bookmarkEnd w:id="0"/>
          </w:p>
        </w:tc>
      </w:tr>
      <w:tr w:rsidR="00FE6D9B" w:rsidRPr="00AC5F8C" w:rsidTr="00A35BA7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FE6D9B" w:rsidRPr="00FD54A9" w:rsidRDefault="00FE6D9B" w:rsidP="00CA6905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Năm</w:t>
            </w:r>
            <w:proofErr w:type="spellEnd"/>
          </w:p>
          <w:p w:rsidR="00FE6D9B" w:rsidRPr="00FD54A9" w:rsidRDefault="00A35BA7" w:rsidP="00CA6905">
            <w:pPr>
              <w:jc w:val="center"/>
            </w:pPr>
            <w:r>
              <w:t>14</w:t>
            </w:r>
            <w:r w:rsidR="00665061" w:rsidRPr="00FD54A9">
              <w:t>/</w:t>
            </w:r>
            <w:r w:rsidR="00A02962">
              <w:t>11</w:t>
            </w:r>
            <w:r w:rsidR="00665061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A35BA7" w:rsidRDefault="00A35BA7" w:rsidP="00A35BA7">
            <w:pPr>
              <w:widowControl w:val="0"/>
              <w:jc w:val="both"/>
            </w:pPr>
            <w:r>
              <w:t xml:space="preserve">- KTTD Đ/c Mai </w:t>
            </w:r>
            <w:proofErr w:type="spellStart"/>
            <w:r>
              <w:t>tiết</w:t>
            </w:r>
            <w:proofErr w:type="spellEnd"/>
            <w:r>
              <w:t xml:space="preserve"> 4 </w:t>
            </w:r>
            <w:proofErr w:type="spellStart"/>
            <w:r>
              <w:t>lớp</w:t>
            </w:r>
            <w:proofErr w:type="spellEnd"/>
            <w:r>
              <w:t xml:space="preserve"> 7A1 (BGH, GV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>)</w:t>
            </w:r>
          </w:p>
          <w:p w:rsidR="002A35EE" w:rsidRPr="00FD54A9" w:rsidRDefault="00A35BA7" w:rsidP="00A35BA7">
            <w:pPr>
              <w:widowControl w:val="0"/>
              <w:jc w:val="both"/>
            </w:pPr>
            <w:r>
              <w:t xml:space="preserve">- KTTD </w:t>
            </w:r>
            <w:proofErr w:type="spellStart"/>
            <w:r>
              <w:t>Đc</w:t>
            </w:r>
            <w:proofErr w:type="spellEnd"/>
            <w:r>
              <w:t xml:space="preserve"> </w:t>
            </w:r>
            <w:proofErr w:type="spellStart"/>
            <w:r>
              <w:t>Hiên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1 </w:t>
            </w:r>
            <w:proofErr w:type="spellStart"/>
            <w:r>
              <w:t>lớp</w:t>
            </w:r>
            <w:proofErr w:type="spellEnd"/>
            <w:r>
              <w:t xml:space="preserve"> 9A3 (BGH, GV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>)</w:t>
            </w:r>
          </w:p>
        </w:tc>
        <w:tc>
          <w:tcPr>
            <w:tcW w:w="6945" w:type="dxa"/>
            <w:shd w:val="clear" w:color="auto" w:fill="auto"/>
          </w:tcPr>
          <w:p w:rsidR="000C1BDA" w:rsidRPr="00FD54A9" w:rsidRDefault="000C1BDA" w:rsidP="000C1BDA">
            <w:pPr>
              <w:jc w:val="both"/>
            </w:pPr>
          </w:p>
        </w:tc>
      </w:tr>
      <w:tr w:rsidR="00FE6D9B" w:rsidRPr="00AC5F8C" w:rsidTr="00A35BA7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FE6D9B" w:rsidRPr="00FD54A9" w:rsidRDefault="00FE6D9B" w:rsidP="00CA6905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Sáu</w:t>
            </w:r>
            <w:proofErr w:type="spellEnd"/>
          </w:p>
          <w:p w:rsidR="00FE6D9B" w:rsidRPr="00FD54A9" w:rsidRDefault="00A35BA7" w:rsidP="00CA6905">
            <w:pPr>
              <w:jc w:val="center"/>
            </w:pPr>
            <w:r>
              <w:t>15</w:t>
            </w:r>
            <w:r w:rsidR="00665061" w:rsidRPr="00FD54A9">
              <w:t>/</w:t>
            </w:r>
            <w:r w:rsidR="00A02962">
              <w:t>11</w:t>
            </w:r>
            <w:r w:rsidR="00665061" w:rsidRPr="00FD54A9">
              <w:t>/2024</w:t>
            </w:r>
          </w:p>
        </w:tc>
        <w:tc>
          <w:tcPr>
            <w:tcW w:w="7297" w:type="dxa"/>
            <w:shd w:val="clear" w:color="auto" w:fill="auto"/>
          </w:tcPr>
          <w:p w:rsidR="000A7224" w:rsidRDefault="000A7224" w:rsidP="006720AE">
            <w:pPr>
              <w:widowControl w:val="0"/>
              <w:jc w:val="both"/>
              <w:rPr>
                <w:spacing w:val="3"/>
                <w:shd w:val="clear" w:color="auto" w:fill="FFFFFF"/>
              </w:rPr>
            </w:pPr>
          </w:p>
          <w:p w:rsidR="00EC0C58" w:rsidRPr="006720AE" w:rsidRDefault="00EC0C58" w:rsidP="006720AE">
            <w:pPr>
              <w:widowControl w:val="0"/>
              <w:jc w:val="both"/>
              <w:rPr>
                <w:spacing w:val="3"/>
                <w:shd w:val="clear" w:color="auto" w:fill="FFFFFF"/>
              </w:rPr>
            </w:pPr>
          </w:p>
        </w:tc>
        <w:tc>
          <w:tcPr>
            <w:tcW w:w="6945" w:type="dxa"/>
            <w:shd w:val="clear" w:color="auto" w:fill="auto"/>
          </w:tcPr>
          <w:p w:rsidR="00066E2F" w:rsidRPr="00FD54A9" w:rsidRDefault="00066E2F" w:rsidP="00066E2F">
            <w:pPr>
              <w:widowControl w:val="0"/>
              <w:jc w:val="both"/>
            </w:pPr>
          </w:p>
        </w:tc>
      </w:tr>
      <w:tr w:rsidR="002A35EE" w:rsidRPr="00AC5F8C" w:rsidTr="00A35BA7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2A35EE" w:rsidRPr="00FD54A9" w:rsidRDefault="002A35EE" w:rsidP="002A35E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Bảy</w:t>
            </w:r>
            <w:proofErr w:type="spellEnd"/>
          </w:p>
          <w:p w:rsidR="002A35EE" w:rsidRPr="00FD54A9" w:rsidRDefault="00A35BA7" w:rsidP="002A35EE">
            <w:pPr>
              <w:jc w:val="center"/>
            </w:pPr>
            <w:r>
              <w:t>16</w:t>
            </w:r>
            <w:r w:rsidR="002A35EE" w:rsidRPr="00FD54A9">
              <w:t>/</w:t>
            </w:r>
            <w:r w:rsidR="002A35EE">
              <w:t>11</w:t>
            </w:r>
            <w:r w:rsidR="002A35EE" w:rsidRPr="00FD54A9">
              <w:t>/2024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A35EE" w:rsidRPr="00FD54A9" w:rsidRDefault="002A35EE" w:rsidP="002A35EE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2A35EE" w:rsidRPr="00FD54A9" w:rsidRDefault="002A35EE" w:rsidP="002A35EE">
            <w:pPr>
              <w:jc w:val="both"/>
            </w:pPr>
          </w:p>
        </w:tc>
      </w:tr>
    </w:tbl>
    <w:p w:rsidR="00C93644" w:rsidRDefault="00C93644" w:rsidP="00C93644">
      <w:pPr>
        <w:ind w:firstLine="720"/>
        <w:jc w:val="both"/>
      </w:pPr>
    </w:p>
    <w:p w:rsidR="00030FDD" w:rsidRDefault="00CF6B64" w:rsidP="00030FDD">
      <w:pPr>
        <w:ind w:firstLine="720"/>
        <w:jc w:val="both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>:</w:t>
      </w:r>
    </w:p>
    <w:p w:rsidR="008F0267" w:rsidRDefault="008F0267" w:rsidP="00030FDD">
      <w:pPr>
        <w:pStyle w:val="ListParagraph"/>
        <w:ind w:left="2220"/>
        <w:jc w:val="both"/>
      </w:pPr>
    </w:p>
    <w:sectPr w:rsidR="008F0267" w:rsidSect="00E37904">
      <w:pgSz w:w="16838" w:h="11906" w:orient="landscape" w:code="9"/>
      <w:pgMar w:top="142" w:right="1100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539"/>
    <w:multiLevelType w:val="hybridMultilevel"/>
    <w:tmpl w:val="D8643616"/>
    <w:lvl w:ilvl="0" w:tplc="BB228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78F4"/>
    <w:multiLevelType w:val="hybridMultilevel"/>
    <w:tmpl w:val="00BEB406"/>
    <w:lvl w:ilvl="0" w:tplc="689C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22609"/>
    <w:multiLevelType w:val="hybridMultilevel"/>
    <w:tmpl w:val="F2208096"/>
    <w:lvl w:ilvl="0" w:tplc="6458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2642B"/>
    <w:multiLevelType w:val="hybridMultilevel"/>
    <w:tmpl w:val="96D020A0"/>
    <w:lvl w:ilvl="0" w:tplc="59CA0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F5138"/>
    <w:multiLevelType w:val="hybridMultilevel"/>
    <w:tmpl w:val="29064648"/>
    <w:lvl w:ilvl="0" w:tplc="70F25974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4AD16AAE"/>
    <w:multiLevelType w:val="hybridMultilevel"/>
    <w:tmpl w:val="DD9080C0"/>
    <w:lvl w:ilvl="0" w:tplc="51800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6B24"/>
    <w:multiLevelType w:val="hybridMultilevel"/>
    <w:tmpl w:val="2E1C3EF4"/>
    <w:lvl w:ilvl="0" w:tplc="AE20AEB0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556A033D"/>
    <w:multiLevelType w:val="hybridMultilevel"/>
    <w:tmpl w:val="38CE90BA"/>
    <w:lvl w:ilvl="0" w:tplc="E794A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724A9"/>
    <w:multiLevelType w:val="hybridMultilevel"/>
    <w:tmpl w:val="B5E24E94"/>
    <w:lvl w:ilvl="0" w:tplc="1E6CA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E56C0"/>
    <w:multiLevelType w:val="hybridMultilevel"/>
    <w:tmpl w:val="BE207E24"/>
    <w:lvl w:ilvl="0" w:tplc="8F0EB9C8">
      <w:numFmt w:val="bullet"/>
      <w:lvlText w:val="-"/>
      <w:lvlJc w:val="left"/>
      <w:pPr>
        <w:ind w:left="2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0794B"/>
    <w:rsid w:val="00012402"/>
    <w:rsid w:val="00013818"/>
    <w:rsid w:val="000141B6"/>
    <w:rsid w:val="0001660D"/>
    <w:rsid w:val="000167AD"/>
    <w:rsid w:val="00016D0E"/>
    <w:rsid w:val="00020A79"/>
    <w:rsid w:val="0002331A"/>
    <w:rsid w:val="00024D0B"/>
    <w:rsid w:val="00024EF7"/>
    <w:rsid w:val="00027C1F"/>
    <w:rsid w:val="00030FDD"/>
    <w:rsid w:val="000522F0"/>
    <w:rsid w:val="0006033C"/>
    <w:rsid w:val="00060476"/>
    <w:rsid w:val="00061012"/>
    <w:rsid w:val="00063E76"/>
    <w:rsid w:val="000642A1"/>
    <w:rsid w:val="00066E2F"/>
    <w:rsid w:val="0007055D"/>
    <w:rsid w:val="00073DEF"/>
    <w:rsid w:val="00074258"/>
    <w:rsid w:val="0007624D"/>
    <w:rsid w:val="0008040B"/>
    <w:rsid w:val="000840CD"/>
    <w:rsid w:val="00087121"/>
    <w:rsid w:val="00087647"/>
    <w:rsid w:val="00087F9D"/>
    <w:rsid w:val="00095773"/>
    <w:rsid w:val="00096751"/>
    <w:rsid w:val="0009727F"/>
    <w:rsid w:val="000A18F2"/>
    <w:rsid w:val="000A32C8"/>
    <w:rsid w:val="000A6A87"/>
    <w:rsid w:val="000A7224"/>
    <w:rsid w:val="000A7EEF"/>
    <w:rsid w:val="000B121C"/>
    <w:rsid w:val="000B36C6"/>
    <w:rsid w:val="000C0278"/>
    <w:rsid w:val="000C0A5C"/>
    <w:rsid w:val="000C0A7B"/>
    <w:rsid w:val="000C194B"/>
    <w:rsid w:val="000C1BDA"/>
    <w:rsid w:val="000C1CE1"/>
    <w:rsid w:val="000C3C09"/>
    <w:rsid w:val="000C46D3"/>
    <w:rsid w:val="000D43D0"/>
    <w:rsid w:val="000D6EB6"/>
    <w:rsid w:val="000E74F4"/>
    <w:rsid w:val="00102B12"/>
    <w:rsid w:val="00103DD3"/>
    <w:rsid w:val="001044A0"/>
    <w:rsid w:val="00106D36"/>
    <w:rsid w:val="00107505"/>
    <w:rsid w:val="00110C72"/>
    <w:rsid w:val="0011669C"/>
    <w:rsid w:val="00116856"/>
    <w:rsid w:val="00120199"/>
    <w:rsid w:val="001252E6"/>
    <w:rsid w:val="001318C2"/>
    <w:rsid w:val="001324E3"/>
    <w:rsid w:val="00137D70"/>
    <w:rsid w:val="0014231C"/>
    <w:rsid w:val="001430D2"/>
    <w:rsid w:val="00152AD0"/>
    <w:rsid w:val="00154384"/>
    <w:rsid w:val="00154F20"/>
    <w:rsid w:val="001573EB"/>
    <w:rsid w:val="00163784"/>
    <w:rsid w:val="00164100"/>
    <w:rsid w:val="00165973"/>
    <w:rsid w:val="00166C8A"/>
    <w:rsid w:val="00170CB2"/>
    <w:rsid w:val="001733AD"/>
    <w:rsid w:val="00174923"/>
    <w:rsid w:val="00177764"/>
    <w:rsid w:val="0018159E"/>
    <w:rsid w:val="001819BA"/>
    <w:rsid w:val="001828C5"/>
    <w:rsid w:val="0018385C"/>
    <w:rsid w:val="00187191"/>
    <w:rsid w:val="00187BD9"/>
    <w:rsid w:val="00192019"/>
    <w:rsid w:val="0019257D"/>
    <w:rsid w:val="00192DB8"/>
    <w:rsid w:val="00193E7C"/>
    <w:rsid w:val="001961EA"/>
    <w:rsid w:val="0019748F"/>
    <w:rsid w:val="001A1C3C"/>
    <w:rsid w:val="001A2DE8"/>
    <w:rsid w:val="001A3323"/>
    <w:rsid w:val="001B0493"/>
    <w:rsid w:val="001B2D5E"/>
    <w:rsid w:val="001B43E4"/>
    <w:rsid w:val="001B4EE6"/>
    <w:rsid w:val="001B5BD2"/>
    <w:rsid w:val="001B6581"/>
    <w:rsid w:val="001C69EC"/>
    <w:rsid w:val="001C6AA8"/>
    <w:rsid w:val="001D300A"/>
    <w:rsid w:val="001E0716"/>
    <w:rsid w:val="001E28A2"/>
    <w:rsid w:val="001E2E5B"/>
    <w:rsid w:val="001E763B"/>
    <w:rsid w:val="001F7C1D"/>
    <w:rsid w:val="0020004B"/>
    <w:rsid w:val="0020317E"/>
    <w:rsid w:val="00217130"/>
    <w:rsid w:val="00224CB1"/>
    <w:rsid w:val="00225DB1"/>
    <w:rsid w:val="00226EC3"/>
    <w:rsid w:val="002454FB"/>
    <w:rsid w:val="00247C08"/>
    <w:rsid w:val="00251AB8"/>
    <w:rsid w:val="002561C2"/>
    <w:rsid w:val="00260D7F"/>
    <w:rsid w:val="002623A8"/>
    <w:rsid w:val="00266079"/>
    <w:rsid w:val="002667C8"/>
    <w:rsid w:val="00274A44"/>
    <w:rsid w:val="00286A38"/>
    <w:rsid w:val="002911C7"/>
    <w:rsid w:val="00294DB0"/>
    <w:rsid w:val="002A33F1"/>
    <w:rsid w:val="002A3579"/>
    <w:rsid w:val="002A35EE"/>
    <w:rsid w:val="002A36BF"/>
    <w:rsid w:val="002B1A87"/>
    <w:rsid w:val="002B56A3"/>
    <w:rsid w:val="002B5F4F"/>
    <w:rsid w:val="002B7442"/>
    <w:rsid w:val="002C5D40"/>
    <w:rsid w:val="002C717D"/>
    <w:rsid w:val="002C7863"/>
    <w:rsid w:val="002D2CDF"/>
    <w:rsid w:val="002D3F7C"/>
    <w:rsid w:val="002D4BAB"/>
    <w:rsid w:val="002D6B59"/>
    <w:rsid w:val="002F2847"/>
    <w:rsid w:val="002F618E"/>
    <w:rsid w:val="002F6733"/>
    <w:rsid w:val="003030BE"/>
    <w:rsid w:val="003039CA"/>
    <w:rsid w:val="00315599"/>
    <w:rsid w:val="00317B44"/>
    <w:rsid w:val="00322E44"/>
    <w:rsid w:val="003231C8"/>
    <w:rsid w:val="00325F46"/>
    <w:rsid w:val="003264B4"/>
    <w:rsid w:val="00331390"/>
    <w:rsid w:val="00333930"/>
    <w:rsid w:val="00333BEE"/>
    <w:rsid w:val="00335FC8"/>
    <w:rsid w:val="0034085B"/>
    <w:rsid w:val="003441D2"/>
    <w:rsid w:val="003506A9"/>
    <w:rsid w:val="00355BAA"/>
    <w:rsid w:val="003566F3"/>
    <w:rsid w:val="00357F10"/>
    <w:rsid w:val="00357F71"/>
    <w:rsid w:val="003600AE"/>
    <w:rsid w:val="003635EC"/>
    <w:rsid w:val="0036755F"/>
    <w:rsid w:val="00377A77"/>
    <w:rsid w:val="00382140"/>
    <w:rsid w:val="0038309E"/>
    <w:rsid w:val="0038570A"/>
    <w:rsid w:val="0038703E"/>
    <w:rsid w:val="003901C7"/>
    <w:rsid w:val="00395C89"/>
    <w:rsid w:val="003A2A41"/>
    <w:rsid w:val="003A52D9"/>
    <w:rsid w:val="003A6215"/>
    <w:rsid w:val="003A7BCB"/>
    <w:rsid w:val="003B033E"/>
    <w:rsid w:val="003B186C"/>
    <w:rsid w:val="003B4170"/>
    <w:rsid w:val="003B46E2"/>
    <w:rsid w:val="003B5B2A"/>
    <w:rsid w:val="003B6369"/>
    <w:rsid w:val="003B68E8"/>
    <w:rsid w:val="003C3696"/>
    <w:rsid w:val="003C6F8E"/>
    <w:rsid w:val="003D4B7D"/>
    <w:rsid w:val="003D78BB"/>
    <w:rsid w:val="003E3501"/>
    <w:rsid w:val="003E7FF1"/>
    <w:rsid w:val="003F17B8"/>
    <w:rsid w:val="003F58B4"/>
    <w:rsid w:val="003F5AF4"/>
    <w:rsid w:val="003F68BC"/>
    <w:rsid w:val="003F7ECB"/>
    <w:rsid w:val="00400806"/>
    <w:rsid w:val="0040164A"/>
    <w:rsid w:val="00406329"/>
    <w:rsid w:val="00407186"/>
    <w:rsid w:val="004118F7"/>
    <w:rsid w:val="0041239B"/>
    <w:rsid w:val="004206DC"/>
    <w:rsid w:val="004236F8"/>
    <w:rsid w:val="00423F1B"/>
    <w:rsid w:val="00430F29"/>
    <w:rsid w:val="0043165D"/>
    <w:rsid w:val="00431856"/>
    <w:rsid w:val="00435FC2"/>
    <w:rsid w:val="00441015"/>
    <w:rsid w:val="00441CF8"/>
    <w:rsid w:val="0044598F"/>
    <w:rsid w:val="00446653"/>
    <w:rsid w:val="00457ED2"/>
    <w:rsid w:val="00463135"/>
    <w:rsid w:val="0046576B"/>
    <w:rsid w:val="00467EC0"/>
    <w:rsid w:val="00470B4A"/>
    <w:rsid w:val="00471907"/>
    <w:rsid w:val="004732C8"/>
    <w:rsid w:val="00475D71"/>
    <w:rsid w:val="00475DF0"/>
    <w:rsid w:val="00487EAB"/>
    <w:rsid w:val="00490BFA"/>
    <w:rsid w:val="00492FAE"/>
    <w:rsid w:val="0049412F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C7326"/>
    <w:rsid w:val="004D02BE"/>
    <w:rsid w:val="004D0FC9"/>
    <w:rsid w:val="004D2AEC"/>
    <w:rsid w:val="004D2CF0"/>
    <w:rsid w:val="004D3FED"/>
    <w:rsid w:val="004D5C7A"/>
    <w:rsid w:val="004D73F0"/>
    <w:rsid w:val="004E2DD2"/>
    <w:rsid w:val="004E3461"/>
    <w:rsid w:val="004E3ADA"/>
    <w:rsid w:val="00500350"/>
    <w:rsid w:val="00500984"/>
    <w:rsid w:val="00501855"/>
    <w:rsid w:val="0050376C"/>
    <w:rsid w:val="00503D28"/>
    <w:rsid w:val="00504B1C"/>
    <w:rsid w:val="005155C1"/>
    <w:rsid w:val="005159ED"/>
    <w:rsid w:val="00521A9E"/>
    <w:rsid w:val="00521C1C"/>
    <w:rsid w:val="00524537"/>
    <w:rsid w:val="00524CE4"/>
    <w:rsid w:val="0052641D"/>
    <w:rsid w:val="00530B44"/>
    <w:rsid w:val="0054082D"/>
    <w:rsid w:val="00554945"/>
    <w:rsid w:val="00560F70"/>
    <w:rsid w:val="00563A9F"/>
    <w:rsid w:val="005644A9"/>
    <w:rsid w:val="005655E5"/>
    <w:rsid w:val="00566DA6"/>
    <w:rsid w:val="00573C89"/>
    <w:rsid w:val="00573FA0"/>
    <w:rsid w:val="0057450B"/>
    <w:rsid w:val="00575B7D"/>
    <w:rsid w:val="00576AB9"/>
    <w:rsid w:val="00582881"/>
    <w:rsid w:val="00583B28"/>
    <w:rsid w:val="0058505D"/>
    <w:rsid w:val="00585588"/>
    <w:rsid w:val="0058617E"/>
    <w:rsid w:val="00591CFC"/>
    <w:rsid w:val="0059504E"/>
    <w:rsid w:val="00595140"/>
    <w:rsid w:val="005A0A0F"/>
    <w:rsid w:val="005A2E86"/>
    <w:rsid w:val="005A3ED6"/>
    <w:rsid w:val="005A7B51"/>
    <w:rsid w:val="005B10A0"/>
    <w:rsid w:val="005B1226"/>
    <w:rsid w:val="005C118D"/>
    <w:rsid w:val="005C17E0"/>
    <w:rsid w:val="005C3219"/>
    <w:rsid w:val="005C47DE"/>
    <w:rsid w:val="005D3740"/>
    <w:rsid w:val="005E1DEE"/>
    <w:rsid w:val="005E6403"/>
    <w:rsid w:val="005E6569"/>
    <w:rsid w:val="005E7586"/>
    <w:rsid w:val="005F18B0"/>
    <w:rsid w:val="005F1A13"/>
    <w:rsid w:val="005F360D"/>
    <w:rsid w:val="00602247"/>
    <w:rsid w:val="0060263A"/>
    <w:rsid w:val="00602905"/>
    <w:rsid w:val="0060294A"/>
    <w:rsid w:val="00602B49"/>
    <w:rsid w:val="006048B7"/>
    <w:rsid w:val="00605335"/>
    <w:rsid w:val="006071E9"/>
    <w:rsid w:val="00611CE4"/>
    <w:rsid w:val="00613A8B"/>
    <w:rsid w:val="00615189"/>
    <w:rsid w:val="00622C7F"/>
    <w:rsid w:val="00625FB8"/>
    <w:rsid w:val="0062631A"/>
    <w:rsid w:val="0063068C"/>
    <w:rsid w:val="006349C2"/>
    <w:rsid w:val="00634E89"/>
    <w:rsid w:val="006366E2"/>
    <w:rsid w:val="006418C0"/>
    <w:rsid w:val="006459F3"/>
    <w:rsid w:val="00647F9F"/>
    <w:rsid w:val="0065070E"/>
    <w:rsid w:val="00656262"/>
    <w:rsid w:val="0066126D"/>
    <w:rsid w:val="0066447D"/>
    <w:rsid w:val="00664E8C"/>
    <w:rsid w:val="00665061"/>
    <w:rsid w:val="006663C8"/>
    <w:rsid w:val="00671FE6"/>
    <w:rsid w:val="006720AE"/>
    <w:rsid w:val="006841CF"/>
    <w:rsid w:val="00684225"/>
    <w:rsid w:val="006878D4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26CD"/>
    <w:rsid w:val="006C14EB"/>
    <w:rsid w:val="006C2061"/>
    <w:rsid w:val="006C3936"/>
    <w:rsid w:val="006C6DD1"/>
    <w:rsid w:val="006D2A3B"/>
    <w:rsid w:val="006E02C1"/>
    <w:rsid w:val="006E2D12"/>
    <w:rsid w:val="006E2DC1"/>
    <w:rsid w:val="006E5850"/>
    <w:rsid w:val="006E6289"/>
    <w:rsid w:val="006E7557"/>
    <w:rsid w:val="006F07C9"/>
    <w:rsid w:val="006F080C"/>
    <w:rsid w:val="00700C32"/>
    <w:rsid w:val="00702F5E"/>
    <w:rsid w:val="00706E0B"/>
    <w:rsid w:val="007109E0"/>
    <w:rsid w:val="007110BB"/>
    <w:rsid w:val="00711F41"/>
    <w:rsid w:val="00714EE5"/>
    <w:rsid w:val="00717253"/>
    <w:rsid w:val="00717786"/>
    <w:rsid w:val="00723DCC"/>
    <w:rsid w:val="0072723C"/>
    <w:rsid w:val="00734549"/>
    <w:rsid w:val="00735517"/>
    <w:rsid w:val="007377BF"/>
    <w:rsid w:val="0074045A"/>
    <w:rsid w:val="00753FB2"/>
    <w:rsid w:val="0075413B"/>
    <w:rsid w:val="007562D3"/>
    <w:rsid w:val="00756D1C"/>
    <w:rsid w:val="00757BBE"/>
    <w:rsid w:val="007654C1"/>
    <w:rsid w:val="00765905"/>
    <w:rsid w:val="007706B5"/>
    <w:rsid w:val="00773FCB"/>
    <w:rsid w:val="007828EC"/>
    <w:rsid w:val="00783962"/>
    <w:rsid w:val="007935F1"/>
    <w:rsid w:val="007A4F20"/>
    <w:rsid w:val="007A698D"/>
    <w:rsid w:val="007A7CA8"/>
    <w:rsid w:val="007B0683"/>
    <w:rsid w:val="007B3FC4"/>
    <w:rsid w:val="007B459F"/>
    <w:rsid w:val="007B6A5E"/>
    <w:rsid w:val="007B722E"/>
    <w:rsid w:val="007C19A2"/>
    <w:rsid w:val="007C4101"/>
    <w:rsid w:val="007C4B3B"/>
    <w:rsid w:val="007C518C"/>
    <w:rsid w:val="007C61F0"/>
    <w:rsid w:val="007D323A"/>
    <w:rsid w:val="007E0BC2"/>
    <w:rsid w:val="007E139B"/>
    <w:rsid w:val="007E359A"/>
    <w:rsid w:val="007E3961"/>
    <w:rsid w:val="007E4AE1"/>
    <w:rsid w:val="007E7061"/>
    <w:rsid w:val="007E71F7"/>
    <w:rsid w:val="007F1CCB"/>
    <w:rsid w:val="007F4545"/>
    <w:rsid w:val="007F6FE7"/>
    <w:rsid w:val="00801707"/>
    <w:rsid w:val="00801C47"/>
    <w:rsid w:val="0080454D"/>
    <w:rsid w:val="0080592D"/>
    <w:rsid w:val="00810731"/>
    <w:rsid w:val="0081362D"/>
    <w:rsid w:val="00813A4B"/>
    <w:rsid w:val="00814CF2"/>
    <w:rsid w:val="0081776B"/>
    <w:rsid w:val="00822250"/>
    <w:rsid w:val="00825758"/>
    <w:rsid w:val="00833C24"/>
    <w:rsid w:val="00834BEA"/>
    <w:rsid w:val="00835DA7"/>
    <w:rsid w:val="008362D1"/>
    <w:rsid w:val="008400B6"/>
    <w:rsid w:val="008441E8"/>
    <w:rsid w:val="008457D1"/>
    <w:rsid w:val="00851C44"/>
    <w:rsid w:val="0085470E"/>
    <w:rsid w:val="008579C0"/>
    <w:rsid w:val="00860A62"/>
    <w:rsid w:val="00863A7A"/>
    <w:rsid w:val="00864AE4"/>
    <w:rsid w:val="0086519D"/>
    <w:rsid w:val="0086605E"/>
    <w:rsid w:val="00867D9E"/>
    <w:rsid w:val="00867E92"/>
    <w:rsid w:val="008772A1"/>
    <w:rsid w:val="0087774F"/>
    <w:rsid w:val="00877CBE"/>
    <w:rsid w:val="00881055"/>
    <w:rsid w:val="00883A71"/>
    <w:rsid w:val="00884712"/>
    <w:rsid w:val="00884A87"/>
    <w:rsid w:val="00890C21"/>
    <w:rsid w:val="00894C0B"/>
    <w:rsid w:val="00896EC2"/>
    <w:rsid w:val="008A1A4A"/>
    <w:rsid w:val="008A1AC2"/>
    <w:rsid w:val="008A5BB8"/>
    <w:rsid w:val="008A680B"/>
    <w:rsid w:val="008B039A"/>
    <w:rsid w:val="008B30CB"/>
    <w:rsid w:val="008B35DC"/>
    <w:rsid w:val="008B4F81"/>
    <w:rsid w:val="008B5483"/>
    <w:rsid w:val="008B54F1"/>
    <w:rsid w:val="008B5C20"/>
    <w:rsid w:val="008B71CD"/>
    <w:rsid w:val="008C26AE"/>
    <w:rsid w:val="008C64A5"/>
    <w:rsid w:val="008D5D23"/>
    <w:rsid w:val="008D67B0"/>
    <w:rsid w:val="008E0371"/>
    <w:rsid w:val="008E2892"/>
    <w:rsid w:val="008E3CCF"/>
    <w:rsid w:val="008E6459"/>
    <w:rsid w:val="008F0267"/>
    <w:rsid w:val="008F0D05"/>
    <w:rsid w:val="008F0EFD"/>
    <w:rsid w:val="008F7117"/>
    <w:rsid w:val="008F7A02"/>
    <w:rsid w:val="00900B29"/>
    <w:rsid w:val="00902FD1"/>
    <w:rsid w:val="00912C04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36AD9"/>
    <w:rsid w:val="009400C4"/>
    <w:rsid w:val="009416E2"/>
    <w:rsid w:val="00943257"/>
    <w:rsid w:val="00951873"/>
    <w:rsid w:val="00953955"/>
    <w:rsid w:val="00956B6C"/>
    <w:rsid w:val="0096121E"/>
    <w:rsid w:val="009665A5"/>
    <w:rsid w:val="00970086"/>
    <w:rsid w:val="00972366"/>
    <w:rsid w:val="00976950"/>
    <w:rsid w:val="0098069A"/>
    <w:rsid w:val="0098669F"/>
    <w:rsid w:val="00990953"/>
    <w:rsid w:val="0099295E"/>
    <w:rsid w:val="00994DC7"/>
    <w:rsid w:val="009A34BE"/>
    <w:rsid w:val="009A3DE1"/>
    <w:rsid w:val="009A4555"/>
    <w:rsid w:val="009B3C88"/>
    <w:rsid w:val="009B52C9"/>
    <w:rsid w:val="009B7390"/>
    <w:rsid w:val="009C0532"/>
    <w:rsid w:val="009C0C92"/>
    <w:rsid w:val="009C2029"/>
    <w:rsid w:val="009C535C"/>
    <w:rsid w:val="009D174E"/>
    <w:rsid w:val="009D17A0"/>
    <w:rsid w:val="009D24DF"/>
    <w:rsid w:val="009E2995"/>
    <w:rsid w:val="00A0079A"/>
    <w:rsid w:val="00A01867"/>
    <w:rsid w:val="00A02962"/>
    <w:rsid w:val="00A034EC"/>
    <w:rsid w:val="00A04691"/>
    <w:rsid w:val="00A12A28"/>
    <w:rsid w:val="00A16626"/>
    <w:rsid w:val="00A17757"/>
    <w:rsid w:val="00A20289"/>
    <w:rsid w:val="00A218B2"/>
    <w:rsid w:val="00A220F9"/>
    <w:rsid w:val="00A2268E"/>
    <w:rsid w:val="00A246CE"/>
    <w:rsid w:val="00A24ACD"/>
    <w:rsid w:val="00A25FF6"/>
    <w:rsid w:val="00A31F66"/>
    <w:rsid w:val="00A32FBA"/>
    <w:rsid w:val="00A35BA7"/>
    <w:rsid w:val="00A37845"/>
    <w:rsid w:val="00A50199"/>
    <w:rsid w:val="00A51500"/>
    <w:rsid w:val="00A533EC"/>
    <w:rsid w:val="00A5723D"/>
    <w:rsid w:val="00A600A3"/>
    <w:rsid w:val="00A635BD"/>
    <w:rsid w:val="00A63677"/>
    <w:rsid w:val="00A64138"/>
    <w:rsid w:val="00A6786F"/>
    <w:rsid w:val="00A710D5"/>
    <w:rsid w:val="00A7366D"/>
    <w:rsid w:val="00A74565"/>
    <w:rsid w:val="00A749D5"/>
    <w:rsid w:val="00A80943"/>
    <w:rsid w:val="00A843E2"/>
    <w:rsid w:val="00A852BA"/>
    <w:rsid w:val="00A86BD2"/>
    <w:rsid w:val="00A87580"/>
    <w:rsid w:val="00A91578"/>
    <w:rsid w:val="00A93246"/>
    <w:rsid w:val="00A970B3"/>
    <w:rsid w:val="00A97929"/>
    <w:rsid w:val="00AA55F8"/>
    <w:rsid w:val="00AA68DA"/>
    <w:rsid w:val="00AB3C38"/>
    <w:rsid w:val="00AB6953"/>
    <w:rsid w:val="00AC0115"/>
    <w:rsid w:val="00AC18A2"/>
    <w:rsid w:val="00AC27D8"/>
    <w:rsid w:val="00AC4418"/>
    <w:rsid w:val="00AC4D67"/>
    <w:rsid w:val="00AC5F8C"/>
    <w:rsid w:val="00AC784F"/>
    <w:rsid w:val="00AD7E3B"/>
    <w:rsid w:val="00AE6395"/>
    <w:rsid w:val="00AE67CB"/>
    <w:rsid w:val="00AE7580"/>
    <w:rsid w:val="00AF134B"/>
    <w:rsid w:val="00AF3716"/>
    <w:rsid w:val="00AF5763"/>
    <w:rsid w:val="00B06550"/>
    <w:rsid w:val="00B11E54"/>
    <w:rsid w:val="00B14E2E"/>
    <w:rsid w:val="00B20F14"/>
    <w:rsid w:val="00B217F6"/>
    <w:rsid w:val="00B26E52"/>
    <w:rsid w:val="00B30EE7"/>
    <w:rsid w:val="00B331A5"/>
    <w:rsid w:val="00B3761F"/>
    <w:rsid w:val="00B431EE"/>
    <w:rsid w:val="00B451B8"/>
    <w:rsid w:val="00B451D7"/>
    <w:rsid w:val="00B467B0"/>
    <w:rsid w:val="00B5145E"/>
    <w:rsid w:val="00B5494F"/>
    <w:rsid w:val="00B61CB2"/>
    <w:rsid w:val="00B6312D"/>
    <w:rsid w:val="00B71CBC"/>
    <w:rsid w:val="00B76189"/>
    <w:rsid w:val="00B77ED9"/>
    <w:rsid w:val="00B800EA"/>
    <w:rsid w:val="00B82006"/>
    <w:rsid w:val="00B830D9"/>
    <w:rsid w:val="00B83FA8"/>
    <w:rsid w:val="00B86A00"/>
    <w:rsid w:val="00B90E9B"/>
    <w:rsid w:val="00B93C90"/>
    <w:rsid w:val="00B94885"/>
    <w:rsid w:val="00B95298"/>
    <w:rsid w:val="00B970BC"/>
    <w:rsid w:val="00BA22A8"/>
    <w:rsid w:val="00BA2D31"/>
    <w:rsid w:val="00BA3E37"/>
    <w:rsid w:val="00BA52D3"/>
    <w:rsid w:val="00BA5AB6"/>
    <w:rsid w:val="00BA75A9"/>
    <w:rsid w:val="00BB0CFD"/>
    <w:rsid w:val="00BB63F3"/>
    <w:rsid w:val="00BC1115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101F2"/>
    <w:rsid w:val="00C201AA"/>
    <w:rsid w:val="00C22558"/>
    <w:rsid w:val="00C23FC6"/>
    <w:rsid w:val="00C25081"/>
    <w:rsid w:val="00C2545E"/>
    <w:rsid w:val="00C254BF"/>
    <w:rsid w:val="00C26330"/>
    <w:rsid w:val="00C27B8B"/>
    <w:rsid w:val="00C27BEC"/>
    <w:rsid w:val="00C30D1E"/>
    <w:rsid w:val="00C35B0E"/>
    <w:rsid w:val="00C417D2"/>
    <w:rsid w:val="00C428AC"/>
    <w:rsid w:val="00C55773"/>
    <w:rsid w:val="00C55C41"/>
    <w:rsid w:val="00C561CF"/>
    <w:rsid w:val="00C567E4"/>
    <w:rsid w:val="00C577FA"/>
    <w:rsid w:val="00C67AED"/>
    <w:rsid w:val="00C703B5"/>
    <w:rsid w:val="00C73958"/>
    <w:rsid w:val="00C742B6"/>
    <w:rsid w:val="00C750CC"/>
    <w:rsid w:val="00C75180"/>
    <w:rsid w:val="00C758B1"/>
    <w:rsid w:val="00C76D27"/>
    <w:rsid w:val="00C776E8"/>
    <w:rsid w:val="00C93644"/>
    <w:rsid w:val="00CA03C8"/>
    <w:rsid w:val="00CA22AD"/>
    <w:rsid w:val="00CA5DB1"/>
    <w:rsid w:val="00CA6905"/>
    <w:rsid w:val="00CB60DA"/>
    <w:rsid w:val="00CB703C"/>
    <w:rsid w:val="00CB7D90"/>
    <w:rsid w:val="00CC3D17"/>
    <w:rsid w:val="00CC5B34"/>
    <w:rsid w:val="00CC78CA"/>
    <w:rsid w:val="00CD5168"/>
    <w:rsid w:val="00CD6353"/>
    <w:rsid w:val="00CD7D8E"/>
    <w:rsid w:val="00CE1833"/>
    <w:rsid w:val="00CE47F8"/>
    <w:rsid w:val="00CE5BE7"/>
    <w:rsid w:val="00CE6208"/>
    <w:rsid w:val="00CF033D"/>
    <w:rsid w:val="00CF35A8"/>
    <w:rsid w:val="00CF67AC"/>
    <w:rsid w:val="00CF6B64"/>
    <w:rsid w:val="00D01832"/>
    <w:rsid w:val="00D03751"/>
    <w:rsid w:val="00D04E7C"/>
    <w:rsid w:val="00D12192"/>
    <w:rsid w:val="00D15E1D"/>
    <w:rsid w:val="00D2382D"/>
    <w:rsid w:val="00D24329"/>
    <w:rsid w:val="00D25E3D"/>
    <w:rsid w:val="00D27BBF"/>
    <w:rsid w:val="00D358C0"/>
    <w:rsid w:val="00D43712"/>
    <w:rsid w:val="00D43B5A"/>
    <w:rsid w:val="00D462E7"/>
    <w:rsid w:val="00D61867"/>
    <w:rsid w:val="00D63D56"/>
    <w:rsid w:val="00D6497C"/>
    <w:rsid w:val="00D654AC"/>
    <w:rsid w:val="00D67EDF"/>
    <w:rsid w:val="00D71450"/>
    <w:rsid w:val="00D721A2"/>
    <w:rsid w:val="00D728CC"/>
    <w:rsid w:val="00D74DA7"/>
    <w:rsid w:val="00D75F33"/>
    <w:rsid w:val="00D80465"/>
    <w:rsid w:val="00D804EF"/>
    <w:rsid w:val="00D862E7"/>
    <w:rsid w:val="00D9249E"/>
    <w:rsid w:val="00DA249D"/>
    <w:rsid w:val="00DA6E96"/>
    <w:rsid w:val="00DB371B"/>
    <w:rsid w:val="00DB524F"/>
    <w:rsid w:val="00DB69A2"/>
    <w:rsid w:val="00DB6D7A"/>
    <w:rsid w:val="00DB7928"/>
    <w:rsid w:val="00DC12BC"/>
    <w:rsid w:val="00DC21FD"/>
    <w:rsid w:val="00DC73CA"/>
    <w:rsid w:val="00DD1D64"/>
    <w:rsid w:val="00DD3C5D"/>
    <w:rsid w:val="00DD6633"/>
    <w:rsid w:val="00DE002B"/>
    <w:rsid w:val="00DE0AE2"/>
    <w:rsid w:val="00DE0AF8"/>
    <w:rsid w:val="00DE4731"/>
    <w:rsid w:val="00DE487A"/>
    <w:rsid w:val="00DE49B1"/>
    <w:rsid w:val="00DE4B84"/>
    <w:rsid w:val="00DE4BE5"/>
    <w:rsid w:val="00DE5939"/>
    <w:rsid w:val="00DE6A33"/>
    <w:rsid w:val="00DF02A8"/>
    <w:rsid w:val="00DF045F"/>
    <w:rsid w:val="00DF1715"/>
    <w:rsid w:val="00DF2171"/>
    <w:rsid w:val="00DF36EC"/>
    <w:rsid w:val="00E008DF"/>
    <w:rsid w:val="00E06BB4"/>
    <w:rsid w:val="00E06F42"/>
    <w:rsid w:val="00E0707D"/>
    <w:rsid w:val="00E109A9"/>
    <w:rsid w:val="00E15902"/>
    <w:rsid w:val="00E15CF1"/>
    <w:rsid w:val="00E23142"/>
    <w:rsid w:val="00E2466D"/>
    <w:rsid w:val="00E2483B"/>
    <w:rsid w:val="00E258B4"/>
    <w:rsid w:val="00E275D4"/>
    <w:rsid w:val="00E276BC"/>
    <w:rsid w:val="00E30BD5"/>
    <w:rsid w:val="00E31A6F"/>
    <w:rsid w:val="00E346E3"/>
    <w:rsid w:val="00E37904"/>
    <w:rsid w:val="00E43C5C"/>
    <w:rsid w:val="00E464D6"/>
    <w:rsid w:val="00E46F02"/>
    <w:rsid w:val="00E519EE"/>
    <w:rsid w:val="00E563D9"/>
    <w:rsid w:val="00E57D01"/>
    <w:rsid w:val="00E613EC"/>
    <w:rsid w:val="00E62F46"/>
    <w:rsid w:val="00E62F57"/>
    <w:rsid w:val="00E65465"/>
    <w:rsid w:val="00E70984"/>
    <w:rsid w:val="00E714E8"/>
    <w:rsid w:val="00E72743"/>
    <w:rsid w:val="00E808B9"/>
    <w:rsid w:val="00E84607"/>
    <w:rsid w:val="00E85686"/>
    <w:rsid w:val="00E8667C"/>
    <w:rsid w:val="00E9013D"/>
    <w:rsid w:val="00E91079"/>
    <w:rsid w:val="00E91C4F"/>
    <w:rsid w:val="00E93892"/>
    <w:rsid w:val="00E938FE"/>
    <w:rsid w:val="00E94380"/>
    <w:rsid w:val="00E947C7"/>
    <w:rsid w:val="00E94A44"/>
    <w:rsid w:val="00EA0D52"/>
    <w:rsid w:val="00EA2DA1"/>
    <w:rsid w:val="00EA79CE"/>
    <w:rsid w:val="00EB05DD"/>
    <w:rsid w:val="00EB07BD"/>
    <w:rsid w:val="00EB111B"/>
    <w:rsid w:val="00EB6162"/>
    <w:rsid w:val="00EB6CD9"/>
    <w:rsid w:val="00EC0C58"/>
    <w:rsid w:val="00EC3FAC"/>
    <w:rsid w:val="00EC45C7"/>
    <w:rsid w:val="00EC4725"/>
    <w:rsid w:val="00EC75C5"/>
    <w:rsid w:val="00EC7A43"/>
    <w:rsid w:val="00EC7D73"/>
    <w:rsid w:val="00ED4096"/>
    <w:rsid w:val="00ED4C1F"/>
    <w:rsid w:val="00EE07F0"/>
    <w:rsid w:val="00EE2816"/>
    <w:rsid w:val="00EE2AE8"/>
    <w:rsid w:val="00EE349B"/>
    <w:rsid w:val="00EE5898"/>
    <w:rsid w:val="00EE65CB"/>
    <w:rsid w:val="00EF2CF2"/>
    <w:rsid w:val="00EF7689"/>
    <w:rsid w:val="00F01C39"/>
    <w:rsid w:val="00F02651"/>
    <w:rsid w:val="00F04FA7"/>
    <w:rsid w:val="00F06A09"/>
    <w:rsid w:val="00F10E3C"/>
    <w:rsid w:val="00F234F7"/>
    <w:rsid w:val="00F24E8B"/>
    <w:rsid w:val="00F25954"/>
    <w:rsid w:val="00F3105E"/>
    <w:rsid w:val="00F310C1"/>
    <w:rsid w:val="00F31D7C"/>
    <w:rsid w:val="00F3334F"/>
    <w:rsid w:val="00F33646"/>
    <w:rsid w:val="00F365BE"/>
    <w:rsid w:val="00F43C15"/>
    <w:rsid w:val="00F44245"/>
    <w:rsid w:val="00F444B0"/>
    <w:rsid w:val="00F44E6D"/>
    <w:rsid w:val="00F518EB"/>
    <w:rsid w:val="00F51B28"/>
    <w:rsid w:val="00F53ED7"/>
    <w:rsid w:val="00F550E7"/>
    <w:rsid w:val="00F6333D"/>
    <w:rsid w:val="00F673B5"/>
    <w:rsid w:val="00F766F5"/>
    <w:rsid w:val="00F76D44"/>
    <w:rsid w:val="00F8041A"/>
    <w:rsid w:val="00F83A4F"/>
    <w:rsid w:val="00F842D0"/>
    <w:rsid w:val="00F84FFF"/>
    <w:rsid w:val="00F91A48"/>
    <w:rsid w:val="00F92433"/>
    <w:rsid w:val="00F92B20"/>
    <w:rsid w:val="00F94BA4"/>
    <w:rsid w:val="00FB0599"/>
    <w:rsid w:val="00FB145B"/>
    <w:rsid w:val="00FB1505"/>
    <w:rsid w:val="00FB1D2F"/>
    <w:rsid w:val="00FB5ED0"/>
    <w:rsid w:val="00FC0ED1"/>
    <w:rsid w:val="00FC4707"/>
    <w:rsid w:val="00FC4A3C"/>
    <w:rsid w:val="00FC5587"/>
    <w:rsid w:val="00FC7132"/>
    <w:rsid w:val="00FC7D82"/>
    <w:rsid w:val="00FD133E"/>
    <w:rsid w:val="00FD2312"/>
    <w:rsid w:val="00FD296C"/>
    <w:rsid w:val="00FD4BB5"/>
    <w:rsid w:val="00FD54A9"/>
    <w:rsid w:val="00FD6424"/>
    <w:rsid w:val="00FE0DD8"/>
    <w:rsid w:val="00FE3658"/>
    <w:rsid w:val="00FE408D"/>
    <w:rsid w:val="00FE6D9B"/>
    <w:rsid w:val="00FF163A"/>
    <w:rsid w:val="00FF2C51"/>
    <w:rsid w:val="00FF3A2D"/>
    <w:rsid w:val="00FF47D3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ECDD"/>
  <w15:chartTrackingRefBased/>
  <w15:docId w15:val="{B7999144-4AB5-49CC-BE92-096A0C7E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8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57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252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1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06147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76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0775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5882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42037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664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8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36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3685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0520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0690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94802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372385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83320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F69A-EF4A-42AF-B75C-9E7E141A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24</cp:revision>
  <cp:lastPrinted>2024-08-26T08:20:00Z</cp:lastPrinted>
  <dcterms:created xsi:type="dcterms:W3CDTF">2024-09-23T07:37:00Z</dcterms:created>
  <dcterms:modified xsi:type="dcterms:W3CDTF">2024-11-12T03:38:00Z</dcterms:modified>
</cp:coreProperties>
</file>