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599"/>
        <w:tblW w:w="9579" w:type="dxa"/>
        <w:tblCellMar>
          <w:top w:w="15" w:type="dxa"/>
          <w:left w:w="15" w:type="dxa"/>
          <w:bottom w:w="15" w:type="dxa"/>
          <w:right w:w="15" w:type="dxa"/>
        </w:tblCellMar>
        <w:tblLook w:val="04A0" w:firstRow="1" w:lastRow="0" w:firstColumn="1" w:lastColumn="0" w:noHBand="0" w:noVBand="1"/>
      </w:tblPr>
      <w:tblGrid>
        <w:gridCol w:w="4022"/>
        <w:gridCol w:w="5557"/>
      </w:tblGrid>
      <w:tr w:rsidR="00B84C6D" w:rsidRPr="00BA2699" w:rsidTr="00B84C6D">
        <w:trPr>
          <w:trHeight w:val="765"/>
        </w:trPr>
        <w:tc>
          <w:tcPr>
            <w:tcW w:w="4022" w:type="dxa"/>
            <w:shd w:val="clear" w:color="auto" w:fill="FFFFFF"/>
            <w:tcMar>
              <w:top w:w="0" w:type="dxa"/>
              <w:left w:w="60" w:type="dxa"/>
              <w:bottom w:w="0" w:type="dxa"/>
              <w:right w:w="60" w:type="dxa"/>
            </w:tcMar>
            <w:hideMark/>
          </w:tcPr>
          <w:p w:rsidR="00B84C6D" w:rsidRPr="00BA2699" w:rsidRDefault="00B84C6D" w:rsidP="00B84C6D">
            <w:pPr>
              <w:spacing w:after="150" w:line="240" w:lineRule="auto"/>
              <w:ind w:right="-450"/>
              <w:rPr>
                <w:rFonts w:ascii="Times New Roman" w:eastAsia="Times New Roman" w:hAnsi="Times New Roman" w:cs="Times New Roman"/>
                <w:sz w:val="26"/>
                <w:szCs w:val="26"/>
              </w:rPr>
            </w:pPr>
            <w:r w:rsidRPr="000A5FA0">
              <w:rPr>
                <w:rFonts w:ascii="Times New Roman" w:eastAsia="Times New Roman" w:hAnsi="Times New Roman" w:cs="Times New Roman"/>
                <w:b/>
                <w:bCs/>
                <w:color w:val="000000"/>
                <w:sz w:val="26"/>
                <w:szCs w:val="26"/>
                <w:lang w:val="vi-VN"/>
              </w:rPr>
              <w:t xml:space="preserve">TRƯỜNG THCS </w:t>
            </w:r>
            <w:r w:rsidRPr="000A5FA0">
              <w:rPr>
                <w:rFonts w:ascii="Times New Roman" w:eastAsia="Times New Roman" w:hAnsi="Times New Roman" w:cs="Times New Roman"/>
                <w:b/>
                <w:bCs/>
                <w:color w:val="000000"/>
                <w:sz w:val="26"/>
                <w:szCs w:val="26"/>
              </w:rPr>
              <w:t>THÁI</w:t>
            </w:r>
            <w:r w:rsidRPr="00BA2699">
              <w:rPr>
                <w:rFonts w:ascii="Times New Roman" w:eastAsia="Times New Roman" w:hAnsi="Times New Roman" w:cs="Times New Roman"/>
                <w:b/>
                <w:bCs/>
                <w:color w:val="000000"/>
                <w:sz w:val="26"/>
                <w:szCs w:val="26"/>
                <w:lang w:val="vi-VN"/>
              </w:rPr>
              <w:t xml:space="preserve"> SƠN</w:t>
            </w:r>
          </w:p>
          <w:p w:rsidR="00B84C6D" w:rsidRPr="00BA2699" w:rsidRDefault="00B84C6D" w:rsidP="00B84C6D">
            <w:pPr>
              <w:spacing w:after="150" w:line="240" w:lineRule="auto"/>
              <w:ind w:right="-450"/>
              <w:rPr>
                <w:rFonts w:ascii="Times New Roman" w:eastAsia="Times New Roman" w:hAnsi="Times New Roman" w:cs="Times New Roman"/>
                <w:sz w:val="26"/>
                <w:szCs w:val="26"/>
              </w:rPr>
            </w:pPr>
            <w:r w:rsidRPr="00BA2699">
              <w:rPr>
                <w:rFonts w:ascii="Times New Roman" w:eastAsia="Times New Roman" w:hAnsi="Times New Roman" w:cs="Times New Roman"/>
                <w:b/>
                <w:bCs/>
                <w:color w:val="000000"/>
                <w:sz w:val="26"/>
                <w:szCs w:val="26"/>
                <w:lang w:val="vi-VN"/>
              </w:rPr>
              <w:t>  TỔ </w:t>
            </w:r>
            <w:r w:rsidRPr="00BA2699">
              <w:rPr>
                <w:rFonts w:ascii="Times New Roman" w:eastAsia="Times New Roman" w:hAnsi="Times New Roman" w:cs="Times New Roman"/>
                <w:b/>
                <w:bCs/>
                <w:color w:val="000000"/>
                <w:sz w:val="26"/>
                <w:szCs w:val="26"/>
                <w:u w:val="single"/>
                <w:lang w:val="vi-VN"/>
              </w:rPr>
              <w:t>KHOA HỌC TỰ N</w:t>
            </w:r>
            <w:r w:rsidRPr="00BA2699">
              <w:rPr>
                <w:rFonts w:ascii="Times New Roman" w:eastAsia="Times New Roman" w:hAnsi="Times New Roman" w:cs="Times New Roman"/>
                <w:b/>
                <w:bCs/>
                <w:color w:val="000000"/>
                <w:sz w:val="26"/>
                <w:szCs w:val="26"/>
                <w:lang w:val="vi-VN"/>
              </w:rPr>
              <w:t>HIÊN          </w:t>
            </w:r>
          </w:p>
        </w:tc>
        <w:tc>
          <w:tcPr>
            <w:tcW w:w="5557" w:type="dxa"/>
            <w:shd w:val="clear" w:color="auto" w:fill="FFFFFF"/>
            <w:tcMar>
              <w:top w:w="0" w:type="dxa"/>
              <w:left w:w="60" w:type="dxa"/>
              <w:bottom w:w="0" w:type="dxa"/>
              <w:right w:w="60" w:type="dxa"/>
            </w:tcMar>
            <w:hideMark/>
          </w:tcPr>
          <w:p w:rsidR="00B84C6D" w:rsidRPr="000A5FA0" w:rsidRDefault="00B84C6D" w:rsidP="00B84C6D">
            <w:pPr>
              <w:spacing w:after="150" w:line="240" w:lineRule="auto"/>
              <w:rPr>
                <w:rFonts w:ascii="Times New Roman" w:eastAsia="Times New Roman" w:hAnsi="Times New Roman" w:cs="Times New Roman"/>
                <w:b/>
                <w:bCs/>
                <w:color w:val="000000"/>
                <w:sz w:val="26"/>
                <w:szCs w:val="26"/>
                <w:lang w:val="vi-VN"/>
              </w:rPr>
            </w:pPr>
            <w:r w:rsidRPr="000A5FA0">
              <w:rPr>
                <w:rFonts w:ascii="Times New Roman" w:eastAsia="Times New Roman" w:hAnsi="Times New Roman" w:cs="Times New Roman"/>
                <w:b/>
                <w:bCs/>
                <w:color w:val="000000"/>
                <w:sz w:val="26"/>
                <w:szCs w:val="26"/>
                <w:lang w:val="vi-VN"/>
              </w:rPr>
              <w:t> CỘNG HOÀ XÃ HỘI CHỦ NGHĨA VIỆT</w:t>
            </w:r>
            <w:r w:rsidRPr="00BA2699">
              <w:rPr>
                <w:rFonts w:ascii="Times New Roman" w:eastAsia="Times New Roman" w:hAnsi="Times New Roman" w:cs="Times New Roman"/>
                <w:b/>
                <w:bCs/>
                <w:color w:val="000000"/>
                <w:sz w:val="26"/>
                <w:szCs w:val="26"/>
                <w:lang w:val="vi-VN"/>
              </w:rPr>
              <w:t>NAM</w:t>
            </w:r>
            <w:r w:rsidRPr="00BA2699">
              <w:rPr>
                <w:rFonts w:ascii="Times New Roman" w:eastAsia="Times New Roman" w:hAnsi="Times New Roman" w:cs="Times New Roman"/>
                <w:b/>
                <w:bCs/>
                <w:sz w:val="26"/>
                <w:szCs w:val="26"/>
              </w:rPr>
              <w:t>                                   </w:t>
            </w:r>
          </w:p>
          <w:p w:rsidR="00B84C6D" w:rsidRPr="00BA2699" w:rsidRDefault="00B84C6D" w:rsidP="00B84C6D">
            <w:pPr>
              <w:spacing w:after="150" w:line="240" w:lineRule="auto"/>
              <w:rPr>
                <w:rFonts w:ascii="Times New Roman" w:eastAsia="Times New Roman" w:hAnsi="Times New Roman" w:cs="Times New Roman"/>
                <w:sz w:val="26"/>
                <w:szCs w:val="26"/>
              </w:rPr>
            </w:pPr>
            <w:r w:rsidRPr="00BA2699">
              <w:rPr>
                <w:rFonts w:ascii="Times New Roman" w:eastAsia="Times New Roman" w:hAnsi="Times New Roman" w:cs="Times New Roman"/>
                <w:b/>
                <w:bCs/>
                <w:color w:val="000000"/>
                <w:sz w:val="26"/>
                <w:szCs w:val="26"/>
                <w:lang w:val="vi-VN"/>
              </w:rPr>
              <w:t>Độ</w:t>
            </w:r>
            <w:r w:rsidRPr="00BA2699">
              <w:rPr>
                <w:rFonts w:ascii="Times New Roman" w:eastAsia="Times New Roman" w:hAnsi="Times New Roman" w:cs="Times New Roman"/>
                <w:b/>
                <w:bCs/>
                <w:color w:val="000000"/>
                <w:sz w:val="26"/>
                <w:szCs w:val="26"/>
                <w:u w:val="single"/>
                <w:lang w:val="vi-VN"/>
              </w:rPr>
              <w:t>c lập - Tự do - Hạnh p</w:t>
            </w:r>
            <w:r w:rsidRPr="00BA2699">
              <w:rPr>
                <w:rFonts w:ascii="Times New Roman" w:eastAsia="Times New Roman" w:hAnsi="Times New Roman" w:cs="Times New Roman"/>
                <w:b/>
                <w:bCs/>
                <w:color w:val="000000"/>
                <w:sz w:val="26"/>
                <w:szCs w:val="26"/>
                <w:lang w:val="vi-VN"/>
              </w:rPr>
              <w:t>húc</w:t>
            </w:r>
          </w:p>
        </w:tc>
      </w:tr>
    </w:tbl>
    <w:p w:rsidR="00B84C6D" w:rsidRDefault="00B84C6D" w:rsidP="00B84C6D">
      <w:pPr>
        <w:shd w:val="clear" w:color="auto" w:fill="FFFFFF"/>
        <w:spacing w:after="150" w:line="240" w:lineRule="auto"/>
        <w:ind w:right="-188"/>
        <w:jc w:val="both"/>
        <w:rPr>
          <w:rFonts w:ascii="Times New Roman" w:eastAsia="Times New Roman" w:hAnsi="Times New Roman" w:cs="Times New Roman"/>
          <w:color w:val="333333"/>
          <w:sz w:val="26"/>
          <w:szCs w:val="26"/>
        </w:rPr>
      </w:pPr>
    </w:p>
    <w:p w:rsidR="00B84C6D" w:rsidRPr="00BA2699" w:rsidRDefault="00B84C6D" w:rsidP="00B84C6D">
      <w:pPr>
        <w:shd w:val="clear" w:color="auto" w:fill="FFFFFF"/>
        <w:spacing w:after="150" w:line="240" w:lineRule="auto"/>
        <w:ind w:right="-188"/>
        <w:jc w:val="center"/>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BIÊN BẢN SINH HOẠT CHUYÊN ĐỀ</w:t>
      </w:r>
    </w:p>
    <w:p w:rsidR="00B84C6D" w:rsidRPr="00BA2699" w:rsidRDefault="00B84C6D" w:rsidP="00B84C6D">
      <w:pPr>
        <w:shd w:val="clear" w:color="auto" w:fill="FFFFFF"/>
        <w:spacing w:after="150" w:line="240" w:lineRule="auto"/>
        <w:jc w:val="center"/>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ĐỔI MỚI SINH HOẠT TỔ CHUYÊN MÔN DỰA TRÊN NGHIÊN C</w:t>
      </w:r>
      <w:r w:rsidRPr="000A5FA0">
        <w:rPr>
          <w:rFonts w:ascii="Times New Roman" w:eastAsia="Times New Roman" w:hAnsi="Times New Roman" w:cs="Times New Roman"/>
          <w:b/>
          <w:bCs/>
          <w:color w:val="000000"/>
          <w:sz w:val="26"/>
          <w:szCs w:val="26"/>
          <w:lang w:val="vi-VN"/>
        </w:rPr>
        <w:t>ỨU BÀI HỌC NĂM HỌC 2023 – 2024</w:t>
      </w:r>
    </w:p>
    <w:p w:rsidR="00B84C6D" w:rsidRPr="00BA2699" w:rsidRDefault="00B84C6D" w:rsidP="00B84C6D">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I. Thời gian, địa điểm, thành phần:</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Thời gian: </w:t>
      </w:r>
      <w:r w:rsidRPr="00BA2699">
        <w:rPr>
          <w:rFonts w:ascii="Times New Roman" w:eastAsia="Times New Roman" w:hAnsi="Times New Roman" w:cs="Times New Roman"/>
          <w:color w:val="000000"/>
          <w:sz w:val="26"/>
          <w:szCs w:val="26"/>
          <w:lang w:val="nl-NL"/>
        </w:rPr>
        <w:t>15h30 phú</w:t>
      </w:r>
      <w:r w:rsidRPr="000A5FA0">
        <w:rPr>
          <w:rFonts w:ascii="Times New Roman" w:eastAsia="Times New Roman" w:hAnsi="Times New Roman" w:cs="Times New Roman"/>
          <w:color w:val="000000"/>
          <w:sz w:val="26"/>
          <w:szCs w:val="26"/>
          <w:lang w:val="nl-NL"/>
        </w:rPr>
        <w:t>t thứ 3</w:t>
      </w:r>
      <w:r>
        <w:rPr>
          <w:rFonts w:ascii="Times New Roman" w:eastAsia="Times New Roman" w:hAnsi="Times New Roman" w:cs="Times New Roman"/>
          <w:color w:val="000000"/>
          <w:sz w:val="26"/>
          <w:szCs w:val="26"/>
          <w:lang w:val="nl-NL"/>
        </w:rPr>
        <w:t xml:space="preserve"> ngày 27</w:t>
      </w:r>
      <w:r w:rsidRPr="000A5FA0">
        <w:rPr>
          <w:rFonts w:ascii="Times New Roman" w:eastAsia="Times New Roman" w:hAnsi="Times New Roman" w:cs="Times New Roman"/>
          <w:color w:val="000000"/>
          <w:sz w:val="26"/>
          <w:szCs w:val="26"/>
          <w:lang w:val="nl-NL"/>
        </w:rPr>
        <w:t xml:space="preserve"> tháng 2 năm 2024</w:t>
      </w:r>
      <w:r w:rsidRPr="00BA2699">
        <w:rPr>
          <w:rFonts w:ascii="Times New Roman" w:eastAsia="Times New Roman" w:hAnsi="Times New Roman" w:cs="Times New Roman"/>
          <w:color w:val="000000"/>
          <w:sz w:val="26"/>
          <w:szCs w:val="26"/>
          <w:lang w:val="nl-NL"/>
        </w:rPr>
        <w:t>.</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0A5FA0">
        <w:rPr>
          <w:rFonts w:ascii="Times New Roman" w:eastAsia="Times New Roman" w:hAnsi="Times New Roman" w:cs="Times New Roman"/>
          <w:color w:val="000000"/>
          <w:sz w:val="26"/>
          <w:szCs w:val="26"/>
          <w:lang w:val="nl-NL"/>
        </w:rPr>
        <w:t>- Địa điểm:  Phòng học lớp 6D</w:t>
      </w:r>
      <w:r w:rsidRPr="00BA2699">
        <w:rPr>
          <w:rFonts w:ascii="Times New Roman" w:eastAsia="Times New Roman" w:hAnsi="Times New Roman" w:cs="Times New Roman"/>
          <w:color w:val="000000"/>
          <w:sz w:val="26"/>
          <w:szCs w:val="26"/>
          <w:lang w:val="nl-NL"/>
        </w:rPr>
        <w:t>.</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Thành phần tham dự: GV cả tổ</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Người chủ trì: Đ/c</w:t>
      </w:r>
      <w:r w:rsidRPr="000A5FA0">
        <w:rPr>
          <w:rFonts w:ascii="Times New Roman" w:eastAsia="Times New Roman" w:hAnsi="Times New Roman" w:cs="Times New Roman"/>
          <w:color w:val="000000"/>
          <w:sz w:val="26"/>
          <w:szCs w:val="26"/>
          <w:lang w:val="nl-NL"/>
        </w:rPr>
        <w:t xml:space="preserve"> Nguyễn Văn Hiến– Tổ phó </w:t>
      </w:r>
      <w:r w:rsidRPr="00BA2699">
        <w:rPr>
          <w:rFonts w:ascii="Times New Roman" w:eastAsia="Times New Roman" w:hAnsi="Times New Roman" w:cs="Times New Roman"/>
          <w:color w:val="000000"/>
          <w:sz w:val="26"/>
          <w:szCs w:val="26"/>
          <w:lang w:val="nl-NL"/>
        </w:rPr>
        <w:t>tổ KHTN</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Tên chuyên đề thực hiện: </w:t>
      </w:r>
      <w:r w:rsidRPr="00BA2699">
        <w:rPr>
          <w:rFonts w:ascii="Times New Roman" w:eastAsia="Times New Roman" w:hAnsi="Times New Roman" w:cs="Times New Roman"/>
          <w:color w:val="000000"/>
          <w:sz w:val="26"/>
          <w:szCs w:val="26"/>
          <w:lang w:val="vi-VN"/>
        </w:rPr>
        <w:t>“</w:t>
      </w:r>
      <w:r w:rsidRPr="000A5FA0">
        <w:rPr>
          <w:rFonts w:ascii="Times New Roman" w:eastAsia="Times New Roman" w:hAnsi="Times New Roman" w:cs="Times New Roman"/>
          <w:b/>
          <w:bCs/>
          <w:color w:val="000000"/>
          <w:sz w:val="26"/>
          <w:szCs w:val="26"/>
          <w:lang w:val="vi-VN"/>
        </w:rPr>
        <w:t xml:space="preserve"> ĐÁ CẦU</w:t>
      </w:r>
      <w:r w:rsidRPr="00BA2699">
        <w:rPr>
          <w:rFonts w:ascii="Times New Roman" w:eastAsia="Times New Roman" w:hAnsi="Times New Roman" w:cs="Times New Roman"/>
          <w:b/>
          <w:bCs/>
          <w:color w:val="000000"/>
          <w:sz w:val="26"/>
          <w:szCs w:val="26"/>
          <w:lang w:val="vi-VN"/>
        </w:rPr>
        <w:t>”</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vi-VN"/>
        </w:rPr>
        <w:t xml:space="preserve">- Người thực hiện:  Đ/c </w:t>
      </w:r>
      <w:r w:rsidRPr="000A5FA0">
        <w:rPr>
          <w:rFonts w:ascii="Times New Roman" w:eastAsia="Times New Roman" w:hAnsi="Times New Roman" w:cs="Times New Roman"/>
          <w:color w:val="000000"/>
          <w:sz w:val="26"/>
          <w:szCs w:val="26"/>
        </w:rPr>
        <w:t>Lê</w:t>
      </w:r>
      <w:r w:rsidRPr="000A5FA0">
        <w:rPr>
          <w:rFonts w:ascii="Times New Roman" w:eastAsia="Times New Roman" w:hAnsi="Times New Roman" w:cs="Times New Roman"/>
          <w:color w:val="000000"/>
          <w:sz w:val="26"/>
          <w:szCs w:val="26"/>
          <w:lang w:val="vi-VN"/>
        </w:rPr>
        <w:t xml:space="preserve"> Thị </w:t>
      </w:r>
      <w:r w:rsidRPr="000A5FA0">
        <w:rPr>
          <w:rFonts w:ascii="Times New Roman" w:eastAsia="Times New Roman" w:hAnsi="Times New Roman" w:cs="Times New Roman"/>
          <w:color w:val="000000"/>
          <w:sz w:val="26"/>
          <w:szCs w:val="26"/>
        </w:rPr>
        <w:t>Xoa</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vi-VN"/>
        </w:rPr>
        <w:t>II. Nội dung:</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nl-NL"/>
        </w:rPr>
        <w:t>1. Dự giờ minh họa:</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nl-NL"/>
        </w:rPr>
        <w:t>    Chủ đề:</w:t>
      </w:r>
      <w:r w:rsidRPr="00BA2699">
        <w:rPr>
          <w:rFonts w:ascii="Times New Roman" w:eastAsia="Times New Roman" w:hAnsi="Times New Roman" w:cs="Times New Roman"/>
          <w:color w:val="333333"/>
          <w:sz w:val="26"/>
          <w:szCs w:val="26"/>
        </w:rPr>
        <w:t> </w:t>
      </w:r>
      <w:r w:rsidRPr="00BA2699">
        <w:rPr>
          <w:rFonts w:ascii="Times New Roman" w:eastAsia="Times New Roman" w:hAnsi="Times New Roman" w:cs="Times New Roman"/>
          <w:color w:val="000000"/>
          <w:sz w:val="26"/>
          <w:szCs w:val="26"/>
          <w:lang w:val="vi-VN"/>
        </w:rPr>
        <w:t>“</w:t>
      </w:r>
      <w:r w:rsidRPr="000A5FA0">
        <w:rPr>
          <w:rFonts w:ascii="Times New Roman" w:eastAsia="Times New Roman" w:hAnsi="Times New Roman" w:cs="Times New Roman"/>
          <w:b/>
          <w:bCs/>
          <w:color w:val="000000"/>
          <w:sz w:val="26"/>
          <w:szCs w:val="26"/>
          <w:lang w:val="vi-VN"/>
        </w:rPr>
        <w:t>ĐÁ CẦU</w:t>
      </w:r>
      <w:r w:rsidRPr="00BA2699">
        <w:rPr>
          <w:rFonts w:ascii="Times New Roman" w:eastAsia="Times New Roman" w:hAnsi="Times New Roman" w:cs="Times New Roman"/>
          <w:b/>
          <w:bCs/>
          <w:color w:val="000000"/>
          <w:sz w:val="26"/>
          <w:szCs w:val="26"/>
          <w:lang w:val="vi-VN"/>
        </w:rPr>
        <w:t>”</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 Nhóm chuẩn bị bài dạy minh họa: Nhóm giáo viên dạy Thể dục.</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xml:space="preserve">         - Người dạy thể hiện: Đ/c </w:t>
      </w:r>
      <w:r w:rsidRPr="000A5FA0">
        <w:rPr>
          <w:rFonts w:ascii="Times New Roman" w:eastAsia="Times New Roman" w:hAnsi="Times New Roman" w:cs="Times New Roman"/>
          <w:color w:val="000000"/>
          <w:sz w:val="26"/>
          <w:szCs w:val="26"/>
        </w:rPr>
        <w:t>Lê</w:t>
      </w:r>
      <w:r w:rsidRPr="000A5FA0">
        <w:rPr>
          <w:rFonts w:ascii="Times New Roman" w:eastAsia="Times New Roman" w:hAnsi="Times New Roman" w:cs="Times New Roman"/>
          <w:color w:val="000000"/>
          <w:sz w:val="26"/>
          <w:szCs w:val="26"/>
          <w:lang w:val="vi-VN"/>
        </w:rPr>
        <w:t xml:space="preserve"> Thị </w:t>
      </w:r>
      <w:r w:rsidRPr="000A5FA0">
        <w:rPr>
          <w:rFonts w:ascii="Times New Roman" w:eastAsia="Times New Roman" w:hAnsi="Times New Roman" w:cs="Times New Roman"/>
          <w:color w:val="000000"/>
          <w:sz w:val="26"/>
          <w:szCs w:val="26"/>
        </w:rPr>
        <w:t>Xoa</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 Các GV trong nhóm dự giờ đầy đủ, ghi chép và quan sát học sinh theo đúng yêu cầu đã hướng dẫn.</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nl-NL"/>
        </w:rPr>
        <w:t>2. Suy ngẫm, thảo luận về bài học nghiên cứu</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0A5FA0">
        <w:rPr>
          <w:rFonts w:ascii="Times New Roman" w:eastAsia="Times New Roman" w:hAnsi="Times New Roman" w:cs="Times New Roman"/>
          <w:color w:val="000000"/>
          <w:sz w:val="26"/>
          <w:szCs w:val="26"/>
          <w:lang w:val="nl-NL"/>
        </w:rPr>
        <w:t>          a) Đồng chí tổ</w:t>
      </w:r>
      <w:r w:rsidRPr="00BA2699">
        <w:rPr>
          <w:rFonts w:ascii="Times New Roman" w:eastAsia="Times New Roman" w:hAnsi="Times New Roman" w:cs="Times New Roman"/>
          <w:color w:val="000000"/>
          <w:sz w:val="26"/>
          <w:szCs w:val="26"/>
          <w:lang w:val="nl-NL"/>
        </w:rPr>
        <w:t xml:space="preserve"> trưởng trình bày khái quát những việc làm được, những việc chưa làm được:</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Những việc làm được:</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 Kế hoạch bài dạy thể hiện rõ ràng mục tiêu, nội dung, cách tổ chức và sản phẩm cần đạt được của học sinh.</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 Tổ chức được các hoạt động trong giờ học đúng như kế hoạch đề ra, phương pháp và hình thức chuyển giao nhiệm vụ cho HS một cách rõ ràng.</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  HS tiếp nhận và sẵn sàng thực hiện nhiệm vụ học tập. Học sinh tham gia vào quá trình học tập tích cực, chủ động và hiệu quả.</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 Những việc chưa làm được: GV chưa phân tích, đánh giá kết quả của hoạt động của các nhómHS.</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b) Ý kiến thảo luận của giáo viên trong nhóm:</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lastRenderedPageBreak/>
        <w:t>              Sau khi GV trong nhóm phát biểu ý kiến, tổng hợp các ý kiến như sau:</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nl-NL"/>
        </w:rPr>
        <w:t>* Ưu điểm:</w:t>
      </w:r>
    </w:p>
    <w:p w:rsidR="00B84C6D" w:rsidRPr="000A5FA0" w:rsidRDefault="00B84C6D" w:rsidP="00B84C6D">
      <w:pPr>
        <w:shd w:val="clear" w:color="auto" w:fill="FFFFFF"/>
        <w:spacing w:after="150" w:line="240" w:lineRule="auto"/>
        <w:jc w:val="both"/>
        <w:rPr>
          <w:rFonts w:ascii="Times New Roman" w:eastAsia="Times New Roman" w:hAnsi="Times New Roman" w:cs="Times New Roman"/>
          <w:color w:val="000000"/>
          <w:sz w:val="26"/>
          <w:szCs w:val="26"/>
          <w:lang w:val="nl-NL"/>
        </w:rPr>
      </w:pPr>
      <w:r w:rsidRPr="00BA2699">
        <w:rPr>
          <w:rFonts w:ascii="Times New Roman" w:eastAsia="Times New Roman" w:hAnsi="Times New Roman" w:cs="Times New Roman"/>
          <w:color w:val="000000"/>
          <w:sz w:val="26"/>
          <w:szCs w:val="26"/>
          <w:lang w:val="nl-NL"/>
        </w:rPr>
        <w:t>- Học sinh đã nắm được các yêu cầu về kiến thức, kĩ năng của tiết học.    </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0A5FA0">
        <w:rPr>
          <w:rFonts w:ascii="Times New Roman" w:eastAsia="Times New Roman" w:hAnsi="Times New Roman" w:cs="Times New Roman"/>
          <w:color w:val="000000"/>
          <w:sz w:val="26"/>
          <w:szCs w:val="26"/>
          <w:lang w:val="nl-NL"/>
        </w:rPr>
        <w:t>- Phân bố thời gian tương đối</w:t>
      </w:r>
      <w:r w:rsidRPr="00BA2699">
        <w:rPr>
          <w:rFonts w:ascii="Times New Roman" w:eastAsia="Times New Roman" w:hAnsi="Times New Roman" w:cs="Times New Roman"/>
          <w:color w:val="000000"/>
          <w:sz w:val="26"/>
          <w:szCs w:val="26"/>
          <w:lang w:val="nl-NL"/>
        </w:rPr>
        <w:t xml:space="preserve"> hợp lí. </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Hoạt động học tập của học sinh hiệu quả, đã thực hiện tốt các yêu cầu giáo viên đưa ra.</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Tác phong của giáo viên vững vàng.</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nl-NL"/>
        </w:rPr>
        <w:t>* Tồn tại: </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xml:space="preserve">- Phân bố thời gian </w:t>
      </w:r>
      <w:r w:rsidRPr="000A5FA0">
        <w:rPr>
          <w:rFonts w:ascii="Times New Roman" w:eastAsia="Times New Roman" w:hAnsi="Times New Roman" w:cs="Times New Roman"/>
          <w:color w:val="000000"/>
          <w:sz w:val="26"/>
          <w:szCs w:val="26"/>
          <w:lang w:val="nl-NL"/>
        </w:rPr>
        <w:t xml:space="preserve">cho </w:t>
      </w:r>
      <w:r w:rsidRPr="00BA2699">
        <w:rPr>
          <w:rFonts w:ascii="Times New Roman" w:eastAsia="Times New Roman" w:hAnsi="Times New Roman" w:cs="Times New Roman"/>
          <w:color w:val="000000"/>
          <w:sz w:val="26"/>
          <w:szCs w:val="26"/>
          <w:lang w:val="nl-NL"/>
        </w:rPr>
        <w:t>HS được khởi động it.</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0A5FA0">
        <w:rPr>
          <w:rFonts w:ascii="Times New Roman" w:eastAsia="Times New Roman" w:hAnsi="Times New Roman" w:cs="Times New Roman"/>
          <w:color w:val="000000"/>
          <w:sz w:val="26"/>
          <w:szCs w:val="26"/>
          <w:lang w:val="nl-NL"/>
        </w:rPr>
        <w:t>- GV cần đánh dấu điểm mốc phần trò chơi để HS thực hiện dễ hơn</w:t>
      </w:r>
      <w:r w:rsidRPr="00BA2699">
        <w:rPr>
          <w:rFonts w:ascii="Times New Roman" w:eastAsia="Times New Roman" w:hAnsi="Times New Roman" w:cs="Times New Roman"/>
          <w:color w:val="000000"/>
          <w:sz w:val="26"/>
          <w:szCs w:val="26"/>
          <w:lang w:val="nl-NL"/>
        </w:rPr>
        <w:t>.</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xml:space="preserve">- GV bố trí chỗ đứng để HS quan </w:t>
      </w:r>
      <w:r w:rsidRPr="000A5FA0">
        <w:rPr>
          <w:rFonts w:ascii="Times New Roman" w:eastAsia="Times New Roman" w:hAnsi="Times New Roman" w:cs="Times New Roman"/>
          <w:color w:val="000000"/>
          <w:sz w:val="26"/>
          <w:szCs w:val="26"/>
          <w:lang w:val="nl-NL"/>
        </w:rPr>
        <w:t xml:space="preserve">sát bạn thực hiện chưa </w:t>
      </w:r>
      <w:r w:rsidRPr="00BA2699">
        <w:rPr>
          <w:rFonts w:ascii="Times New Roman" w:eastAsia="Times New Roman" w:hAnsi="Times New Roman" w:cs="Times New Roman"/>
          <w:color w:val="000000"/>
          <w:sz w:val="26"/>
          <w:szCs w:val="26"/>
          <w:lang w:val="nl-NL"/>
        </w:rPr>
        <w:t>hợp lí.</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b/>
          <w:bCs/>
          <w:color w:val="000000"/>
          <w:sz w:val="26"/>
          <w:szCs w:val="26"/>
          <w:lang w:val="nl-NL"/>
        </w:rPr>
        <w:t>5. Kết luận và áp dụng vào các bài học hàng ngày:</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w:t>
      </w:r>
      <w:r w:rsidRPr="00BA2699">
        <w:rPr>
          <w:rFonts w:ascii="Times New Roman" w:eastAsia="Times New Roman" w:hAnsi="Times New Roman" w:cs="Times New Roman"/>
          <w:b/>
          <w:bCs/>
          <w:color w:val="000000"/>
          <w:sz w:val="26"/>
          <w:szCs w:val="26"/>
          <w:lang w:val="nl-NL"/>
        </w:rPr>
        <w:t> </w:t>
      </w:r>
      <w:r w:rsidRPr="00BA2699">
        <w:rPr>
          <w:rFonts w:ascii="Times New Roman" w:eastAsia="Times New Roman" w:hAnsi="Times New Roman" w:cs="Times New Roman"/>
          <w:color w:val="000000"/>
          <w:sz w:val="26"/>
          <w:szCs w:val="26"/>
          <w:lang w:val="nl-NL"/>
        </w:rPr>
        <w:t>Việc sinh hoạt chuyên môn dựa trên nghiên cứu bài học của tổ đã được thực hiện theo qui trình.</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 Việc thảo luận, đánh giá sau khi dự giờ đã thực hiện đúng theo yêu cầu của việc sinh hoạt chuyên môn dựa trên nghiên cứu bài học, đó là tập trung vào việc nhận xét các hoạt động học tập của HS: hoạt động nào hiệu quả, hoạt động nào chưa hiệu quả, việc hoạt động nhóm như thế nào?</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 Đồng chí tổ trưởng nhắc nhở các thành viên trong tổ học tập và phát huy những thành công mà tiết dạy đã đạt được thể hiện qua ưu điểm đã nhận xét, đồng thời rút kinh nghiệm từ những tồn tại của tiết dạy để các tiết dạy có hiệu quả cao.</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 Cần áp dụng thường xuyên vào tiết dạy hàng ngày của mình để nâng cao chất lượng học tập cho học sinh.</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Buổi sinh hoạt tổ chuyên môn theo hướng ng</w:t>
      </w:r>
      <w:r w:rsidRPr="000A5FA0">
        <w:rPr>
          <w:rFonts w:ascii="Times New Roman" w:eastAsia="Times New Roman" w:hAnsi="Times New Roman" w:cs="Times New Roman"/>
          <w:color w:val="000000"/>
          <w:sz w:val="26"/>
          <w:szCs w:val="26"/>
          <w:lang w:val="nl-NL"/>
        </w:rPr>
        <w:t>hiên cứu bài học kết thúc hồi 16</w:t>
      </w:r>
      <w:r w:rsidRPr="00BA2699">
        <w:rPr>
          <w:rFonts w:ascii="Times New Roman" w:eastAsia="Times New Roman" w:hAnsi="Times New Roman" w:cs="Times New Roman"/>
          <w:color w:val="000000"/>
          <w:sz w:val="26"/>
          <w:szCs w:val="26"/>
          <w:lang w:val="nl-NL"/>
        </w:rPr>
        <w:t>h30 cùng ngày. Biên bản đã được thông qua trước nhóm chuyên môn và 100% GV trong nhóm nhất trí với các nội dung trên.</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w:t>
      </w:r>
      <w:r w:rsidRPr="00BA2699">
        <w:rPr>
          <w:rFonts w:ascii="Times New Roman" w:eastAsia="Times New Roman" w:hAnsi="Times New Roman" w:cs="Times New Roman"/>
          <w:b/>
          <w:bCs/>
          <w:color w:val="000000"/>
          <w:sz w:val="26"/>
          <w:szCs w:val="26"/>
          <w:lang w:val="nl-NL"/>
        </w:rPr>
        <w:t>Chủ tọa                                                                                 Thư ký</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i/>
          <w:iCs/>
          <w:color w:val="000000"/>
          <w:sz w:val="26"/>
          <w:szCs w:val="26"/>
          <w:lang w:val="vi-VN"/>
        </w:rPr>
      </w:pPr>
      <w:r w:rsidRPr="00BA2699">
        <w:rPr>
          <w:rFonts w:ascii="Times New Roman" w:eastAsia="Times New Roman" w:hAnsi="Times New Roman" w:cs="Times New Roman"/>
          <w:i/>
          <w:iCs/>
          <w:color w:val="000000"/>
          <w:sz w:val="26"/>
          <w:szCs w:val="26"/>
          <w:lang w:val="vi-VN"/>
        </w:rPr>
        <w:t>         ( Đã ký)                                                                                  ( Đã ký)</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84C6D" w:rsidRPr="00BA2699" w:rsidRDefault="00B84C6D" w:rsidP="00B84C6D">
      <w:pPr>
        <w:shd w:val="clear" w:color="auto" w:fill="FFFFFF"/>
        <w:spacing w:after="150" w:line="240" w:lineRule="auto"/>
        <w:jc w:val="both"/>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000000"/>
          <w:sz w:val="26"/>
          <w:szCs w:val="26"/>
          <w:lang w:val="nl-NL"/>
        </w:rPr>
        <w:t>  </w:t>
      </w:r>
      <w:r w:rsidRPr="000A5FA0">
        <w:rPr>
          <w:rFonts w:ascii="Times New Roman" w:eastAsia="Times New Roman" w:hAnsi="Times New Roman" w:cs="Times New Roman"/>
          <w:b/>
          <w:bCs/>
          <w:color w:val="000000"/>
          <w:sz w:val="26"/>
          <w:szCs w:val="26"/>
          <w:lang w:val="nl-NL"/>
        </w:rPr>
        <w:t>Nguyễn Văn Hiến                                                                             Lê Thị Xoa</w:t>
      </w:r>
    </w:p>
    <w:p w:rsidR="00B84C6D" w:rsidRPr="00BA2699" w:rsidRDefault="00B84C6D" w:rsidP="00B84C6D">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84C6D" w:rsidRPr="00BA2699" w:rsidRDefault="00B84C6D" w:rsidP="00B84C6D">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t> </w:t>
      </w:r>
    </w:p>
    <w:p w:rsidR="00B84C6D" w:rsidRPr="00BA2699" w:rsidRDefault="00B84C6D" w:rsidP="00B84C6D">
      <w:pPr>
        <w:shd w:val="clear" w:color="auto" w:fill="FFFFFF"/>
        <w:spacing w:after="150" w:line="240" w:lineRule="auto"/>
        <w:rPr>
          <w:rFonts w:ascii="Times New Roman" w:eastAsia="Times New Roman" w:hAnsi="Times New Roman" w:cs="Times New Roman"/>
          <w:color w:val="333333"/>
          <w:sz w:val="26"/>
          <w:szCs w:val="26"/>
        </w:rPr>
      </w:pPr>
      <w:r w:rsidRPr="00BA2699">
        <w:rPr>
          <w:rFonts w:ascii="Times New Roman" w:eastAsia="Times New Roman" w:hAnsi="Times New Roman" w:cs="Times New Roman"/>
          <w:color w:val="333333"/>
          <w:sz w:val="26"/>
          <w:szCs w:val="26"/>
        </w:rPr>
        <w:lastRenderedPageBreak/>
        <w:t> </w:t>
      </w:r>
    </w:p>
    <w:p w:rsidR="00B84C6D" w:rsidRPr="000A5FA0" w:rsidRDefault="00B84C6D" w:rsidP="00B84C6D">
      <w:pPr>
        <w:rPr>
          <w:rFonts w:ascii="Times New Roman" w:hAnsi="Times New Roman" w:cs="Times New Roman"/>
          <w:b/>
          <w:sz w:val="26"/>
          <w:szCs w:val="26"/>
          <w:lang w:val="sv-SE"/>
        </w:rPr>
      </w:pPr>
    </w:p>
    <w:p w:rsidR="00B84C6D" w:rsidRPr="000A5FA0" w:rsidRDefault="00B84C6D" w:rsidP="00B84C6D">
      <w:pPr>
        <w:rPr>
          <w:rFonts w:ascii="Times New Roman" w:hAnsi="Times New Roman" w:cs="Times New Roman"/>
          <w:b/>
          <w:sz w:val="26"/>
          <w:szCs w:val="26"/>
          <w:lang w:val="sv-SE"/>
        </w:rPr>
      </w:pPr>
      <w:bookmarkStart w:id="0" w:name="_GoBack"/>
      <w:bookmarkEnd w:id="0"/>
    </w:p>
    <w:sectPr w:rsidR="00B84C6D" w:rsidRPr="000A5FA0" w:rsidSect="00BA269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191228"/>
    <w:multiLevelType w:val="multilevel"/>
    <w:tmpl w:val="5F191228"/>
    <w:lvl w:ilvl="0">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numFmt w:val="bullet"/>
      <w:lvlText w:val="•"/>
      <w:lvlJc w:val="left"/>
      <w:pPr>
        <w:ind w:left="401" w:hanging="220"/>
      </w:pPr>
      <w:rPr>
        <w:rFonts w:hint="default"/>
        <w:lang w:val="vi" w:eastAsia="en-US" w:bidi="ar-SA"/>
      </w:rPr>
    </w:lvl>
    <w:lvl w:ilvl="2">
      <w:numFmt w:val="bullet"/>
      <w:lvlText w:val="•"/>
      <w:lvlJc w:val="left"/>
      <w:pPr>
        <w:ind w:left="683" w:hanging="220"/>
      </w:pPr>
      <w:rPr>
        <w:rFonts w:hint="default"/>
        <w:lang w:val="vi" w:eastAsia="en-US" w:bidi="ar-SA"/>
      </w:rPr>
    </w:lvl>
    <w:lvl w:ilvl="3">
      <w:numFmt w:val="bullet"/>
      <w:lvlText w:val="•"/>
      <w:lvlJc w:val="left"/>
      <w:pPr>
        <w:ind w:left="965" w:hanging="220"/>
      </w:pPr>
      <w:rPr>
        <w:rFonts w:hint="default"/>
        <w:lang w:val="vi" w:eastAsia="en-US" w:bidi="ar-SA"/>
      </w:rPr>
    </w:lvl>
    <w:lvl w:ilvl="4">
      <w:numFmt w:val="bullet"/>
      <w:lvlText w:val="•"/>
      <w:lvlJc w:val="left"/>
      <w:pPr>
        <w:ind w:left="1246" w:hanging="220"/>
      </w:pPr>
      <w:rPr>
        <w:rFonts w:hint="default"/>
        <w:lang w:val="vi" w:eastAsia="en-US" w:bidi="ar-SA"/>
      </w:rPr>
    </w:lvl>
    <w:lvl w:ilvl="5">
      <w:numFmt w:val="bullet"/>
      <w:lvlText w:val="•"/>
      <w:lvlJc w:val="left"/>
      <w:pPr>
        <w:ind w:left="1528" w:hanging="220"/>
      </w:pPr>
      <w:rPr>
        <w:rFonts w:hint="default"/>
        <w:lang w:val="vi" w:eastAsia="en-US" w:bidi="ar-SA"/>
      </w:rPr>
    </w:lvl>
    <w:lvl w:ilvl="6">
      <w:numFmt w:val="bullet"/>
      <w:lvlText w:val="•"/>
      <w:lvlJc w:val="left"/>
      <w:pPr>
        <w:ind w:left="1810" w:hanging="220"/>
      </w:pPr>
      <w:rPr>
        <w:rFonts w:hint="default"/>
        <w:lang w:val="vi" w:eastAsia="en-US" w:bidi="ar-SA"/>
      </w:rPr>
    </w:lvl>
    <w:lvl w:ilvl="7">
      <w:numFmt w:val="bullet"/>
      <w:lvlText w:val="•"/>
      <w:lvlJc w:val="left"/>
      <w:pPr>
        <w:ind w:left="2091" w:hanging="220"/>
      </w:pPr>
      <w:rPr>
        <w:rFonts w:hint="default"/>
        <w:lang w:val="vi" w:eastAsia="en-US" w:bidi="ar-SA"/>
      </w:rPr>
    </w:lvl>
    <w:lvl w:ilvl="8">
      <w:numFmt w:val="bullet"/>
      <w:lvlText w:val="•"/>
      <w:lvlJc w:val="left"/>
      <w:pPr>
        <w:ind w:left="2373" w:hanging="22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80D"/>
    <w:rsid w:val="002A6626"/>
    <w:rsid w:val="00AC6619"/>
    <w:rsid w:val="00B84C6D"/>
    <w:rsid w:val="00F10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3F53"/>
  <w15:chartTrackingRefBased/>
  <w15:docId w15:val="{106BEFCE-AB6F-4D74-8197-CA815373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4C6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qFormat/>
    <w:rsid w:val="00B84C6D"/>
    <w:pPr>
      <w:spacing w:after="0" w:line="240" w:lineRule="auto"/>
    </w:pPr>
    <w:rPr>
      <w:rFonts w:ascii="Courier New" w:eastAsia="Times New Roman" w:hAnsi="Courier New" w:cs="Times New Roman"/>
      <w:bCs/>
      <w:sz w:val="20"/>
      <w:szCs w:val="20"/>
      <w:lang w:val="zh-CN" w:eastAsia="zh-CN"/>
    </w:rPr>
  </w:style>
  <w:style w:type="character" w:customStyle="1" w:styleId="PlainTextChar">
    <w:name w:val="Plain Text Char"/>
    <w:basedOn w:val="DefaultParagraphFont"/>
    <w:link w:val="PlainText"/>
    <w:rsid w:val="00B84C6D"/>
    <w:rPr>
      <w:rFonts w:ascii="Courier New" w:eastAsia="Times New Roman" w:hAnsi="Courier New" w:cs="Times New Roman"/>
      <w:bCs/>
      <w:sz w:val="20"/>
      <w:szCs w:val="20"/>
      <w:lang w:val="zh-CN" w:eastAsia="zh-CN"/>
    </w:rPr>
  </w:style>
  <w:style w:type="table" w:styleId="TableGrid">
    <w:name w:val="Table Grid"/>
    <w:basedOn w:val="TableNormal"/>
    <w:uiPriority w:val="39"/>
    <w:qFormat/>
    <w:rsid w:val="00B84C6D"/>
    <w:pPr>
      <w:spacing w:after="0" w:line="240" w:lineRule="auto"/>
      <w:jc w:val="center"/>
    </w:pPr>
    <w:rPr>
      <w:rFonts w:eastAsiaTheme="minorEastAsia"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C6D"/>
    <w:pPr>
      <w:spacing w:after="120" w:line="240" w:lineRule="auto"/>
      <w:ind w:left="720"/>
      <w:contextualSpacing/>
      <w:jc w:val="center"/>
    </w:pPr>
    <w:rPr>
      <w:rFonts w:ascii="Times New Roman" w:hAnsi="Times New Roman" w:cs="Times New Roman"/>
      <w:sz w:val="28"/>
      <w:szCs w:val="24"/>
    </w:rPr>
  </w:style>
  <w:style w:type="paragraph" w:customStyle="1" w:styleId="TableParagraph">
    <w:name w:val="Table Paragraph"/>
    <w:basedOn w:val="Normal"/>
    <w:uiPriority w:val="1"/>
    <w:qFormat/>
    <w:rsid w:val="00B84C6D"/>
    <w:pPr>
      <w:widowControl w:val="0"/>
      <w:autoSpaceDE w:val="0"/>
      <w:autoSpaceDN w:val="0"/>
      <w:spacing w:after="200" w:line="276" w:lineRule="auto"/>
    </w:pPr>
    <w:rPr>
      <w:rFonts w:ascii="Times New Roman" w:eastAsia="Times New Roman" w:hAnsi="Times New Roman" w:cs="Times New Roman"/>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2930</Characters>
  <Application>Microsoft Office Word</Application>
  <DocSecurity>0</DocSecurity>
  <Lines>24</Lines>
  <Paragraphs>6</Paragraphs>
  <ScaleCrop>false</ScaleCrop>
  <Company>Microsoft</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2024-03-03T08:50:00Z</dcterms:created>
  <dcterms:modified xsi:type="dcterms:W3CDTF">2024-03-03T08:50:00Z</dcterms:modified>
</cp:coreProperties>
</file>