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3F41" w14:textId="493D6298" w:rsidR="00BD2783" w:rsidRPr="009B1F02" w:rsidRDefault="00944E09" w:rsidP="00944E09">
      <w:pPr>
        <w:pStyle w:val="Vnbnnidung0"/>
        <w:tabs>
          <w:tab w:val="center" w:pos="1701"/>
          <w:tab w:val="center" w:pos="6237"/>
        </w:tabs>
        <w:spacing w:after="0" w:line="264" w:lineRule="auto"/>
        <w:ind w:firstLine="0"/>
        <w:rPr>
          <w:b/>
          <w:bCs/>
          <w:color w:val="000000"/>
          <w:lang w:eastAsia="vi-VN" w:bidi="vi-VN"/>
        </w:rPr>
      </w:pPr>
      <w:r>
        <w:rPr>
          <w:b/>
          <w:bCs/>
          <w:color w:val="000000"/>
          <w:lang w:val="vi-VN" w:eastAsia="vi-VN" w:bidi="vi-VN"/>
        </w:rPr>
        <w:tab/>
      </w:r>
      <w:r w:rsidR="009B1F02">
        <w:rPr>
          <w:b/>
          <w:bCs/>
          <w:color w:val="000000"/>
          <w:lang w:eastAsia="vi-VN" w:bidi="vi-VN"/>
        </w:rPr>
        <w:t xml:space="preserve">    </w:t>
      </w:r>
      <w:r w:rsidRPr="00A04122">
        <w:rPr>
          <w:bCs/>
          <w:color w:val="000000"/>
          <w:lang w:eastAsia="vi-VN" w:bidi="vi-VN"/>
        </w:rPr>
        <w:t>UBND HUYỆN TIÊN LÃNG</w:t>
      </w:r>
      <w:r>
        <w:rPr>
          <w:b/>
          <w:bCs/>
          <w:color w:val="000000"/>
          <w:lang w:eastAsia="vi-VN" w:bidi="vi-VN"/>
        </w:rPr>
        <w:tab/>
      </w:r>
      <w:r w:rsidR="009B1F02">
        <w:rPr>
          <w:b/>
          <w:bCs/>
          <w:color w:val="000000"/>
          <w:lang w:eastAsia="vi-VN" w:bidi="vi-VN"/>
        </w:rPr>
        <w:t xml:space="preserve">         </w:t>
      </w:r>
      <w:r w:rsidRPr="009B1F02">
        <w:rPr>
          <w:b/>
          <w:bCs/>
          <w:color w:val="000000"/>
          <w:sz w:val="24"/>
          <w:szCs w:val="24"/>
          <w:lang w:eastAsia="vi-VN" w:bidi="vi-VN"/>
        </w:rPr>
        <w:t>CỘNG HOÀ XÃ HỘI CHỦ NGHĨA VIỆT NAM</w:t>
      </w:r>
    </w:p>
    <w:p w14:paraId="55CC6B2A" w14:textId="771B27DC" w:rsidR="00944E09" w:rsidRDefault="00944E09" w:rsidP="00944E09">
      <w:pPr>
        <w:pStyle w:val="Vnbnnidung0"/>
        <w:tabs>
          <w:tab w:val="center" w:pos="1701"/>
          <w:tab w:val="center" w:pos="6237"/>
        </w:tabs>
        <w:spacing w:after="0" w:line="264" w:lineRule="auto"/>
        <w:ind w:firstLine="0"/>
        <w:rPr>
          <w:b/>
          <w:bCs/>
          <w:color w:val="000000"/>
          <w:lang w:eastAsia="vi-VN" w:bidi="vi-VN"/>
        </w:rPr>
      </w:pPr>
      <w:r>
        <w:rPr>
          <w:b/>
          <w:bCs/>
          <w:color w:val="000000"/>
          <w:lang w:eastAsia="vi-VN" w:bidi="vi-VN"/>
        </w:rPr>
        <w:tab/>
        <w:t>TRƯỜNG</w:t>
      </w:r>
      <w:r w:rsidR="009B1F02">
        <w:rPr>
          <w:b/>
          <w:bCs/>
          <w:color w:val="000000"/>
          <w:lang w:eastAsia="vi-VN" w:bidi="vi-VN"/>
        </w:rPr>
        <w:t xml:space="preserve"> TRUNG HỌC CƠ SỞ</w:t>
      </w:r>
      <w:r>
        <w:rPr>
          <w:b/>
          <w:bCs/>
          <w:color w:val="000000"/>
          <w:lang w:eastAsia="vi-VN" w:bidi="vi-VN"/>
        </w:rPr>
        <w:tab/>
      </w:r>
      <w:r w:rsidR="009B1F02">
        <w:rPr>
          <w:b/>
          <w:bCs/>
          <w:color w:val="000000"/>
          <w:lang w:eastAsia="vi-VN" w:bidi="vi-VN"/>
        </w:rPr>
        <w:t xml:space="preserve">           </w:t>
      </w:r>
      <w:proofErr w:type="spellStart"/>
      <w:r>
        <w:rPr>
          <w:b/>
          <w:bCs/>
          <w:color w:val="000000"/>
          <w:lang w:eastAsia="vi-VN" w:bidi="vi-VN"/>
        </w:rPr>
        <w:t>Độc</w:t>
      </w:r>
      <w:proofErr w:type="spellEnd"/>
      <w:r>
        <w:rPr>
          <w:b/>
          <w:bCs/>
          <w:color w:val="000000"/>
          <w:lang w:eastAsia="vi-VN" w:bidi="vi-VN"/>
        </w:rPr>
        <w:t xml:space="preserve"> lập </w:t>
      </w:r>
      <w:r w:rsidR="008C55A0">
        <w:rPr>
          <w:b/>
          <w:bCs/>
          <w:color w:val="000000"/>
          <w:lang w:eastAsia="vi-VN" w:bidi="vi-VN"/>
        </w:rPr>
        <w:t>-</w:t>
      </w:r>
      <w:r>
        <w:rPr>
          <w:b/>
          <w:bCs/>
          <w:color w:val="000000"/>
          <w:lang w:eastAsia="vi-VN" w:bidi="vi-VN"/>
        </w:rPr>
        <w:t xml:space="preserve"> </w:t>
      </w:r>
      <w:proofErr w:type="spellStart"/>
      <w:r>
        <w:rPr>
          <w:b/>
          <w:bCs/>
          <w:color w:val="000000"/>
          <w:lang w:eastAsia="vi-VN" w:bidi="vi-VN"/>
        </w:rPr>
        <w:t>Tự</w:t>
      </w:r>
      <w:proofErr w:type="spellEnd"/>
      <w:r>
        <w:rPr>
          <w:b/>
          <w:bCs/>
          <w:color w:val="000000"/>
          <w:lang w:eastAsia="vi-VN" w:bidi="vi-VN"/>
        </w:rPr>
        <w:t xml:space="preserve"> do </w:t>
      </w:r>
      <w:r w:rsidR="008C55A0">
        <w:rPr>
          <w:b/>
          <w:bCs/>
          <w:color w:val="000000"/>
          <w:lang w:eastAsia="vi-VN" w:bidi="vi-VN"/>
        </w:rPr>
        <w:t>-</w:t>
      </w:r>
      <w:r>
        <w:rPr>
          <w:b/>
          <w:bCs/>
          <w:color w:val="000000"/>
          <w:lang w:eastAsia="vi-VN" w:bidi="vi-VN"/>
        </w:rPr>
        <w:t xml:space="preserve"> </w:t>
      </w:r>
      <w:proofErr w:type="spellStart"/>
      <w:r>
        <w:rPr>
          <w:b/>
          <w:bCs/>
          <w:color w:val="000000"/>
          <w:lang w:eastAsia="vi-VN" w:bidi="vi-VN"/>
        </w:rPr>
        <w:t>Hạnh</w:t>
      </w:r>
      <w:proofErr w:type="spellEnd"/>
      <w:r>
        <w:rPr>
          <w:b/>
          <w:bCs/>
          <w:color w:val="000000"/>
          <w:lang w:eastAsia="vi-VN" w:bidi="vi-VN"/>
        </w:rPr>
        <w:t xml:space="preserve"> </w:t>
      </w:r>
      <w:proofErr w:type="spellStart"/>
      <w:r>
        <w:rPr>
          <w:b/>
          <w:bCs/>
          <w:color w:val="000000"/>
          <w:lang w:eastAsia="vi-VN" w:bidi="vi-VN"/>
        </w:rPr>
        <w:t>phúc</w:t>
      </w:r>
      <w:proofErr w:type="spellEnd"/>
    </w:p>
    <w:p w14:paraId="1E382033" w14:textId="67D52200" w:rsidR="00944E09" w:rsidRDefault="009B1F02" w:rsidP="00944E09">
      <w:pPr>
        <w:pStyle w:val="Vnbnnidung0"/>
        <w:tabs>
          <w:tab w:val="center" w:pos="1701"/>
          <w:tab w:val="center" w:pos="6237"/>
        </w:tabs>
        <w:spacing w:after="0" w:line="264" w:lineRule="auto"/>
        <w:ind w:firstLine="0"/>
        <w:rPr>
          <w:b/>
          <w:bCs/>
          <w:color w:val="000000"/>
          <w:lang w:eastAsia="vi-VN" w:bidi="vi-VN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47FB2" wp14:editId="013881BB">
                <wp:simplePos x="0" y="0"/>
                <wp:positionH relativeFrom="column">
                  <wp:posOffset>3147604</wp:posOffset>
                </wp:positionH>
                <wp:positionV relativeFrom="paragraph">
                  <wp:posOffset>5080</wp:posOffset>
                </wp:positionV>
                <wp:extent cx="2038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7FF77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85pt,.4pt" to="408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W2wQEAAMQDAAAOAAAAZHJzL2Uyb0RvYy54bWysU02P0zAQvSPxHyzfadKsipao6R66gguC&#10;igXuXmfcWPhLY9Ok/56x0wbEh4RWe7Fi+703854n27vJGnYCjNq7jq9XNWfgpO+1O3b8y+e3r245&#10;i0m4XhjvoONniPxu9/LFdgwtNH7wpgdkJOJiO4aODymFtqqiHMCKuPIBHF0qj1Yk2uKx6lGMpG5N&#10;1dT162r02Af0EmKk0/v5ku+KvlIg00elIiRmOk69pbJiWR/zWu22oj2iCIOWlzbEE7qwQjsqukjd&#10;iyTYd9R/SFkt0Uev0kp6W3mltITigdys69/cPAwiQPFC4cSwxBSfT1Z+OB2Q6b7jDWdOWHqih4RC&#10;H4fE9t45CtAja3JOY4gtwffugJddDAfMpieFlimjw1cagRIDGWNTSfm8pAxTYpIOm/rm9mZDjyHp&#10;7s2m2WTxalbJagFjegfesvzRcaNdzkC04vQ+phl6hRAvdzX3Ub7S2UAGG/cJFPmienNHZaJgb5Cd&#10;BM1C/219KVuQmaK0MQupLiX/SbpgMw3KlP0vcUGXit6lhWi18/i3qmm6tqpm/NX17DXbfvT9ubxK&#10;iYNGpQR6Ges8i7/uC/3nz7f7AQAA//8DAFBLAwQUAAYACAAAACEAMHsAJdoAAAAGAQAADwAAAGRy&#10;cy9kb3ducmV2LnhtbEyPwU7DMBBE70j8g7VI3KjdQtKSZlOVSogzLZfenGRJosbrELtt+HuWExxH&#10;M5p5k28m16sLjaHzjDCfGVDEla87bhA+Dq8PK1AhWq5t75kQvinApri9yW1W+yu/02UfGyUlHDKL&#10;0MY4ZFqHqiVnw8wPxOJ9+tHZKHJsdD3aq5S7Xi+MSbWzHctCawfatVSd9meHcHhzZipjtyP+Wprt&#10;8SVJ+Zgg3t9N2zWoSFP8C8MvvqBDIUylP3MdVI/w9JwsJYogB8RezVORJcLiEXSR6//4xQ8AAAD/&#10;/wMAUEsBAi0AFAAGAAgAAAAhALaDOJL+AAAA4QEAABMAAAAAAAAAAAAAAAAAAAAAAFtDb250ZW50&#10;X1R5cGVzXS54bWxQSwECLQAUAAYACAAAACEAOP0h/9YAAACUAQAACwAAAAAAAAAAAAAAAAAvAQAA&#10;X3JlbHMvLnJlbHNQSwECLQAUAAYACAAAACEALfKltsEBAADEAwAADgAAAAAAAAAAAAAAAAAuAgAA&#10;ZHJzL2Uyb0RvYy54bWxQSwECLQAUAAYACAAAACEAMHsAJdoAAAAG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9D318" wp14:editId="41F01218">
                <wp:simplePos x="0" y="0"/>
                <wp:positionH relativeFrom="column">
                  <wp:posOffset>881821</wp:posOffset>
                </wp:positionH>
                <wp:positionV relativeFrom="paragraph">
                  <wp:posOffset>182167</wp:posOffset>
                </wp:positionV>
                <wp:extent cx="628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46F81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5pt,14.35pt" to="118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TFswEAALYDAAAOAAAAZHJzL2Uyb0RvYy54bWysU02P0zAQvSPxHyzfadJKVKuo6R66gguC&#10;ioUf4HXGjYXtscamTf89Y7fNIhYhhLg4/nhvZt6byeZ+8k4cgZLF0MvlopUCgsbBhkMvv3559+ZO&#10;ipRVGJTDAL08Q5L329evNqfYwQpHdAOQ4CAhdafYyzHn2DVN0iN4lRYYIfCjQfIq85EOzUDqxNG9&#10;a1Ztu25OSEMk1JAS3z5cHuW2xjcGdP5kTIIsXC+5tlxXqutTWZvtRnUHUnG0+lqG+ocqvLKBk86h&#10;HlRW4jvZF6G81YQJTV5o9A0aYzVUDaxm2f6i5nFUEaoWNifF2ab0/8Lqj8c9CTtw76QIynOLHjMp&#10;exiz2GEIbCCSWBafTjF1DN+FPV1PKe6piJ4M+fJlOWKq3p5nb2HKQvPlenW3fssd0Len5pkXKeX3&#10;gF6UTS+dDUW16tTxQ8qci6E3CB9KHZfMdZfPDgrYhc9gWAnnWlZ2nSHYORJHxd0fvlUVHKsiC8VY&#10;52ZS+2fSFVtoUOfqb4kzumbEkGeitwHpd1nzdCvVXPA31RetRfYTDufah2oHD0d16TrIZfp+Plf6&#10;8++2/QEAAP//AwBQSwMEFAAGAAgAAAAhAEyXewfcAAAACQEAAA8AAABkcnMvZG93bnJldi54bWxM&#10;j81OwzAQhO9IvIO1SNyoQyq1IcSpqkoIcUE0hbsbb52AfyLbScPbs4hDOc7sp9mZajNbwyYMsfdO&#10;wP0iA4au9ap3WsD74emuABaTdEoa71DAN0bY1NdXlSyVP7s9Tk3SjEJcLKWALqWh5Dy2HVoZF35A&#10;R7eTD1YmkkFzFeSZwq3heZatuJW9ow+dHHDXYfvVjFaAeQnTh97pbRyf96vm8+2Uvx4mIW5v5u0j&#10;sIRzusDwW5+qQ02djn50KjJDelk8ECogL9bACMiXazKOfwavK/5/Qf0DAAD//wMAUEsBAi0AFAAG&#10;AAgAAAAhALaDOJL+AAAA4QEAABMAAAAAAAAAAAAAAAAAAAAAAFtDb250ZW50X1R5cGVzXS54bWxQ&#10;SwECLQAUAAYACAAAACEAOP0h/9YAAACUAQAACwAAAAAAAAAAAAAAAAAvAQAAX3JlbHMvLnJlbHNQ&#10;SwECLQAUAAYACAAAACEA4EA0xbMBAAC2AwAADgAAAAAAAAAAAAAAAAAuAgAAZHJzL2Uyb0RvYy54&#10;bWxQSwECLQAUAAYACAAAACEATJd7B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color w:val="000000"/>
          <w:lang w:eastAsia="vi-VN" w:bidi="vi-VN"/>
        </w:rPr>
        <w:t xml:space="preserve">  TIÊN THẮNG-TOÀN THẮNG</w:t>
      </w:r>
    </w:p>
    <w:p w14:paraId="46AA7798" w14:textId="0276B003" w:rsidR="009B1F02" w:rsidRDefault="008C55A0" w:rsidP="00944E09">
      <w:pPr>
        <w:pStyle w:val="Vnbnnidung0"/>
        <w:tabs>
          <w:tab w:val="center" w:pos="1701"/>
          <w:tab w:val="center" w:pos="6237"/>
        </w:tabs>
        <w:spacing w:after="0" w:line="264" w:lineRule="auto"/>
        <w:ind w:firstLine="0"/>
        <w:rPr>
          <w:b/>
          <w:bCs/>
          <w:color w:val="000000"/>
          <w:lang w:eastAsia="vi-VN" w:bidi="vi-VN"/>
        </w:rPr>
      </w:pPr>
      <w:r>
        <w:rPr>
          <w:b/>
          <w:bCs/>
          <w:color w:val="000000"/>
          <w:lang w:eastAsia="vi-VN" w:bidi="vi-VN"/>
        </w:rPr>
        <w:tab/>
      </w:r>
      <w:r w:rsidR="009B1F02">
        <w:rPr>
          <w:b/>
          <w:bCs/>
          <w:color w:val="000000"/>
          <w:lang w:eastAsia="vi-VN" w:bidi="vi-VN"/>
        </w:rPr>
        <w:t xml:space="preserve">                                                                      </w:t>
      </w:r>
      <w:r w:rsidR="009B1F02" w:rsidRPr="008C55A0">
        <w:rPr>
          <w:bCs/>
          <w:i/>
          <w:color w:val="000000"/>
          <w:lang w:eastAsia="vi-VN" w:bidi="vi-VN"/>
        </w:rPr>
        <w:t xml:space="preserve">Tiên Lãng, </w:t>
      </w:r>
      <w:proofErr w:type="spellStart"/>
      <w:r w:rsidR="009B1F02" w:rsidRPr="008C55A0">
        <w:rPr>
          <w:bCs/>
          <w:i/>
          <w:color w:val="000000"/>
          <w:lang w:eastAsia="vi-VN" w:bidi="vi-VN"/>
        </w:rPr>
        <w:t>ngày</w:t>
      </w:r>
      <w:proofErr w:type="spellEnd"/>
      <w:r w:rsidR="009B1F02" w:rsidRPr="008C55A0">
        <w:rPr>
          <w:bCs/>
          <w:i/>
          <w:color w:val="000000"/>
          <w:lang w:eastAsia="vi-VN" w:bidi="vi-VN"/>
        </w:rPr>
        <w:t xml:space="preserve"> </w:t>
      </w:r>
      <w:r w:rsidR="003171C9">
        <w:rPr>
          <w:bCs/>
          <w:i/>
          <w:color w:val="000000"/>
          <w:lang w:eastAsia="vi-VN" w:bidi="vi-VN"/>
        </w:rPr>
        <w:t xml:space="preserve">14 </w:t>
      </w:r>
      <w:proofErr w:type="spellStart"/>
      <w:r w:rsidR="009B1F02" w:rsidRPr="008C55A0">
        <w:rPr>
          <w:bCs/>
          <w:i/>
          <w:color w:val="000000"/>
          <w:lang w:eastAsia="vi-VN" w:bidi="vi-VN"/>
        </w:rPr>
        <w:t>tháng</w:t>
      </w:r>
      <w:proofErr w:type="spellEnd"/>
      <w:r w:rsidR="009B1F02" w:rsidRPr="008C55A0">
        <w:rPr>
          <w:bCs/>
          <w:i/>
          <w:color w:val="000000"/>
          <w:lang w:eastAsia="vi-VN" w:bidi="vi-VN"/>
        </w:rPr>
        <w:t xml:space="preserve"> </w:t>
      </w:r>
      <w:r w:rsidR="009B1F02">
        <w:rPr>
          <w:bCs/>
          <w:i/>
          <w:color w:val="000000"/>
          <w:lang w:eastAsia="vi-VN" w:bidi="vi-VN"/>
        </w:rPr>
        <w:t>1</w:t>
      </w:r>
      <w:r w:rsidR="003171C9">
        <w:rPr>
          <w:bCs/>
          <w:i/>
          <w:color w:val="000000"/>
          <w:lang w:eastAsia="vi-VN" w:bidi="vi-VN"/>
        </w:rPr>
        <w:t>2</w:t>
      </w:r>
      <w:r w:rsidR="009B1F02" w:rsidRPr="008C55A0">
        <w:rPr>
          <w:bCs/>
          <w:i/>
          <w:color w:val="000000"/>
          <w:lang w:eastAsia="vi-VN" w:bidi="vi-VN"/>
        </w:rPr>
        <w:t xml:space="preserve"> </w:t>
      </w:r>
      <w:proofErr w:type="spellStart"/>
      <w:r w:rsidR="009B1F02" w:rsidRPr="008C55A0">
        <w:rPr>
          <w:bCs/>
          <w:i/>
          <w:color w:val="000000"/>
          <w:lang w:eastAsia="vi-VN" w:bidi="vi-VN"/>
        </w:rPr>
        <w:t>năm</w:t>
      </w:r>
      <w:proofErr w:type="spellEnd"/>
      <w:r w:rsidR="009B1F02" w:rsidRPr="008C55A0">
        <w:rPr>
          <w:bCs/>
          <w:i/>
          <w:color w:val="000000"/>
          <w:lang w:eastAsia="vi-VN" w:bidi="vi-VN"/>
        </w:rPr>
        <w:t xml:space="preserve"> 2024</w:t>
      </w:r>
    </w:p>
    <w:p w14:paraId="6A37F441" w14:textId="065A11BE" w:rsidR="00944E09" w:rsidRPr="008C55A0" w:rsidRDefault="009B1F02" w:rsidP="00944E09">
      <w:pPr>
        <w:pStyle w:val="Vnbnnidung0"/>
        <w:tabs>
          <w:tab w:val="center" w:pos="1701"/>
          <w:tab w:val="center" w:pos="6237"/>
        </w:tabs>
        <w:spacing w:after="0" w:line="264" w:lineRule="auto"/>
        <w:ind w:firstLine="0"/>
        <w:rPr>
          <w:bCs/>
          <w:i/>
          <w:color w:val="000000"/>
          <w:lang w:eastAsia="vi-VN" w:bidi="vi-VN"/>
        </w:rPr>
      </w:pPr>
      <w:r>
        <w:rPr>
          <w:b/>
          <w:bCs/>
          <w:color w:val="000000"/>
          <w:lang w:eastAsia="vi-VN" w:bidi="vi-VN"/>
        </w:rPr>
        <w:t xml:space="preserve">                 </w:t>
      </w:r>
    </w:p>
    <w:p w14:paraId="7FA2567F" w14:textId="77777777" w:rsidR="008C55A0" w:rsidRDefault="008C55A0" w:rsidP="00BD2783">
      <w:pPr>
        <w:pStyle w:val="Vnbnnidung0"/>
        <w:spacing w:after="0" w:line="264" w:lineRule="auto"/>
        <w:ind w:firstLine="0"/>
        <w:jc w:val="center"/>
        <w:rPr>
          <w:b/>
          <w:bCs/>
          <w:color w:val="000000"/>
          <w:lang w:val="vi-VN" w:eastAsia="vi-VN" w:bidi="vi-VN"/>
        </w:rPr>
      </w:pPr>
    </w:p>
    <w:p w14:paraId="0E5A68E4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BÀI TUYÊN TRUYỀN</w:t>
      </w:r>
    </w:p>
    <w:p w14:paraId="3D769CA3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PHÒNG CHỐNG TAI NẠN ĐUỐI NƯỚC Ở TRẺ EM</w:t>
      </w:r>
    </w:p>
    <w:p w14:paraId="0A6400B2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 </w:t>
      </w:r>
    </w:p>
    <w:p w14:paraId="397B5A39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Kính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thưa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thầy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quý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p w14:paraId="4C4100F7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vừa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ra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tỉnh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>: …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bỏng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74CEEFC6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1. Nguyên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41D17C49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- Nguyên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Cho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C99D204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ra,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chum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giếng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đậy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chắn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nữa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41AA098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-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chậu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bồn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vừa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lặn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rút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>,...</w:t>
      </w:r>
      <w:proofErr w:type="gramEnd"/>
    </w:p>
    <w:p w14:paraId="1C8FC974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53301FA3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giếng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đậy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Các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xa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783A8867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coi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788FCF9A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Xử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lí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gặp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401C2E46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- Khi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427F97E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- Nhanh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buộc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thừng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kéo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túm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thừng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kéo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>…</w:t>
      </w:r>
    </w:p>
    <w:p w14:paraId="5C9B03E1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nằm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thoáng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1F0B5EA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tỉnh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ngực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14:paraId="4A7FB06B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Sau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bẹn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bắt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F9FCD9E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nằm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nghiêng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thoát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ra.</w:t>
      </w:r>
    </w:p>
    <w:p w14:paraId="509FEA95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Cởi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ướt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21F73B36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- Nhanh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>…</w:t>
      </w:r>
    </w:p>
    <w:p w14:paraId="24A73B5E" w14:textId="1E4B22A2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Trên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đây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chúng</w:t>
      </w:r>
      <w:proofErr w:type="spellEnd"/>
      <w:r>
        <w:rPr>
          <w:color w:val="333333"/>
          <w:sz w:val="28"/>
          <w:szCs w:val="28"/>
        </w:rPr>
        <w:t xml:space="preserve"> ta </w:t>
      </w:r>
      <w:proofErr w:type="spellStart"/>
      <w:r>
        <w:rPr>
          <w:color w:val="333333"/>
          <w:sz w:val="28"/>
          <w:szCs w:val="28"/>
        </w:rPr>
        <w:t>nên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phòng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tránh</w:t>
      </w:r>
      <w:proofErr w:type="spellEnd"/>
      <w:r>
        <w:rPr>
          <w:color w:val="333333"/>
          <w:sz w:val="28"/>
          <w:szCs w:val="28"/>
        </w:rPr>
        <w:t xml:space="preserve"> tai </w:t>
      </w:r>
      <w:proofErr w:type="spellStart"/>
      <w:r>
        <w:rPr>
          <w:color w:val="333333"/>
          <w:sz w:val="28"/>
          <w:szCs w:val="28"/>
        </w:rPr>
        <w:t>nạn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đuối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nước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rất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bậc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huynh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em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tâm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nữa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vấn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này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để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tránh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rủi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tiếc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xảy</w:t>
      </w:r>
      <w:proofErr w:type="spellEnd"/>
      <w:r>
        <w:rPr>
          <w:color w:val="333333"/>
          <w:sz w:val="28"/>
          <w:szCs w:val="28"/>
        </w:rPr>
        <w:t xml:space="preserve"> ra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tai </w:t>
      </w:r>
      <w:proofErr w:type="spellStart"/>
      <w:r>
        <w:rPr>
          <w:color w:val="333333"/>
          <w:sz w:val="28"/>
          <w:szCs w:val="28"/>
        </w:rPr>
        <w:t>nạn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đuối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nước</w:t>
      </w:r>
      <w:proofErr w:type="spellEnd"/>
      <w:r>
        <w:rPr>
          <w:color w:val="333333"/>
          <w:sz w:val="28"/>
          <w:szCs w:val="28"/>
        </w:rPr>
        <w:t>.</w:t>
      </w:r>
    </w:p>
    <w:p w14:paraId="437C5587" w14:textId="77777777" w:rsidR="003171C9" w:rsidRDefault="003171C9" w:rsidP="003171C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</w:p>
    <w:p w14:paraId="269A54A1" w14:textId="0BB8D9D1" w:rsidR="00BD2783" w:rsidRDefault="00BD2783" w:rsidP="00BD2783">
      <w:pPr>
        <w:spacing w:line="1" w:lineRule="exact"/>
      </w:pPr>
    </w:p>
    <w:p w14:paraId="09AD7424" w14:textId="77777777" w:rsidR="00BD2783" w:rsidRDefault="00BD2783" w:rsidP="00BD2783">
      <w:pPr>
        <w:spacing w:line="1" w:lineRule="exact"/>
      </w:pPr>
    </w:p>
    <w:p w14:paraId="5E4D3FC6" w14:textId="77777777" w:rsidR="00883512" w:rsidRDefault="00883512"/>
    <w:sectPr w:rsidR="00883512" w:rsidSect="009B1F02">
      <w:pgSz w:w="11900" w:h="16840" w:code="9"/>
      <w:pgMar w:top="1134" w:right="92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58F8"/>
    <w:multiLevelType w:val="multilevel"/>
    <w:tmpl w:val="E5047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2C4F6F"/>
    <w:multiLevelType w:val="multilevel"/>
    <w:tmpl w:val="17789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C02AD3"/>
    <w:multiLevelType w:val="multilevel"/>
    <w:tmpl w:val="41083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83"/>
    <w:rsid w:val="00000071"/>
    <w:rsid w:val="00192814"/>
    <w:rsid w:val="002D5792"/>
    <w:rsid w:val="00312CB9"/>
    <w:rsid w:val="003171C9"/>
    <w:rsid w:val="00643AC4"/>
    <w:rsid w:val="00794B69"/>
    <w:rsid w:val="0080673F"/>
    <w:rsid w:val="00883512"/>
    <w:rsid w:val="008C55A0"/>
    <w:rsid w:val="00944E09"/>
    <w:rsid w:val="009B1F02"/>
    <w:rsid w:val="00A04122"/>
    <w:rsid w:val="00B245C1"/>
    <w:rsid w:val="00BC1D33"/>
    <w:rsid w:val="00BD2783"/>
    <w:rsid w:val="00CA3B40"/>
    <w:rsid w:val="00EE3AF2"/>
    <w:rsid w:val="00F6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E6F4D"/>
  <w15:chartTrackingRefBased/>
  <w15:docId w15:val="{563DE114-A85B-4CEE-8E0D-F65F32F0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27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BD2783"/>
    <w:rPr>
      <w:rFonts w:ascii="Times New Roman" w:eastAsia="Times New Roman" w:hAnsi="Times New Roman" w:cs="Times New Roman"/>
      <w:sz w:val="26"/>
      <w:szCs w:val="26"/>
    </w:rPr>
  </w:style>
  <w:style w:type="character" w:customStyle="1" w:styleId="Mclc">
    <w:name w:val="Mục lục_"/>
    <w:basedOn w:val="DefaultParagraphFont"/>
    <w:link w:val="Mclc0"/>
    <w:rsid w:val="00BD2783"/>
    <w:rPr>
      <w:rFonts w:ascii="Times New Roman" w:eastAsia="Times New Roman" w:hAnsi="Times New Roman" w:cs="Times New Roman"/>
      <w:sz w:val="26"/>
      <w:szCs w:val="26"/>
    </w:rPr>
  </w:style>
  <w:style w:type="character" w:customStyle="1" w:styleId="Khc">
    <w:name w:val="Khác_"/>
    <w:basedOn w:val="DefaultParagraphFont"/>
    <w:link w:val="Khc0"/>
    <w:rsid w:val="00BD2783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BD2783"/>
    <w:pPr>
      <w:spacing w:after="100" w:line="26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Mclc0">
    <w:name w:val="Mục lục"/>
    <w:basedOn w:val="Normal"/>
    <w:link w:val="Mclc"/>
    <w:rsid w:val="00BD2783"/>
    <w:pPr>
      <w:spacing w:after="100" w:line="271" w:lineRule="auto"/>
      <w:ind w:left="800" w:firstLine="74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Khc0">
    <w:name w:val="Khác"/>
    <w:basedOn w:val="Normal"/>
    <w:link w:val="Khc"/>
    <w:rsid w:val="00BD2783"/>
    <w:pPr>
      <w:spacing w:after="100" w:line="26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Style17">
    <w:name w:val="_Style 17"/>
    <w:basedOn w:val="Normal"/>
    <w:rsid w:val="00F624AC"/>
    <w:pPr>
      <w:pageBreakBefore/>
      <w:widowControl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 w:bidi="ar-SA"/>
    </w:rPr>
  </w:style>
  <w:style w:type="paragraph" w:styleId="NormalWeb">
    <w:name w:val="Normal (Web)"/>
    <w:basedOn w:val="Normal"/>
    <w:uiPriority w:val="99"/>
    <w:semiHidden/>
    <w:unhideWhenUsed/>
    <w:rsid w:val="003171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NLC</cp:lastModifiedBy>
  <cp:revision>8</cp:revision>
  <dcterms:created xsi:type="dcterms:W3CDTF">2024-10-21T01:39:00Z</dcterms:created>
  <dcterms:modified xsi:type="dcterms:W3CDTF">2024-12-14T13:16:00Z</dcterms:modified>
</cp:coreProperties>
</file>