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9" w:rsidRPr="00855733" w:rsidRDefault="00251B39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5733">
        <w:rPr>
          <w:rFonts w:ascii="Times New Roman" w:hAnsi="Times New Roman" w:cs="Times New Roman"/>
          <w:b/>
          <w:bCs/>
          <w:sz w:val="32"/>
          <w:szCs w:val="32"/>
        </w:rPr>
        <w:t>CÔNG TY CỔ PHẦN THỰC PHẨM THÁI BÌNH DƯƠNG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Lê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:rsidR="00251B39" w:rsidRPr="00E63F18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63F18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2562C1">
        <w:rPr>
          <w:rFonts w:ascii="Times New Roman" w:hAnsi="Times New Roman" w:cs="Times New Roman"/>
          <w:b/>
          <w:bCs/>
          <w:sz w:val="44"/>
          <w:szCs w:val="44"/>
        </w:rPr>
        <w:t>N 05</w:t>
      </w:r>
      <w:r w:rsidR="00657472" w:rsidRPr="00E63F18">
        <w:rPr>
          <w:rFonts w:ascii="Times New Roman" w:hAnsi="Times New Roman" w:cs="Times New Roman"/>
          <w:b/>
          <w:bCs/>
          <w:sz w:val="44"/>
          <w:szCs w:val="44"/>
        </w:rPr>
        <w:t xml:space="preserve"> THÁNG 10</w:t>
      </w:r>
      <w:r w:rsidRPr="00E63F18">
        <w:rPr>
          <w:rFonts w:ascii="Times New Roman" w:hAnsi="Times New Roman" w:cs="Times New Roman"/>
          <w:b/>
          <w:bCs/>
          <w:sz w:val="44"/>
          <w:szCs w:val="44"/>
        </w:rPr>
        <w:t xml:space="preserve"> NĂM 2024</w:t>
      </w:r>
      <w:bookmarkStart w:id="0" w:name="_GoBack"/>
      <w:bookmarkEnd w:id="0"/>
    </w:p>
    <w:p w:rsidR="00251B39" w:rsidRPr="00E63F18" w:rsidRDefault="00E63F18" w:rsidP="00E63F18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áp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62C1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D853FA">
        <w:rPr>
          <w:rFonts w:ascii="Times New Roman" w:hAnsi="Times New Roman" w:cs="Times New Roman"/>
          <w:b/>
          <w:i/>
          <w:sz w:val="28"/>
          <w:szCs w:val="28"/>
        </w:rPr>
        <w:t>/10</w:t>
      </w:r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/2024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đế</w:t>
      </w:r>
      <w:r w:rsidR="002562C1"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 w:rsidR="002562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62C1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2562C1">
        <w:rPr>
          <w:rFonts w:ascii="Times New Roman" w:hAnsi="Times New Roman" w:cs="Times New Roman"/>
          <w:b/>
          <w:i/>
          <w:sz w:val="28"/>
          <w:szCs w:val="28"/>
        </w:rPr>
        <w:t xml:space="preserve"> 01/11</w:t>
      </w:r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/2024</w:t>
      </w: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5B2C" w:rsidRDefault="001D5B2C" w:rsidP="00251B39">
      <w:pPr>
        <w:tabs>
          <w:tab w:val="left" w:pos="907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1"/>
        <w:gridCol w:w="2251"/>
        <w:gridCol w:w="2308"/>
        <w:gridCol w:w="2233"/>
        <w:gridCol w:w="2241"/>
        <w:gridCol w:w="2238"/>
      </w:tblGrid>
      <w:tr w:rsidR="002562C1" w:rsidRPr="00531A2B" w:rsidTr="002562C1">
        <w:trPr>
          <w:trHeight w:val="549"/>
        </w:trPr>
        <w:tc>
          <w:tcPr>
            <w:tcW w:w="1771" w:type="dxa"/>
            <w:shd w:val="clear" w:color="auto" w:fill="92D050"/>
            <w:vAlign w:val="center"/>
          </w:tcPr>
          <w:p w:rsidR="002562C1" w:rsidRPr="003C6ED1" w:rsidRDefault="002562C1" w:rsidP="002562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251" w:type="dxa"/>
            <w:shd w:val="clear" w:color="auto" w:fill="92D050"/>
            <w:vAlign w:val="center"/>
          </w:tcPr>
          <w:p w:rsidR="002562C1" w:rsidRPr="003C6ED1" w:rsidRDefault="002562C1" w:rsidP="002562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308" w:type="dxa"/>
            <w:shd w:val="clear" w:color="auto" w:fill="92D050"/>
            <w:vAlign w:val="center"/>
          </w:tcPr>
          <w:p w:rsidR="002562C1" w:rsidRPr="003C6ED1" w:rsidRDefault="002562C1" w:rsidP="002562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233" w:type="dxa"/>
            <w:shd w:val="clear" w:color="auto" w:fill="92D050"/>
          </w:tcPr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24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62C1" w:rsidRPr="003C6ED1" w:rsidRDefault="002562C1" w:rsidP="002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238" w:type="dxa"/>
            <w:shd w:val="clear" w:color="auto" w:fill="92D050"/>
          </w:tcPr>
          <w:p w:rsidR="002562C1" w:rsidRDefault="002562C1" w:rsidP="002562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2562C1" w:rsidRPr="003C6ED1" w:rsidRDefault="002562C1" w:rsidP="002562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2562C1" w:rsidRPr="00531A2B" w:rsidTr="002562C1">
        <w:trPr>
          <w:trHeight w:val="982"/>
        </w:trPr>
        <w:tc>
          <w:tcPr>
            <w:tcW w:w="1771" w:type="dxa"/>
            <w:shd w:val="clear" w:color="auto" w:fill="CCF5F5"/>
            <w:vAlign w:val="center"/>
          </w:tcPr>
          <w:p w:rsidR="002562C1" w:rsidRPr="004D57FE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3" w:type="dxa"/>
            <w:shd w:val="clear" w:color="auto" w:fill="CCF5F5"/>
          </w:tcPr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2562C1" w:rsidRPr="002B3E7B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</w:p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2562C1" w:rsidRPr="00531A2B" w:rsidTr="002562C1">
        <w:trPr>
          <w:trHeight w:val="696"/>
        </w:trPr>
        <w:tc>
          <w:tcPr>
            <w:tcW w:w="1771" w:type="dxa"/>
            <w:shd w:val="clear" w:color="auto" w:fill="E7FAFA"/>
            <w:vAlign w:val="center"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2562C1" w:rsidRPr="004D57FE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2562C1" w:rsidRPr="004D57FE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lợ</w:t>
            </w:r>
            <w:r w:rsidR="002B62F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</w:t>
            </w:r>
            <w:proofErr w:type="spellEnd"/>
            <w:r w:rsidR="002B62F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2B62F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 w:rsidR="002B62F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rim </w:t>
            </w:r>
            <w:proofErr w:type="spellStart"/>
            <w:r w:rsidR="002B62F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mắm</w:t>
            </w:r>
            <w:proofErr w:type="spellEnd"/>
          </w:p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7FAFA"/>
            <w:vAlign w:val="center"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vang</w:t>
            </w:r>
            <w:proofErr w:type="spellEnd"/>
          </w:p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E7FAFA"/>
          </w:tcPr>
          <w:p w:rsidR="002562C1" w:rsidRDefault="002562C1" w:rsidP="00167E9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167E9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 w:rsidR="00167E9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167E9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trộn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lá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nố</w:t>
            </w:r>
            <w:r w:rsidR="00167E9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167E9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167E9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gừng</w:t>
            </w:r>
            <w:proofErr w:type="spellEnd"/>
          </w:p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E7FAFA"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cà</w:t>
            </w:r>
            <w:proofErr w:type="spellEnd"/>
          </w:p>
        </w:tc>
      </w:tr>
      <w:tr w:rsidR="002562C1" w:rsidRPr="00531A2B" w:rsidTr="002562C1">
        <w:trPr>
          <w:trHeight w:val="527"/>
        </w:trPr>
        <w:tc>
          <w:tcPr>
            <w:tcW w:w="1771" w:type="dxa"/>
            <w:shd w:val="clear" w:color="auto" w:fill="E7FAFA"/>
            <w:vAlign w:val="center"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2562C1" w:rsidRPr="004D57FE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2562C1" w:rsidRPr="004D57FE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</w:p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7FAFA"/>
            <w:vAlign w:val="center"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vừng</w:t>
            </w:r>
            <w:proofErr w:type="spellEnd"/>
          </w:p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E7FAFA"/>
          </w:tcPr>
          <w:p w:rsidR="002562C1" w:rsidRPr="003C6ED1" w:rsidRDefault="002562C1" w:rsidP="002724E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proofErr w:type="spellStart"/>
            <w:r w:rsidR="002724E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</w:t>
            </w:r>
            <w:proofErr w:type="spellEnd"/>
            <w:r w:rsidR="002724E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2724E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2724E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2724E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 w:rsidR="002724E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2724E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2C1" w:rsidRPr="003C6ED1" w:rsidRDefault="002724E5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</w:tc>
        <w:tc>
          <w:tcPr>
            <w:tcW w:w="2238" w:type="dxa"/>
            <w:shd w:val="clear" w:color="auto" w:fill="E7FAFA"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luộc</w:t>
            </w:r>
            <w:proofErr w:type="spellEnd"/>
          </w:p>
        </w:tc>
      </w:tr>
      <w:tr w:rsidR="002562C1" w:rsidRPr="00531A2B" w:rsidTr="002562C1">
        <w:trPr>
          <w:trHeight w:val="712"/>
        </w:trPr>
        <w:tc>
          <w:tcPr>
            <w:tcW w:w="1771" w:type="dxa"/>
            <w:shd w:val="clear" w:color="auto" w:fill="CCF5F5"/>
            <w:vAlign w:val="center"/>
          </w:tcPr>
          <w:p w:rsidR="002562C1" w:rsidRPr="00F83E05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2562C1" w:rsidRPr="00F83E05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đỗ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rốt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2562C1" w:rsidRPr="00AB70F7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2562C1" w:rsidRPr="00AB70F7" w:rsidRDefault="003339D0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Rau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củ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2562C1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luộc</w:t>
            </w:r>
            <w:proofErr w:type="spellEnd"/>
          </w:p>
        </w:tc>
        <w:tc>
          <w:tcPr>
            <w:tcW w:w="2233" w:type="dxa"/>
            <w:shd w:val="clear" w:color="auto" w:fill="CCF5F5"/>
            <w:vAlign w:val="center"/>
          </w:tcPr>
          <w:p w:rsidR="002562C1" w:rsidRPr="00AB70F7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2562C1" w:rsidRPr="00AB70F7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Bắp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cả</w:t>
            </w: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2562C1" w:rsidRPr="00AB70F7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62C1" w:rsidRPr="00F83E05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2562C1" w:rsidRPr="00AB70F7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2562C1" w:rsidRPr="00AB70F7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ngô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</w:p>
        </w:tc>
      </w:tr>
      <w:tr w:rsidR="002562C1" w:rsidRPr="00531A2B" w:rsidTr="002562C1">
        <w:trPr>
          <w:trHeight w:val="718"/>
        </w:trPr>
        <w:tc>
          <w:tcPr>
            <w:tcW w:w="1771" w:type="dxa"/>
            <w:shd w:val="clear" w:color="auto" w:fill="CCF5F5"/>
            <w:vAlign w:val="center"/>
          </w:tcPr>
          <w:p w:rsidR="002562C1" w:rsidRPr="00F83E05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2562C1" w:rsidRPr="00F83E05" w:rsidRDefault="002B62FC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2562C1" w:rsidRPr="00F83E05" w:rsidRDefault="003339D0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bằm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ngũ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sắc</w:t>
            </w:r>
            <w:proofErr w:type="spellEnd"/>
          </w:p>
        </w:tc>
        <w:tc>
          <w:tcPr>
            <w:tcW w:w="2233" w:type="dxa"/>
            <w:shd w:val="clear" w:color="auto" w:fill="CCF5F5"/>
            <w:vAlign w:val="center"/>
          </w:tcPr>
          <w:p w:rsidR="002562C1" w:rsidRPr="00F83E05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</w:p>
          <w:p w:rsidR="002562C1" w:rsidRPr="00F83E05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CCF5F5"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2562C1" w:rsidRPr="00A62B20" w:rsidRDefault="003339D0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</w:t>
            </w:r>
            <w:proofErr w:type="spellEnd"/>
          </w:p>
        </w:tc>
      </w:tr>
      <w:tr w:rsidR="002562C1" w:rsidRPr="00531A2B" w:rsidTr="002562C1">
        <w:trPr>
          <w:trHeight w:val="629"/>
        </w:trPr>
        <w:tc>
          <w:tcPr>
            <w:tcW w:w="1771" w:type="dxa"/>
            <w:shd w:val="clear" w:color="auto" w:fill="E7FAFA"/>
            <w:vAlign w:val="center"/>
          </w:tcPr>
          <w:p w:rsidR="002562C1" w:rsidRPr="004D57FE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251" w:type="dxa"/>
            <w:shd w:val="clear" w:color="auto" w:fill="E7FAFA"/>
          </w:tcPr>
          <w:p w:rsidR="002562C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2562C1" w:rsidRPr="00DB0697" w:rsidRDefault="002562C1" w:rsidP="002562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308" w:type="dxa"/>
            <w:shd w:val="clear" w:color="auto" w:fill="E7FAFA"/>
            <w:vAlign w:val="center"/>
          </w:tcPr>
          <w:p w:rsidR="002562C1" w:rsidRPr="003C6ED1" w:rsidRDefault="002562C1" w:rsidP="002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3" w:type="dxa"/>
            <w:shd w:val="clear" w:color="auto" w:fill="E7FAFA"/>
            <w:vAlign w:val="center"/>
          </w:tcPr>
          <w:p w:rsidR="002562C1" w:rsidRPr="003C6ED1" w:rsidRDefault="002562C1" w:rsidP="002562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2C1" w:rsidRPr="003C6ED1" w:rsidRDefault="002562C1" w:rsidP="002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8" w:type="dxa"/>
            <w:shd w:val="clear" w:color="auto" w:fill="E7FAFA"/>
          </w:tcPr>
          <w:p w:rsidR="002562C1" w:rsidRDefault="002562C1" w:rsidP="002562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2562C1" w:rsidRDefault="002562C1" w:rsidP="002562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</w:p>
        </w:tc>
      </w:tr>
    </w:tbl>
    <w:p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A"/>
    <w:rsid w:val="000014A9"/>
    <w:rsid w:val="000305D0"/>
    <w:rsid w:val="00043516"/>
    <w:rsid w:val="00044D90"/>
    <w:rsid w:val="000518BF"/>
    <w:rsid w:val="00070FF7"/>
    <w:rsid w:val="0008258A"/>
    <w:rsid w:val="00091645"/>
    <w:rsid w:val="000A6283"/>
    <w:rsid w:val="000D4DA7"/>
    <w:rsid w:val="001008E4"/>
    <w:rsid w:val="00132A04"/>
    <w:rsid w:val="001505AE"/>
    <w:rsid w:val="00167E9F"/>
    <w:rsid w:val="0017598B"/>
    <w:rsid w:val="001C6736"/>
    <w:rsid w:val="001D063A"/>
    <w:rsid w:val="001D5B2C"/>
    <w:rsid w:val="001E1B1A"/>
    <w:rsid w:val="002362E3"/>
    <w:rsid w:val="00251B39"/>
    <w:rsid w:val="002562C1"/>
    <w:rsid w:val="0027099A"/>
    <w:rsid w:val="00271019"/>
    <w:rsid w:val="00271BCC"/>
    <w:rsid w:val="002724E5"/>
    <w:rsid w:val="002B62FC"/>
    <w:rsid w:val="002D3838"/>
    <w:rsid w:val="002D75F6"/>
    <w:rsid w:val="002F1B4A"/>
    <w:rsid w:val="00306367"/>
    <w:rsid w:val="003121C0"/>
    <w:rsid w:val="003339D0"/>
    <w:rsid w:val="00344528"/>
    <w:rsid w:val="00361674"/>
    <w:rsid w:val="003903C1"/>
    <w:rsid w:val="003A2E3D"/>
    <w:rsid w:val="003B6211"/>
    <w:rsid w:val="003C2CFA"/>
    <w:rsid w:val="003C6E7B"/>
    <w:rsid w:val="003D4CE1"/>
    <w:rsid w:val="003D4DBE"/>
    <w:rsid w:val="00434142"/>
    <w:rsid w:val="0045133C"/>
    <w:rsid w:val="00473FAD"/>
    <w:rsid w:val="00485264"/>
    <w:rsid w:val="00487616"/>
    <w:rsid w:val="00491170"/>
    <w:rsid w:val="004D4B82"/>
    <w:rsid w:val="004E7F66"/>
    <w:rsid w:val="005226B2"/>
    <w:rsid w:val="00536EF7"/>
    <w:rsid w:val="00542330"/>
    <w:rsid w:val="00551DDD"/>
    <w:rsid w:val="005543DD"/>
    <w:rsid w:val="00555662"/>
    <w:rsid w:val="00571EA8"/>
    <w:rsid w:val="006234D8"/>
    <w:rsid w:val="00652797"/>
    <w:rsid w:val="00657472"/>
    <w:rsid w:val="00661B7E"/>
    <w:rsid w:val="007232B3"/>
    <w:rsid w:val="00770A62"/>
    <w:rsid w:val="00781E82"/>
    <w:rsid w:val="00785979"/>
    <w:rsid w:val="007902E1"/>
    <w:rsid w:val="007D18D9"/>
    <w:rsid w:val="00832452"/>
    <w:rsid w:val="00845E29"/>
    <w:rsid w:val="00855733"/>
    <w:rsid w:val="00857A0D"/>
    <w:rsid w:val="00860D91"/>
    <w:rsid w:val="0088422D"/>
    <w:rsid w:val="008C608C"/>
    <w:rsid w:val="008D377D"/>
    <w:rsid w:val="009215AE"/>
    <w:rsid w:val="0093690F"/>
    <w:rsid w:val="009371B8"/>
    <w:rsid w:val="00983C83"/>
    <w:rsid w:val="009B4085"/>
    <w:rsid w:val="009E517E"/>
    <w:rsid w:val="00A07FC8"/>
    <w:rsid w:val="00A44671"/>
    <w:rsid w:val="00A77058"/>
    <w:rsid w:val="00A85E71"/>
    <w:rsid w:val="00A91EDE"/>
    <w:rsid w:val="00A94826"/>
    <w:rsid w:val="00AB58DF"/>
    <w:rsid w:val="00AB70F7"/>
    <w:rsid w:val="00B47C04"/>
    <w:rsid w:val="00B55E8F"/>
    <w:rsid w:val="00B71F72"/>
    <w:rsid w:val="00B90B9B"/>
    <w:rsid w:val="00BB7FF9"/>
    <w:rsid w:val="00BE0213"/>
    <w:rsid w:val="00BF6E0E"/>
    <w:rsid w:val="00C364D6"/>
    <w:rsid w:val="00C41935"/>
    <w:rsid w:val="00C44F5A"/>
    <w:rsid w:val="00D020BF"/>
    <w:rsid w:val="00D41843"/>
    <w:rsid w:val="00D853FA"/>
    <w:rsid w:val="00D87AA7"/>
    <w:rsid w:val="00D87FE3"/>
    <w:rsid w:val="00DA08AF"/>
    <w:rsid w:val="00DD0245"/>
    <w:rsid w:val="00DD2B35"/>
    <w:rsid w:val="00E130B4"/>
    <w:rsid w:val="00E23304"/>
    <w:rsid w:val="00E63F18"/>
    <w:rsid w:val="00F00917"/>
    <w:rsid w:val="00F519D4"/>
    <w:rsid w:val="00F903DF"/>
    <w:rsid w:val="00F90E84"/>
    <w:rsid w:val="00F91FE9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DBFC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28</cp:revision>
  <cp:lastPrinted>2024-10-25T07:43:00Z</cp:lastPrinted>
  <dcterms:created xsi:type="dcterms:W3CDTF">2024-10-25T08:02:00Z</dcterms:created>
  <dcterms:modified xsi:type="dcterms:W3CDTF">2024-10-25T08:18:00Z</dcterms:modified>
</cp:coreProperties>
</file>