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53BF5" w14:textId="77777777" w:rsidR="00C12B92" w:rsidRPr="00BD4EAE" w:rsidRDefault="00C12B92" w:rsidP="00C12B92">
      <w:pPr>
        <w:spacing w:after="0" w:line="276" w:lineRule="auto"/>
        <w:rPr>
          <w:rFonts w:ascii="Times New Roman" w:hAnsi="Times New Roman" w:cs="Times New Roman"/>
          <w:b/>
          <w:bCs/>
          <w:color w:val="000000" w:themeColor="text1"/>
          <w:sz w:val="28"/>
          <w:szCs w:val="28"/>
        </w:rPr>
      </w:pPr>
      <w:r w:rsidRPr="00BD4EAE">
        <w:rPr>
          <w:rFonts w:ascii="Times New Roman" w:hAnsi="Times New Roman" w:cs="Times New Roman"/>
          <w:b/>
          <w:bCs/>
          <w:color w:val="000000" w:themeColor="text1"/>
          <w:sz w:val="28"/>
          <w:szCs w:val="28"/>
        </w:rPr>
        <w:t>ĐỀ 15</w:t>
      </w:r>
    </w:p>
    <w:p w14:paraId="66A9F5A7" w14:textId="77777777" w:rsidR="00C12B92" w:rsidRPr="00BD4EAE" w:rsidRDefault="00C12B92" w:rsidP="00C12B92">
      <w:pPr>
        <w:spacing w:after="0" w:line="276" w:lineRule="auto"/>
        <w:rPr>
          <w:rFonts w:ascii="Times New Roman" w:hAnsi="Times New Roman" w:cs="Times New Roman"/>
          <w:b/>
          <w:bCs/>
          <w:color w:val="000000" w:themeColor="text1"/>
          <w:sz w:val="28"/>
          <w:szCs w:val="28"/>
        </w:rPr>
      </w:pPr>
    </w:p>
    <w:p w14:paraId="2141E4BB" w14:textId="77777777" w:rsidR="00C12B92" w:rsidRPr="00BD4EAE" w:rsidRDefault="00C12B92" w:rsidP="00C12B92">
      <w:pPr>
        <w:spacing w:after="0" w:line="276" w:lineRule="auto"/>
        <w:rPr>
          <w:rFonts w:ascii="Times New Roman" w:hAnsi="Times New Roman" w:cs="Times New Roman"/>
          <w:b/>
          <w:bCs/>
          <w:color w:val="000000" w:themeColor="text1"/>
          <w:sz w:val="28"/>
          <w:szCs w:val="28"/>
        </w:rPr>
      </w:pPr>
      <w:r w:rsidRPr="00BD4EAE">
        <w:rPr>
          <w:rFonts w:ascii="Times New Roman" w:hAnsi="Times New Roman" w:cs="Times New Roman"/>
          <w:b/>
          <w:bCs/>
          <w:color w:val="000000" w:themeColor="text1"/>
          <w:sz w:val="28"/>
          <w:szCs w:val="28"/>
        </w:rPr>
        <w:t>Đọc</w:t>
      </w:r>
    </w:p>
    <w:p w14:paraId="77F0A456" w14:textId="77777777" w:rsidR="00C12B92" w:rsidRPr="00BD4EAE" w:rsidRDefault="00C12B92" w:rsidP="00C12B92">
      <w:pPr>
        <w:spacing w:after="0" w:line="276" w:lineRule="auto"/>
        <w:rPr>
          <w:rFonts w:ascii="Times New Roman" w:hAnsi="Times New Roman" w:cs="Times New Roman"/>
          <w:b/>
          <w:bCs/>
          <w:color w:val="000000" w:themeColor="text1"/>
          <w:sz w:val="28"/>
          <w:szCs w:val="28"/>
        </w:rPr>
      </w:pPr>
    </w:p>
    <w:p w14:paraId="65DD5F3E" w14:textId="77777777" w:rsidR="00C12B92" w:rsidRPr="00D240F8" w:rsidRDefault="00C12B92" w:rsidP="00C12B92">
      <w:pPr>
        <w:spacing w:after="0" w:line="276" w:lineRule="auto"/>
        <w:jc w:val="center"/>
        <w:rPr>
          <w:rFonts w:ascii="Times New Roman" w:hAnsi="Times New Roman" w:cs="Times New Roman"/>
          <w:b/>
          <w:bCs/>
          <w:color w:val="000000" w:themeColor="text1"/>
          <w:sz w:val="28"/>
          <w:szCs w:val="28"/>
        </w:rPr>
      </w:pPr>
      <w:r w:rsidRPr="00BD4EAE">
        <w:rPr>
          <w:rFonts w:ascii="Times New Roman" w:hAnsi="Times New Roman" w:cs="Times New Roman"/>
          <w:b/>
          <w:bCs/>
          <w:color w:val="000000" w:themeColor="text1"/>
          <w:sz w:val="28"/>
          <w:szCs w:val="28"/>
        </w:rPr>
        <w:t>NHỮNG ĐOÁ HỒNG BẠ</w:t>
      </w:r>
      <w:r>
        <w:rPr>
          <w:rFonts w:ascii="Times New Roman" w:hAnsi="Times New Roman" w:cs="Times New Roman"/>
          <w:b/>
          <w:bCs/>
          <w:color w:val="000000" w:themeColor="text1"/>
          <w:sz w:val="28"/>
          <w:szCs w:val="28"/>
        </w:rPr>
        <w:t>CH</w:t>
      </w:r>
    </w:p>
    <w:p w14:paraId="789BABDB" w14:textId="77777777" w:rsidR="00C12B92" w:rsidRPr="00375640" w:rsidRDefault="00C12B92" w:rsidP="00C12B92">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Vào dịp sinh nhật tuổi 52, nhà văn An-đéc-xen tới nghỉ ngơi ở một nhà nghỉ vùng thôn quê. Cây cối trong vườn rất háo hức, đặc biệt là mấy chậu hồng nhung đặt trên bậc cửa sổ phòng An-đéc-xen, vì chúng biết ông rất thích hoa hồng. Nhưng khi được tin ông chỉ thích hoa hồng bạch thôi, những cây hồng nhung buồn lắm. Chúng ước gì được biến thành những khóm hồng bạch kiêu sa lộng lẫy nhất để tặng nhà văn.</w:t>
      </w:r>
    </w:p>
    <w:p w14:paraId="071CE4B4" w14:textId="77777777" w:rsidR="00C12B92" w:rsidRPr="00375640" w:rsidRDefault="00C12B92" w:rsidP="00C12B92">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Để giúp các bạn hồng nhung biến thành hồng bạch, cô gió tìm đến mụ phù thuỷ. Mụ cho biết, để đổi màu, hồng nhung phải uống một loại thuốc cực độc. Sau khi uống thuốc, thân cây sẽ quằn quại vì đau đớn, bỏng rát. Thuốc sẽ biến màu hoa đỏ thành trong suốt, không màu. Rồi hoa phải dầm mình trong băng giá suốt một đêm, hấp thu lấy màu trắng của băng tuyết để biến thành hồng bạch. Sau khi nở một tuần lễ, chúng sẽ bị khô giòn, vỡ vụn rồi biến mất. Nghe cô gió nói vậy, hồng nhung rất hoảng sợ nhưng cuối cùng vẫn đồng ý.</w:t>
      </w:r>
    </w:p>
    <w:p w14:paraId="7A7E6F7B" w14:textId="77777777" w:rsidR="00C12B92" w:rsidRPr="00375640" w:rsidRDefault="00C12B92" w:rsidP="00C12B92">
      <w:pPr>
        <w:spacing w:after="0" w:line="276" w:lineRule="auto"/>
        <w:ind w:firstLine="567"/>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Sáng tinh mơ ngày sinh nhật, An-đéc-xen rất ngạc nhiên khi thấy tuyết rơi, mặc dù lúc này là tháng Tư, đang mùa xuân ấm áp. Mở cửa sổ ra, ông xúc động vô cùng khi thấy mấy chậu hồng bạch sáng lấp lánh trên bậu cửa sổ. Ông nhấc chúng vào nhà, đặt cạnh lò sưởi, lướt nhẹ bàn tay dịu dàng lên những bông hoa trắng ngần, tinh khiết. Ông hôn lên những cánh hoa thơm dịu nhẹ, thầm cảm ơn chúng đã đem lại niềm vui bất ngờ cho ông. Những đoá hồng bạch cũng run lên vì hạnh phúc. Chúng thấy những đau đớn, vật vã mình phải chịu không thấm tháp gì so với việc được gần gũi An-đéc-xen và được dâng tặng ông niềm vui bất ngờ trong ngày đáng nhớ này.</w:t>
      </w:r>
    </w:p>
    <w:p w14:paraId="5F87B453" w14:textId="77777777" w:rsidR="00C12B92" w:rsidRPr="00375640" w:rsidRDefault="00C12B92" w:rsidP="00C12B92">
      <w:pPr>
        <w:spacing w:after="0" w:line="276" w:lineRule="auto"/>
        <w:jc w:val="right"/>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(Theo Trần Hoài Dương)</w:t>
      </w:r>
    </w:p>
    <w:p w14:paraId="741DAAB1" w14:textId="77777777" w:rsidR="00C12B92" w:rsidRPr="00375640" w:rsidRDefault="00C12B92" w:rsidP="00C12B92">
      <w:pPr>
        <w:spacing w:after="0" w:line="276" w:lineRule="auto"/>
        <w:ind w:firstLine="720"/>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An-đéc-xen (1805 – 1875): nhà văn Đan Mạch, được mệnh danh là “ông vua truyện cổ tích” với những tác phẩm nổi tiếng như Nàng tiên cá, Cô bé bán diêm, Vịt con xấu xí,...</w:t>
      </w:r>
    </w:p>
    <w:p w14:paraId="312A40A3"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p>
    <w:p w14:paraId="3CFE7C44"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Trả lời câu hỏi và làm bài tậ</w:t>
      </w:r>
      <w:r>
        <w:rPr>
          <w:rFonts w:ascii="Times New Roman" w:hAnsi="Times New Roman" w:cs="Times New Roman"/>
          <w:bCs/>
          <w:color w:val="000000" w:themeColor="text1"/>
          <w:sz w:val="28"/>
          <w:szCs w:val="28"/>
        </w:rPr>
        <w:t>p</w:t>
      </w:r>
    </w:p>
    <w:p w14:paraId="09F20862"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1. Mấy chậu hồng nhung ao ước điều gì khi biết An-đéc-xen chỉ thích hoa hồng bạch?</w:t>
      </w:r>
    </w:p>
    <w:p w14:paraId="25385C9D"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Muốn rời khỏi bậc cửa sổ để vào phòng ông.</w:t>
      </w:r>
    </w:p>
    <w:p w14:paraId="7E45B1AC"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lastRenderedPageBreak/>
        <w:t>B. Muốn biến thành những khóm hồng bạch kiêu sa.</w:t>
      </w:r>
    </w:p>
    <w:p w14:paraId="52BE0DFE"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Muốn thay đổi sở thích của nhà văn.</w:t>
      </w:r>
    </w:p>
    <w:p w14:paraId="602BA283"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Muốn biến cây cối trong vườn thành hoa hồng bạch.</w:t>
      </w:r>
    </w:p>
    <w:p w14:paraId="0506623F"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2 Hồng nhung phải trải qua những thử thách gì để đạt được ước mơ? (Khoanh vào</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chữ cái trước các ý đúng)</w:t>
      </w:r>
    </w:p>
    <w:p w14:paraId="60F3B884"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Phải trải qua mùa xuân lạnh giá.</w:t>
      </w:r>
    </w:p>
    <w:p w14:paraId="00FA918C"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Toàn thân đau đớn, bỏng rát.</w:t>
      </w:r>
    </w:p>
    <w:p w14:paraId="27AE696C" w14:textId="77777777" w:rsidR="00C12B92"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C. Phải dầm mình trong băng giá suốt một đêm. </w:t>
      </w:r>
    </w:p>
    <w:p w14:paraId="690F2B9A"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Bị khô giòn, vỡ vụn rồi biến mất sau một tuần.</w:t>
      </w:r>
    </w:p>
    <w:p w14:paraId="06089059"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3. Điều gì khiến nhà văn ngạc nhiên khi mở cửa sổ? (Khoanh vào chữ cái trước các ý đúng)</w:t>
      </w:r>
    </w:p>
    <w:p w14:paraId="11965697"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Tuyết rơi giữa mùa xuân ấm áp.</w:t>
      </w:r>
    </w:p>
    <w:p w14:paraId="4F84916E" w14:textId="77777777" w:rsidR="00C12B92"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B. Những chậu hồng bạch sáng lấp lánh trên bậu cửa sổ. </w:t>
      </w:r>
    </w:p>
    <w:p w14:paraId="2BCC1A1B"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Những khóm hồng nhung chiều qua biến mất.</w:t>
      </w:r>
    </w:p>
    <w:p w14:paraId="50123BEC"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Hương hoa hồng dịu nhẹ lan vào phòng.</w:t>
      </w:r>
    </w:p>
    <w:p w14:paraId="6691BCD3"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4. </w:t>
      </w:r>
      <w:r w:rsidRPr="00375640">
        <w:rPr>
          <w:rFonts w:ascii="Times New Roman" w:hAnsi="Times New Roman" w:cs="Times New Roman"/>
          <w:bCs/>
          <w:color w:val="000000" w:themeColor="text1"/>
          <w:sz w:val="28"/>
          <w:szCs w:val="28"/>
        </w:rPr>
        <w:t>Em có nhận xét gì về sự hi sinh của những khóm hồng nhung trong câu chuyện?</w:t>
      </w:r>
    </w:p>
    <w:p w14:paraId="0005E0AB"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xml:space="preserve">5 </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Dấu gạch ngang trong đoạn văn dưới đây có tác dụng gì?</w:t>
      </w:r>
    </w:p>
    <w:p w14:paraId="7C88B6D1" w14:textId="77777777" w:rsidR="00C12B92" w:rsidRPr="00375640" w:rsidRDefault="00C12B92" w:rsidP="00C12B92">
      <w:pPr>
        <w:spacing w:after="0" w:line="276" w:lineRule="auto"/>
        <w:ind w:firstLine="2552"/>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Đang đọc truyện Tấm Cám, bọn trẻ hỏi nhau:</w:t>
      </w:r>
    </w:p>
    <w:p w14:paraId="23DA60B2" w14:textId="77777777" w:rsidR="00C12B92" w:rsidRPr="00375640" w:rsidRDefault="00C12B92" w:rsidP="00C12B92">
      <w:pPr>
        <w:spacing w:after="0" w:line="276" w:lineRule="auto"/>
        <w:ind w:firstLine="2552"/>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Bụt có thật không nhỉ?</w:t>
      </w:r>
    </w:p>
    <w:p w14:paraId="0BBC5C2B" w14:textId="77777777" w:rsidR="00C12B92" w:rsidRPr="00375640" w:rsidRDefault="00C12B92" w:rsidP="00C12B92">
      <w:pPr>
        <w:spacing w:after="0" w:line="276" w:lineRule="auto"/>
        <w:ind w:firstLine="2552"/>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Bây giờ không gặp nhưng hồi xưa chắc có.</w:t>
      </w:r>
    </w:p>
    <w:p w14:paraId="54288662" w14:textId="77777777" w:rsidR="00C12B92" w:rsidRPr="00375640" w:rsidRDefault="00C12B92" w:rsidP="00C12B92">
      <w:pPr>
        <w:spacing w:after="0" w:line="276" w:lineRule="auto"/>
        <w:ind w:firstLine="2552"/>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 Hồi xưa là hồi nào?</w:t>
      </w:r>
    </w:p>
    <w:p w14:paraId="31B83040"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Đá</w:t>
      </w:r>
      <w:r>
        <w:rPr>
          <w:rFonts w:ascii="Times New Roman" w:hAnsi="Times New Roman" w:cs="Times New Roman"/>
          <w:bCs/>
          <w:color w:val="000000" w:themeColor="text1"/>
          <w:sz w:val="28"/>
          <w:szCs w:val="28"/>
        </w:rPr>
        <w:t>n</w:t>
      </w:r>
      <w:r w:rsidRPr="00375640">
        <w:rPr>
          <w:rFonts w:ascii="Times New Roman" w:hAnsi="Times New Roman" w:cs="Times New Roman"/>
          <w:bCs/>
          <w:color w:val="000000" w:themeColor="text1"/>
          <w:sz w:val="28"/>
          <w:szCs w:val="28"/>
        </w:rPr>
        <w:t>h dấu các ý trong một đoạn liệt kê</w:t>
      </w:r>
    </w:p>
    <w:p w14:paraId="021FC824"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Đánh dấu lời nói trực tiếp</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của nhân vật</w:t>
      </w:r>
    </w:p>
    <w:p w14:paraId="184DCC18"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Nối các từ ngữ trong một liên danh</w:t>
      </w:r>
    </w:p>
    <w:p w14:paraId="7B9B8557"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6</w:t>
      </w:r>
      <w:r>
        <w:rPr>
          <w:rFonts w:ascii="Times New Roman" w:hAnsi="Times New Roman" w:cs="Times New Roman"/>
          <w:bCs/>
          <w:color w:val="000000" w:themeColor="text1"/>
          <w:sz w:val="28"/>
          <w:szCs w:val="28"/>
        </w:rPr>
        <w:t>.</w:t>
      </w:r>
      <w:r w:rsidRPr="00375640">
        <w:rPr>
          <w:rFonts w:ascii="Times New Roman" w:hAnsi="Times New Roman" w:cs="Times New Roman"/>
          <w:bCs/>
          <w:color w:val="000000" w:themeColor="text1"/>
          <w:sz w:val="28"/>
          <w:szCs w:val="28"/>
        </w:rPr>
        <w:t xml:space="preserve"> Cần điền dấu câu nào vào các ô trống dưới </w:t>
      </w:r>
    </w:p>
    <w:p w14:paraId="18575C89" w14:textId="77777777" w:rsidR="00C12B92" w:rsidRPr="00375640" w:rsidRDefault="00C12B92" w:rsidP="00C12B92">
      <w:pPr>
        <w:spacing w:after="0" w:line="276" w:lineRule="auto"/>
        <w:ind w:firstLine="720"/>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Một năm nay, hãng Hàng không Việt Nam đã có chuyến bay thẳng Việt</w:t>
      </w:r>
      <w:r>
        <w:rPr>
          <w:rFonts w:ascii="Times New Roman" w:hAnsi="Times New Roman" w:cs="Times New Roman"/>
          <w:bCs/>
          <w:color w:val="000000" w:themeColor="text1"/>
          <w:sz w:val="28"/>
          <w:szCs w:val="28"/>
        </w:rPr>
        <w:t xml:space="preserve"> Nam (   ) </w:t>
      </w:r>
      <w:r w:rsidRPr="00375640">
        <w:rPr>
          <w:rFonts w:ascii="Times New Roman" w:hAnsi="Times New Roman" w:cs="Times New Roman"/>
          <w:bCs/>
          <w:color w:val="000000" w:themeColor="text1"/>
          <w:sz w:val="28"/>
          <w:szCs w:val="28"/>
        </w:rPr>
        <w:t>Mỹ hoạt động song song với các chuyến bay quá cảnh Việt</w:t>
      </w:r>
      <w:r>
        <w:rPr>
          <w:rFonts w:ascii="Times New Roman" w:hAnsi="Times New Roman" w:cs="Times New Roman"/>
          <w:bCs/>
          <w:color w:val="000000" w:themeColor="text1"/>
          <w:sz w:val="28"/>
          <w:szCs w:val="28"/>
        </w:rPr>
        <w:t xml:space="preserve"> Nam (   ) </w:t>
      </w:r>
      <w:r w:rsidRPr="00375640">
        <w:rPr>
          <w:rFonts w:ascii="Times New Roman" w:hAnsi="Times New Roman" w:cs="Times New Roman"/>
          <w:bCs/>
          <w:color w:val="000000" w:themeColor="text1"/>
          <w:sz w:val="28"/>
          <w:szCs w:val="28"/>
        </w:rPr>
        <w:t xml:space="preserve">Thượng Hải </w:t>
      </w:r>
      <w:r>
        <w:rPr>
          <w:rFonts w:ascii="Times New Roman" w:hAnsi="Times New Roman" w:cs="Times New Roman"/>
          <w:bCs/>
          <w:color w:val="000000" w:themeColor="text1"/>
          <w:sz w:val="28"/>
          <w:szCs w:val="28"/>
        </w:rPr>
        <w:t xml:space="preserve">(   ) </w:t>
      </w:r>
      <w:r w:rsidRPr="00375640">
        <w:rPr>
          <w:rFonts w:ascii="Times New Roman" w:hAnsi="Times New Roman" w:cs="Times New Roman"/>
          <w:bCs/>
          <w:color w:val="000000" w:themeColor="text1"/>
          <w:sz w:val="28"/>
          <w:szCs w:val="28"/>
        </w:rPr>
        <w:t xml:space="preserve">Mỹ, hoặc Việt Nam </w:t>
      </w:r>
      <w:r>
        <w:rPr>
          <w:rFonts w:ascii="Times New Roman" w:hAnsi="Times New Roman" w:cs="Times New Roman"/>
          <w:bCs/>
          <w:color w:val="000000" w:themeColor="text1"/>
          <w:sz w:val="28"/>
          <w:szCs w:val="28"/>
        </w:rPr>
        <w:t xml:space="preserve">(   ) </w:t>
      </w:r>
      <w:r w:rsidRPr="00375640">
        <w:rPr>
          <w:rFonts w:ascii="Times New Roman" w:hAnsi="Times New Roman" w:cs="Times New Roman"/>
          <w:bCs/>
          <w:color w:val="000000" w:themeColor="text1"/>
          <w:sz w:val="28"/>
          <w:szCs w:val="28"/>
        </w:rPr>
        <w:t>Tô-</w:t>
      </w:r>
      <w:r>
        <w:rPr>
          <w:rFonts w:ascii="Times New Roman" w:hAnsi="Times New Roman" w:cs="Times New Roman"/>
          <w:bCs/>
          <w:color w:val="000000" w:themeColor="text1"/>
          <w:sz w:val="28"/>
          <w:szCs w:val="28"/>
        </w:rPr>
        <w:t xml:space="preserve">ki-ô (   ) </w:t>
      </w:r>
      <w:r w:rsidRPr="00375640">
        <w:rPr>
          <w:rFonts w:ascii="Times New Roman" w:hAnsi="Times New Roman" w:cs="Times New Roman"/>
          <w:bCs/>
          <w:color w:val="000000" w:themeColor="text1"/>
          <w:sz w:val="28"/>
          <w:szCs w:val="28"/>
        </w:rPr>
        <w:t>Mỹ</w:t>
      </w:r>
      <w:r>
        <w:rPr>
          <w:rFonts w:ascii="Times New Roman" w:hAnsi="Times New Roman" w:cs="Times New Roman"/>
          <w:bCs/>
          <w:color w:val="000000" w:themeColor="text1"/>
          <w:sz w:val="28"/>
          <w:szCs w:val="28"/>
        </w:rPr>
        <w:t>.</w:t>
      </w:r>
    </w:p>
    <w:p w14:paraId="6A85A60B"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Dấu phẩy</w:t>
      </w:r>
    </w:p>
    <w:p w14:paraId="243FEFA1"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Dấu gạch ngang</w:t>
      </w:r>
    </w:p>
    <w:p w14:paraId="43D8C217"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Dấu chấm</w:t>
      </w:r>
    </w:p>
    <w:p w14:paraId="6D9AB495" w14:textId="77777777" w:rsidR="00C12B92"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D</w:t>
      </w:r>
      <w:r>
        <w:rPr>
          <w:rFonts w:ascii="Times New Roman" w:hAnsi="Times New Roman" w:cs="Times New Roman"/>
          <w:bCs/>
          <w:color w:val="000000" w:themeColor="text1"/>
          <w:sz w:val="28"/>
          <w:szCs w:val="28"/>
        </w:rPr>
        <w:t>ấ</w:t>
      </w:r>
      <w:r w:rsidRPr="00375640">
        <w:rPr>
          <w:rFonts w:ascii="Times New Roman" w:hAnsi="Times New Roman" w:cs="Times New Roman"/>
          <w:bCs/>
          <w:color w:val="000000" w:themeColor="text1"/>
          <w:sz w:val="28"/>
          <w:szCs w:val="28"/>
        </w:rPr>
        <w:t>u hai ch</w:t>
      </w:r>
      <w:r>
        <w:rPr>
          <w:rFonts w:ascii="Times New Roman" w:hAnsi="Times New Roman" w:cs="Times New Roman"/>
          <w:bCs/>
          <w:color w:val="000000" w:themeColor="text1"/>
          <w:sz w:val="28"/>
          <w:szCs w:val="28"/>
        </w:rPr>
        <w:t>ấ</w:t>
      </w:r>
      <w:r w:rsidRPr="00375640">
        <w:rPr>
          <w:rFonts w:ascii="Times New Roman" w:hAnsi="Times New Roman" w:cs="Times New Roman"/>
          <w:bCs/>
          <w:color w:val="000000" w:themeColor="text1"/>
          <w:sz w:val="28"/>
          <w:szCs w:val="28"/>
        </w:rPr>
        <w:t xml:space="preserve">m </w:t>
      </w:r>
    </w:p>
    <w:p w14:paraId="630EBC3A" w14:textId="77777777" w:rsidR="00C12B92" w:rsidRDefault="00C12B92" w:rsidP="00C12B92">
      <w:pPr>
        <w:spacing w:after="0" w:line="276" w:lineRule="auto"/>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7. Khi thay thế dấu phẩy bằng dấu gạch ngang trong câu văn dưới đây th</w:t>
      </w:r>
      <w:r>
        <w:rPr>
          <w:rFonts w:ascii="Times New Roman" w:hAnsi="Times New Roman" w:cs="Times New Roman"/>
          <w:bCs/>
          <w:color w:val="000000" w:themeColor="text1"/>
          <w:sz w:val="28"/>
          <w:szCs w:val="28"/>
        </w:rPr>
        <w:t xml:space="preserve">ì </w:t>
      </w:r>
      <w:r w:rsidRPr="00375640">
        <w:rPr>
          <w:rFonts w:ascii="Times New Roman" w:hAnsi="Times New Roman" w:cs="Times New Roman"/>
          <w:bCs/>
          <w:color w:val="000000" w:themeColor="text1"/>
          <w:sz w:val="28"/>
          <w:szCs w:val="28"/>
        </w:rPr>
        <w:t>đặt dấu</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 xml:space="preserve">gạch ngang ở vị trí nào? </w:t>
      </w:r>
    </w:p>
    <w:p w14:paraId="4757DFE7" w14:textId="77777777" w:rsidR="00C12B92" w:rsidRPr="00375640" w:rsidRDefault="00C12B92" w:rsidP="00C12B92">
      <w:pPr>
        <w:spacing w:after="0" w:line="276" w:lineRule="auto"/>
        <w:ind w:firstLine="720"/>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Một số loài vật quý hiếm chỉ tìm thấy ở Việt Nam là: gà lôi</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đuôi trắng, voọc mặt đỏ, sao la, bò rừng xoăn.</w:t>
      </w:r>
    </w:p>
    <w:p w14:paraId="11356ACD" w14:textId="77777777" w:rsidR="00C12B92" w:rsidRPr="00375640" w:rsidRDefault="00C12B92" w:rsidP="00C12B92">
      <w:pPr>
        <w:spacing w:after="0" w:line="276" w:lineRule="auto"/>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Ở giữa các cụm từ biểu thị tên loài vật.</w:t>
      </w:r>
    </w:p>
    <w:p w14:paraId="494EF1B2" w14:textId="77777777" w:rsidR="00C12B92" w:rsidRPr="00375640" w:rsidRDefault="00C12B92" w:rsidP="00C12B92">
      <w:pPr>
        <w:spacing w:after="0" w:line="276" w:lineRule="auto"/>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Ở đầu các cụm từ biểu thị tên loài vật và mỗi cụm từ đó đều phải đứng riêng</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một dòng.</w:t>
      </w:r>
    </w:p>
    <w:p w14:paraId="749B0E7B" w14:textId="77777777" w:rsidR="00C12B92" w:rsidRPr="00375640" w:rsidRDefault="00C12B92" w:rsidP="00C12B92">
      <w:pPr>
        <w:spacing w:after="0" w:line="276" w:lineRule="auto"/>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8. Đọc đoạn văn dưới đây và thực hiện yêu cầu.</w:t>
      </w:r>
    </w:p>
    <w:p w14:paraId="7B877632" w14:textId="77777777" w:rsidR="00C12B92" w:rsidRPr="00375640" w:rsidRDefault="00C12B92" w:rsidP="00C12B92">
      <w:pPr>
        <w:spacing w:after="0" w:line="276" w:lineRule="auto"/>
        <w:ind w:firstLine="720"/>
        <w:jc w:val="both"/>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Cái bộ lông mèo mướp thực là dị kì. Nó vừa trắng màu lụa, vừa xám màu tro lại vừa đen xỉu. Khắp mình, ba màu ấy trộn lẫn với nhau, mà trộn rất nhỏ, hoà hợp lại thành một màu đặc biệt như màu cái chăn dạ của các chú lính tập. Chỉ ở dưới bụng mới có một mảng lông trắng mềm mềm. Màu mướp ấy trông bẩn, vì đen ngòm ngòm, nhưng chính ra sạch lắm. Nó sạm như đất, mà không phải là có đất bám. Nó lại mờ mịt như có tro là chỗ ngủ tốt nhất của loài mèo – mà thực ra cái bờm lông xấu xí đó chẳng vẫn một</w:t>
      </w:r>
      <w:r>
        <w:rPr>
          <w:rFonts w:ascii="Times New Roman" w:hAnsi="Times New Roman" w:cs="Times New Roman"/>
          <w:bCs/>
          <w:color w:val="000000" w:themeColor="text1"/>
          <w:sz w:val="28"/>
          <w:szCs w:val="28"/>
        </w:rPr>
        <w:t xml:space="preserve"> </w:t>
      </w:r>
      <w:r w:rsidRPr="00375640">
        <w:rPr>
          <w:rFonts w:ascii="Times New Roman" w:hAnsi="Times New Roman" w:cs="Times New Roman"/>
          <w:bCs/>
          <w:color w:val="000000" w:themeColor="text1"/>
          <w:sz w:val="28"/>
          <w:szCs w:val="28"/>
        </w:rPr>
        <w:t>chút bụi tro.</w:t>
      </w:r>
    </w:p>
    <w:p w14:paraId="16CE6390" w14:textId="77777777" w:rsidR="00C12B92" w:rsidRPr="00375640" w:rsidRDefault="00C12B92" w:rsidP="00C12B92">
      <w:pPr>
        <w:spacing w:after="0" w:line="276" w:lineRule="auto"/>
        <w:jc w:val="right"/>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(Tô Hoài)</w:t>
      </w:r>
    </w:p>
    <w:p w14:paraId="06CE477C"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Cho biết nội dung của đoạn.</w:t>
      </w:r>
    </w:p>
    <w:p w14:paraId="32990E0E"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A. Tả mèo mướp.</w:t>
      </w:r>
    </w:p>
    <w:p w14:paraId="34BCF6CB"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Tả bộ lông của mèo mướp.</w:t>
      </w:r>
    </w:p>
    <w:p w14:paraId="50549D11"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C. Tả màu sắc bộ lông mèo mướp.</w:t>
      </w:r>
    </w:p>
    <w:p w14:paraId="591A6E6A"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D. Tả chỗ ngủ của mèo mướp.</w:t>
      </w:r>
    </w:p>
    <w:p w14:paraId="660ABF28"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r w:rsidRPr="00375640">
        <w:rPr>
          <w:rFonts w:ascii="Times New Roman" w:hAnsi="Times New Roman" w:cs="Times New Roman"/>
          <w:bCs/>
          <w:color w:val="000000" w:themeColor="text1"/>
          <w:sz w:val="28"/>
          <w:szCs w:val="28"/>
        </w:rPr>
        <w:t>b. Viết đoạn văn miêu tả hoạt động của con mèo (ngồi, vươn vai, đi lại, đùa nghịch, lắng nghe tiếng động,..) với câu mở đầu: "Chú mèo ngồi ngoài hiện ngắm trời, ngắm đất.".</w:t>
      </w:r>
    </w:p>
    <w:p w14:paraId="45545BE4"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p>
    <w:p w14:paraId="5056050E" w14:textId="77777777" w:rsidR="00C12B92" w:rsidRPr="00375640" w:rsidRDefault="00C12B92" w:rsidP="00C12B92">
      <w:pPr>
        <w:spacing w:after="0" w:line="276" w:lineRule="auto"/>
        <w:rPr>
          <w:rFonts w:ascii="Times New Roman" w:hAnsi="Times New Roman" w:cs="Times New Roman"/>
          <w:bCs/>
          <w:color w:val="000000" w:themeColor="text1"/>
          <w:sz w:val="28"/>
          <w:szCs w:val="28"/>
        </w:rPr>
      </w:pPr>
    </w:p>
    <w:p w14:paraId="0F0CD204" w14:textId="77777777" w:rsidR="00C12B92" w:rsidRDefault="00C12B92" w:rsidP="00C12B92">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2FE6FA50" w14:textId="77777777" w:rsidR="00ED0C00" w:rsidRDefault="00ED0C00"/>
    <w:sectPr w:rsidR="00ED0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92"/>
    <w:rsid w:val="003E00C1"/>
    <w:rsid w:val="008258E2"/>
    <w:rsid w:val="00912B07"/>
    <w:rsid w:val="00C12B92"/>
    <w:rsid w:val="00DD47A4"/>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1CE8"/>
  <w15:chartTrackingRefBased/>
  <w15:docId w15:val="{58FE35D8-8B1E-4F54-AC45-155706EE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12B92"/>
  </w:style>
  <w:style w:type="paragraph" w:styleId="u1">
    <w:name w:val="heading 1"/>
    <w:basedOn w:val="Binhthng"/>
    <w:next w:val="Binhthng"/>
    <w:link w:val="u1Char"/>
    <w:uiPriority w:val="9"/>
    <w:qFormat/>
    <w:rsid w:val="00C12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C12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C12B92"/>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C12B92"/>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C12B92"/>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C12B92"/>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C12B92"/>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C12B92"/>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C12B92"/>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C12B92"/>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C12B92"/>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C12B92"/>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C12B92"/>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C12B92"/>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C12B92"/>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C12B92"/>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C12B92"/>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C12B92"/>
    <w:rPr>
      <w:rFonts w:eastAsiaTheme="majorEastAsia" w:cstheme="majorBidi"/>
      <w:color w:val="272727" w:themeColor="text1" w:themeTint="D8"/>
    </w:rPr>
  </w:style>
  <w:style w:type="paragraph" w:styleId="Tiu">
    <w:name w:val="Title"/>
    <w:basedOn w:val="Binhthng"/>
    <w:next w:val="Binhthng"/>
    <w:link w:val="TiuChar"/>
    <w:uiPriority w:val="10"/>
    <w:qFormat/>
    <w:rsid w:val="00C12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C12B9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C12B92"/>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C12B92"/>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C12B92"/>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C12B92"/>
    <w:rPr>
      <w:i/>
      <w:iCs/>
      <w:color w:val="404040" w:themeColor="text1" w:themeTint="BF"/>
    </w:rPr>
  </w:style>
  <w:style w:type="paragraph" w:styleId="oancuaDanhsach">
    <w:name w:val="List Paragraph"/>
    <w:basedOn w:val="Binhthng"/>
    <w:uiPriority w:val="34"/>
    <w:qFormat/>
    <w:rsid w:val="00C12B92"/>
    <w:pPr>
      <w:ind w:left="720"/>
      <w:contextualSpacing/>
    </w:pPr>
  </w:style>
  <w:style w:type="character" w:styleId="NhnmnhThm">
    <w:name w:val="Intense Emphasis"/>
    <w:basedOn w:val="Phngmcinhcuaoanvn"/>
    <w:uiPriority w:val="21"/>
    <w:qFormat/>
    <w:rsid w:val="00C12B92"/>
    <w:rPr>
      <w:i/>
      <w:iCs/>
      <w:color w:val="0F4761" w:themeColor="accent1" w:themeShade="BF"/>
    </w:rPr>
  </w:style>
  <w:style w:type="paragraph" w:styleId="Nhaykepm">
    <w:name w:val="Intense Quote"/>
    <w:basedOn w:val="Binhthng"/>
    <w:next w:val="Binhthng"/>
    <w:link w:val="NhaykepmChar"/>
    <w:uiPriority w:val="30"/>
    <w:qFormat/>
    <w:rsid w:val="00C12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C12B92"/>
    <w:rPr>
      <w:i/>
      <w:iCs/>
      <w:color w:val="0F4761" w:themeColor="accent1" w:themeShade="BF"/>
    </w:rPr>
  </w:style>
  <w:style w:type="character" w:styleId="ThamchiuNhnmnh">
    <w:name w:val="Intense Reference"/>
    <w:basedOn w:val="Phngmcinhcuaoanvn"/>
    <w:uiPriority w:val="32"/>
    <w:qFormat/>
    <w:rsid w:val="00C12B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678</Words>
  <Characters>3866</Characters>
  <Application>Microsoft Office Word</Application>
  <DocSecurity>0</DocSecurity>
  <Lines>32</Lines>
  <Paragraphs>9</Paragraphs>
  <ScaleCrop>false</ScaleCrop>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2024-05-20T11:49:00Z</dcterms:created>
  <dcterms:modified xsi:type="dcterms:W3CDTF">2024-05-20T11:50:00Z</dcterms:modified>
</cp:coreProperties>
</file>