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5780"/>
      </w:tblGrid>
      <w:tr w:rsidR="00A06BCD" w:rsidTr="001E1FCD">
        <w:tc>
          <w:tcPr>
            <w:tcW w:w="3369" w:type="dxa"/>
          </w:tcPr>
          <w:p w:rsidR="00A06BCD" w:rsidRPr="00225395" w:rsidRDefault="00647FAF" w:rsidP="001E1FCD">
            <w:pPr>
              <w:spacing w:after="0"/>
              <w:jc w:val="center"/>
              <w:rPr>
                <w:b/>
                <w:sz w:val="26"/>
                <w:szCs w:val="26"/>
              </w:rPr>
            </w:pPr>
            <w:r>
              <w:rPr>
                <w:b/>
                <w:sz w:val="26"/>
                <w:szCs w:val="26"/>
              </w:rPr>
              <w:t>1</w:t>
            </w:r>
            <w:r w:rsidR="00A06BCD" w:rsidRPr="00225395">
              <w:rPr>
                <w:b/>
                <w:sz w:val="26"/>
                <w:szCs w:val="26"/>
              </w:rPr>
              <w:t>Y BAN NHÂN DÂN</w:t>
            </w:r>
          </w:p>
          <w:p w:rsidR="00A06BCD" w:rsidRPr="00225395" w:rsidRDefault="00350EB1" w:rsidP="001E1FCD">
            <w:pPr>
              <w:jc w:val="center"/>
              <w:rPr>
                <w:b/>
                <w:sz w:val="26"/>
                <w:szCs w:val="26"/>
              </w:rPr>
            </w:pPr>
            <w:r w:rsidRPr="00225395">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593725</wp:posOffset>
                      </wp:positionH>
                      <wp:positionV relativeFrom="paragraph">
                        <wp:posOffset>223520</wp:posOffset>
                      </wp:positionV>
                      <wp:extent cx="571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57CF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5pt,17.6pt" to="9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5hswEAALYDAAAOAAAAZHJzL2Uyb0RvYy54bWysU02P0zAQvSPxHyzfaZKVFlDUdA9dwQVB&#10;xcIP8DrjxsL2WGPTtP+esdtm0YIQQlwcf7w3M+/NZH139E4cgJLFMMhu1UoBQeNow36QX7+8e/VW&#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" strokecolor="black [3200]" strokeweight=".5pt">
                      <v:stroke joinstyle="miter"/>
                    </v:line>
                  </w:pict>
                </mc:Fallback>
              </mc:AlternateContent>
            </w:r>
            <w:r w:rsidR="002D0BF3">
              <w:rPr>
                <w:b/>
                <w:sz w:val="26"/>
                <w:szCs w:val="26"/>
              </w:rPr>
              <w:t>QUẬN ĐỒ SƠN</w:t>
            </w:r>
          </w:p>
          <w:p w:rsidR="00A06BCD" w:rsidRPr="007A02BE" w:rsidRDefault="002D5651" w:rsidP="00B86723">
            <w:pPr>
              <w:spacing w:before="120"/>
              <w:jc w:val="center"/>
              <w:rPr>
                <w:sz w:val="26"/>
                <w:szCs w:val="26"/>
              </w:rPr>
            </w:pP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420370</wp:posOffset>
                      </wp:positionH>
                      <wp:positionV relativeFrom="paragraph">
                        <wp:posOffset>195580</wp:posOffset>
                      </wp:positionV>
                      <wp:extent cx="990600" cy="3619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90600" cy="361950"/>
                              </a:xfrm>
                              <a:prstGeom prst="rect">
                                <a:avLst/>
                              </a:prstGeom>
                              <a:solidFill>
                                <a:schemeClr val="lt1"/>
                              </a:solidFill>
                              <a:ln w="6350">
                                <a:solidFill>
                                  <a:prstClr val="black"/>
                                </a:solidFill>
                              </a:ln>
                            </wps:spPr>
                            <wps:txbx>
                              <w:txbxContent>
                                <w:p w:rsidR="002D5651" w:rsidRDefault="002D5651" w:rsidP="002D5651">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1pt;margin-top:15.4pt;width:78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" fillcolor="white [3201]" strokeweight=".5pt">
                      <v:textbox>
                        <w:txbxContent>
                          <w:p w:rsidR="002D5651" w:rsidRDefault="002D5651" w:rsidP="002D5651">
                            <w:pPr>
                              <w:jc w:val="center"/>
                            </w:pPr>
                            <w:r>
                              <w:t>Dự thảo</w:t>
                            </w:r>
                          </w:p>
                        </w:txbxContent>
                      </v:textbox>
                    </v:shape>
                  </w:pict>
                </mc:Fallback>
              </mc:AlternateContent>
            </w:r>
            <w:r w:rsidR="00A06BCD" w:rsidRPr="007A02BE">
              <w:rPr>
                <w:sz w:val="26"/>
                <w:szCs w:val="26"/>
              </w:rPr>
              <w:t>Số:</w:t>
            </w:r>
            <w:r w:rsidR="00A06BCD">
              <w:rPr>
                <w:sz w:val="26"/>
                <w:szCs w:val="26"/>
              </w:rPr>
              <w:t xml:space="preserve">         </w:t>
            </w:r>
            <w:r w:rsidR="00A06BCD" w:rsidRPr="007A02BE">
              <w:rPr>
                <w:sz w:val="26"/>
                <w:szCs w:val="26"/>
              </w:rPr>
              <w:t>/QĐ-UBND</w:t>
            </w:r>
          </w:p>
        </w:tc>
        <w:tc>
          <w:tcPr>
            <w:tcW w:w="6202" w:type="dxa"/>
          </w:tcPr>
          <w:p w:rsidR="00A06BCD" w:rsidRPr="007A02BE" w:rsidRDefault="00A06BCD" w:rsidP="001E1FCD">
            <w:pPr>
              <w:spacing w:after="0"/>
              <w:jc w:val="center"/>
              <w:rPr>
                <w:b/>
                <w:sz w:val="26"/>
                <w:szCs w:val="26"/>
              </w:rPr>
            </w:pPr>
            <w:r w:rsidRPr="007A02BE">
              <w:rPr>
                <w:b/>
                <w:sz w:val="26"/>
                <w:szCs w:val="26"/>
              </w:rPr>
              <w:t>CỘNG HÒA XÃ HỘI CHỦ NGHĨA VIỆT NAM</w:t>
            </w:r>
          </w:p>
          <w:p w:rsidR="00A06BCD" w:rsidRDefault="00B816AC" w:rsidP="001E1FCD">
            <w:pPr>
              <w:jc w:val="cente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745490</wp:posOffset>
                      </wp:positionH>
                      <wp:positionV relativeFrom="paragraph">
                        <wp:posOffset>219075</wp:posOffset>
                      </wp:positionV>
                      <wp:extent cx="2038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8C143"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17.25pt" to="219.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tNtgEAALcDAAAOAAAAZHJzL2Uyb0RvYy54bWysU8GOEzEMvSPxD1HudKZdwa5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" strokecolor="black [3200]" strokeweight=".5pt">
                      <v:stroke joinstyle="miter"/>
                    </v:line>
                  </w:pict>
                </mc:Fallback>
              </mc:AlternateContent>
            </w:r>
            <w:r w:rsidR="00A06BCD" w:rsidRPr="001650BA">
              <w:rPr>
                <w:b/>
              </w:rPr>
              <w:t xml:space="preserve">Độc lập </w:t>
            </w:r>
            <w:r w:rsidR="00A06BCD">
              <w:rPr>
                <w:b/>
              </w:rPr>
              <w:t>-</w:t>
            </w:r>
            <w:r w:rsidR="00A06BCD" w:rsidRPr="001650BA">
              <w:rPr>
                <w:b/>
              </w:rPr>
              <w:t xml:space="preserve"> Tự do </w:t>
            </w:r>
            <w:r w:rsidR="00A06BCD">
              <w:rPr>
                <w:b/>
              </w:rPr>
              <w:t>-</w:t>
            </w:r>
            <w:r w:rsidR="00A06BCD" w:rsidRPr="001650BA">
              <w:rPr>
                <w:b/>
              </w:rPr>
              <w:t xml:space="preserve"> Hạnh phúc</w:t>
            </w:r>
          </w:p>
          <w:p w:rsidR="00A06BCD" w:rsidRPr="00A870EC" w:rsidRDefault="00075CE8" w:rsidP="00E30A0C">
            <w:pPr>
              <w:spacing w:before="120"/>
              <w:jc w:val="center"/>
              <w:rPr>
                <w:i/>
                <w:szCs w:val="28"/>
              </w:rPr>
            </w:pPr>
            <w:r w:rsidRPr="00A870EC">
              <w:rPr>
                <w:i/>
                <w:szCs w:val="28"/>
              </w:rPr>
              <w:t>Đồ Sơn</w:t>
            </w:r>
            <w:r w:rsidR="00A06BCD" w:rsidRPr="00A870EC">
              <w:rPr>
                <w:i/>
                <w:szCs w:val="28"/>
              </w:rPr>
              <w:t xml:space="preserve">, ngày       tháng </w:t>
            </w:r>
            <w:r w:rsidR="00E30A0C">
              <w:rPr>
                <w:i/>
                <w:szCs w:val="28"/>
              </w:rPr>
              <w:t>11</w:t>
            </w:r>
            <w:r w:rsidR="00A06BCD" w:rsidRPr="00A870EC">
              <w:rPr>
                <w:i/>
                <w:szCs w:val="28"/>
              </w:rPr>
              <w:t xml:space="preserve"> năm 202</w:t>
            </w:r>
            <w:r w:rsidR="00E30A0C">
              <w:rPr>
                <w:i/>
                <w:szCs w:val="28"/>
              </w:rPr>
              <w:t>4</w:t>
            </w:r>
          </w:p>
        </w:tc>
      </w:tr>
    </w:tbl>
    <w:p w:rsidR="00A06BCD" w:rsidRPr="001650BA" w:rsidRDefault="00A06BCD" w:rsidP="00A06BCD">
      <w:pPr>
        <w:spacing w:before="240" w:after="0"/>
        <w:jc w:val="center"/>
        <w:rPr>
          <w:b/>
        </w:rPr>
      </w:pPr>
      <w:r>
        <w:rPr>
          <w:b/>
        </w:rPr>
        <w:t>QUYẾT ĐỊNH</w:t>
      </w:r>
    </w:p>
    <w:p w:rsidR="0071746C" w:rsidRDefault="00E30A0C" w:rsidP="00E30A0C">
      <w:pPr>
        <w:spacing w:after="0"/>
        <w:jc w:val="center"/>
        <w:rPr>
          <w:b/>
        </w:rPr>
      </w:pPr>
      <w:r>
        <w:rPr>
          <w:b/>
        </w:rPr>
        <w:t>B</w:t>
      </w:r>
      <w:r w:rsidR="00B86723">
        <w:rPr>
          <w:b/>
        </w:rPr>
        <w:t xml:space="preserve">an hành Quy chế </w:t>
      </w:r>
      <w:r>
        <w:rPr>
          <w:b/>
        </w:rPr>
        <w:t xml:space="preserve">thực hiện chế độ tiền thưởng </w:t>
      </w:r>
      <w:r w:rsidR="0071746C">
        <w:rPr>
          <w:b/>
        </w:rPr>
        <w:t xml:space="preserve">đối với </w:t>
      </w:r>
    </w:p>
    <w:p w:rsidR="00B86723" w:rsidRDefault="0071746C" w:rsidP="00E30A0C">
      <w:pPr>
        <w:spacing w:after="0"/>
        <w:jc w:val="center"/>
        <w:rPr>
          <w:b/>
        </w:rPr>
      </w:pPr>
      <w:r>
        <w:rPr>
          <w:b/>
        </w:rPr>
        <w:t xml:space="preserve">cán bộ, công chức, viên </w:t>
      </w:r>
      <w:r w:rsidR="00DD5BA1">
        <w:rPr>
          <w:b/>
        </w:rPr>
        <w:t>c</w:t>
      </w:r>
      <w:r>
        <w:rPr>
          <w:b/>
        </w:rPr>
        <w:t>hức thuộc</w:t>
      </w:r>
      <w:r w:rsidR="008D3044">
        <w:rPr>
          <w:b/>
        </w:rPr>
        <w:t xml:space="preserve"> </w:t>
      </w:r>
      <w:r w:rsidR="000A0510">
        <w:rPr>
          <w:b/>
        </w:rPr>
        <w:t>quận Đồ Sơn</w:t>
      </w:r>
    </w:p>
    <w:p w:rsidR="00A06BCD" w:rsidRDefault="00A06BCD" w:rsidP="00B86723">
      <w:pPr>
        <w:spacing w:before="360"/>
        <w:jc w:val="center"/>
        <w:rPr>
          <w:b/>
        </w:rPr>
      </w:pPr>
      <w:r>
        <w:rPr>
          <w:b/>
          <w:noProof/>
        </w:rPr>
        <mc:AlternateContent>
          <mc:Choice Requires="wps">
            <w:drawing>
              <wp:anchor distT="0" distB="0" distL="114300" distR="114300" simplePos="0" relativeHeight="251655168" behindDoc="0" locked="0" layoutInCell="1" allowOverlap="1" wp14:anchorId="059CF5A6" wp14:editId="71889082">
                <wp:simplePos x="0" y="0"/>
                <wp:positionH relativeFrom="column">
                  <wp:posOffset>2139315</wp:posOffset>
                </wp:positionH>
                <wp:positionV relativeFrom="paragraph">
                  <wp:posOffset>39370</wp:posOffset>
                </wp:positionV>
                <wp:extent cx="13716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CF11B" id="_x0000_t32" coordsize="21600,21600" o:spt="32" o:oned="t" path="m,l21600,21600e" filled="f">
                <v:path arrowok="t" fillok="f" o:connecttype="none"/>
                <o:lock v:ext="edit" shapetype="t"/>
              </v:shapetype>
              <v:shape id="AutoShape 4" o:spid="_x0000_s1026" type="#_x0000_t32" style="position:absolute;margin-left:168.45pt;margin-top:3.1pt;width:10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U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gP4xmMKyCqUlsbGqRH9WpeNP3ukNJVR1TLY/DbyUBuFjKSdynh4gwU2Q2fNYMYAvhx&#10;VsfG9gESpoCOUZLTTRJ+9IjCx+zhMZul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"/>
            </w:pict>
          </mc:Fallback>
        </mc:AlternateContent>
      </w:r>
      <w:r w:rsidR="00643607">
        <w:rPr>
          <w:b/>
        </w:rPr>
        <w:t xml:space="preserve">CHỦ TỊCH </w:t>
      </w:r>
      <w:r>
        <w:rPr>
          <w:b/>
        </w:rPr>
        <w:t xml:space="preserve">ỦY BAN NHÂN DÂN </w:t>
      </w:r>
      <w:r w:rsidR="002D0BF3">
        <w:rPr>
          <w:b/>
        </w:rPr>
        <w:t>QUẬN Đ</w:t>
      </w:r>
      <w:r w:rsidR="008811D3">
        <w:rPr>
          <w:b/>
        </w:rPr>
        <w:t>Ồ</w:t>
      </w:r>
      <w:r w:rsidR="002D0BF3">
        <w:rPr>
          <w:b/>
        </w:rPr>
        <w:t xml:space="preserve"> SƠN</w:t>
      </w:r>
    </w:p>
    <w:p w:rsidR="00C57CC0" w:rsidRPr="00B24038" w:rsidRDefault="00A06BCD" w:rsidP="00BF78A3">
      <w:pPr>
        <w:pStyle w:val="BodyText"/>
        <w:spacing w:before="120" w:after="0" w:line="264" w:lineRule="auto"/>
        <w:ind w:firstLine="567"/>
        <w:jc w:val="both"/>
        <w:rPr>
          <w:i/>
          <w:sz w:val="28"/>
          <w:szCs w:val="28"/>
        </w:rPr>
      </w:pPr>
      <w:r>
        <w:rPr>
          <w:b/>
        </w:rPr>
        <w:tab/>
      </w:r>
      <w:r w:rsidR="00C57CC0">
        <w:rPr>
          <w:i/>
          <w:sz w:val="28"/>
          <w:szCs w:val="28"/>
        </w:rPr>
        <w:t>Căn cứ</w:t>
      </w:r>
      <w:r w:rsidR="00C57CC0" w:rsidRPr="00B24038">
        <w:rPr>
          <w:i/>
          <w:sz w:val="28"/>
          <w:szCs w:val="28"/>
        </w:rPr>
        <w:t xml:space="preserve"> Luật Tổ chức chính quyền địa phương </w:t>
      </w:r>
      <w:r w:rsidR="00C57CC0" w:rsidRPr="00B24038">
        <w:rPr>
          <w:i/>
          <w:sz w:val="28"/>
          <w:szCs w:val="28"/>
          <w:lang w:val="en-GB"/>
        </w:rPr>
        <w:t>ngày 19</w:t>
      </w:r>
      <w:r w:rsidR="00A418DE">
        <w:rPr>
          <w:i/>
          <w:sz w:val="28"/>
          <w:szCs w:val="28"/>
          <w:lang w:val="en-GB"/>
        </w:rPr>
        <w:t xml:space="preserve"> tháng </w:t>
      </w:r>
      <w:r w:rsidR="00C57CC0" w:rsidRPr="00B24038">
        <w:rPr>
          <w:i/>
          <w:sz w:val="28"/>
          <w:szCs w:val="28"/>
          <w:lang w:val="en-GB"/>
        </w:rPr>
        <w:t>6</w:t>
      </w:r>
      <w:r w:rsidR="00A418DE">
        <w:rPr>
          <w:i/>
          <w:sz w:val="28"/>
          <w:szCs w:val="28"/>
          <w:lang w:val="en-GB"/>
        </w:rPr>
        <w:t xml:space="preserve"> năm </w:t>
      </w:r>
      <w:r w:rsidR="00C57CC0" w:rsidRPr="00B24038">
        <w:rPr>
          <w:i/>
          <w:sz w:val="28"/>
          <w:szCs w:val="28"/>
          <w:lang w:val="en-GB"/>
        </w:rPr>
        <w:t>2015</w:t>
      </w:r>
      <w:r w:rsidR="00C57CC0" w:rsidRPr="00B24038">
        <w:rPr>
          <w:i/>
          <w:sz w:val="28"/>
          <w:szCs w:val="28"/>
        </w:rPr>
        <w:t>; Luật sửa đổi, bổ sung một số điều của Luật Tổ ch</w:t>
      </w:r>
      <w:r w:rsidR="00C57CC0">
        <w:rPr>
          <w:i/>
          <w:sz w:val="28"/>
          <w:szCs w:val="28"/>
        </w:rPr>
        <w:t>ứ</w:t>
      </w:r>
      <w:r w:rsidR="00C57CC0" w:rsidRPr="00B24038">
        <w:rPr>
          <w:i/>
          <w:sz w:val="28"/>
          <w:szCs w:val="28"/>
        </w:rPr>
        <w:t>c Chính phủ và Luật Tổ chức chính quyền địa phương ngày 22</w:t>
      </w:r>
      <w:r w:rsidR="00A418DE">
        <w:rPr>
          <w:i/>
          <w:sz w:val="28"/>
          <w:szCs w:val="28"/>
        </w:rPr>
        <w:t xml:space="preserve"> tháng </w:t>
      </w:r>
      <w:r w:rsidR="00C57CC0" w:rsidRPr="00B24038">
        <w:rPr>
          <w:i/>
          <w:sz w:val="28"/>
          <w:szCs w:val="28"/>
        </w:rPr>
        <w:t>11</w:t>
      </w:r>
      <w:r w:rsidR="00A418DE">
        <w:rPr>
          <w:i/>
          <w:sz w:val="28"/>
          <w:szCs w:val="28"/>
        </w:rPr>
        <w:t xml:space="preserve"> năm </w:t>
      </w:r>
      <w:r w:rsidR="00C57CC0" w:rsidRPr="00B24038">
        <w:rPr>
          <w:i/>
          <w:sz w:val="28"/>
          <w:szCs w:val="28"/>
        </w:rPr>
        <w:t>2019;</w:t>
      </w:r>
    </w:p>
    <w:p w:rsidR="008E5B3C" w:rsidRDefault="00A06BCD" w:rsidP="006E6B6B">
      <w:pPr>
        <w:spacing w:before="120" w:after="0" w:line="264" w:lineRule="auto"/>
        <w:jc w:val="both"/>
        <w:rPr>
          <w:i/>
          <w:color w:val="000000"/>
          <w:szCs w:val="28"/>
        </w:rPr>
      </w:pPr>
      <w:r>
        <w:rPr>
          <w:i/>
        </w:rPr>
        <w:tab/>
      </w:r>
      <w:r w:rsidR="00F07029">
        <w:rPr>
          <w:i/>
          <w:color w:val="000000"/>
          <w:szCs w:val="28"/>
        </w:rPr>
        <w:t xml:space="preserve">Căn cứ Nghị định số </w:t>
      </w:r>
      <w:r w:rsidR="008E5B3C">
        <w:rPr>
          <w:i/>
          <w:color w:val="000000"/>
          <w:szCs w:val="28"/>
        </w:rPr>
        <w:t>73</w:t>
      </w:r>
      <w:r w:rsidR="00F07029">
        <w:rPr>
          <w:i/>
          <w:color w:val="000000"/>
          <w:szCs w:val="28"/>
        </w:rPr>
        <w:t>/202</w:t>
      </w:r>
      <w:r w:rsidR="008E5B3C">
        <w:rPr>
          <w:i/>
          <w:color w:val="000000"/>
          <w:szCs w:val="28"/>
        </w:rPr>
        <w:t>4</w:t>
      </w:r>
      <w:r w:rsidR="00F07029">
        <w:rPr>
          <w:i/>
          <w:color w:val="000000"/>
          <w:szCs w:val="28"/>
        </w:rPr>
        <w:t xml:space="preserve">/NĐ-CP ngày </w:t>
      </w:r>
      <w:r w:rsidR="008E5B3C">
        <w:rPr>
          <w:i/>
          <w:color w:val="000000"/>
          <w:szCs w:val="28"/>
        </w:rPr>
        <w:t>30/6/2024</w:t>
      </w:r>
      <w:r w:rsidR="00F07029">
        <w:rPr>
          <w:i/>
          <w:color w:val="000000"/>
          <w:szCs w:val="28"/>
        </w:rPr>
        <w:t xml:space="preserve"> của Chính phủ </w:t>
      </w:r>
      <w:r w:rsidR="008E5B3C">
        <w:rPr>
          <w:i/>
          <w:color w:val="000000"/>
          <w:szCs w:val="28"/>
        </w:rPr>
        <w:t>quy định mức lương cơ sở và chế độ tiền thưởng đối với cán bộ, công chức, viên chức và lực lượng vũ trang.</w:t>
      </w:r>
    </w:p>
    <w:p w:rsidR="00DD499B" w:rsidRDefault="00DD499B" w:rsidP="00BF78A3">
      <w:pPr>
        <w:pStyle w:val="BodyText"/>
        <w:tabs>
          <w:tab w:val="left" w:pos="3305"/>
          <w:tab w:val="left" w:pos="9896"/>
        </w:tabs>
        <w:spacing w:before="120" w:after="0" w:line="264" w:lineRule="auto"/>
        <w:ind w:firstLine="709"/>
        <w:jc w:val="both"/>
        <w:rPr>
          <w:i/>
          <w:color w:val="000000"/>
          <w:sz w:val="28"/>
          <w:szCs w:val="28"/>
        </w:rPr>
      </w:pPr>
      <w:r>
        <w:rPr>
          <w:i/>
          <w:color w:val="000000"/>
          <w:sz w:val="28"/>
          <w:szCs w:val="28"/>
        </w:rPr>
        <w:t>Căn cứ Thông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sidR="00A06BCD" w:rsidRDefault="00A06BCD" w:rsidP="00BF78A3">
      <w:pPr>
        <w:spacing w:before="120" w:after="0" w:line="264" w:lineRule="auto"/>
        <w:jc w:val="both"/>
        <w:rPr>
          <w:i/>
        </w:rPr>
      </w:pPr>
      <w:r>
        <w:rPr>
          <w:i/>
        </w:rPr>
        <w:tab/>
      </w:r>
      <w:r w:rsidR="00E05BEE">
        <w:rPr>
          <w:i/>
        </w:rPr>
        <w:t>Theo</w:t>
      </w:r>
      <w:r>
        <w:rPr>
          <w:i/>
        </w:rPr>
        <w:t xml:space="preserve"> đề nghị của </w:t>
      </w:r>
      <w:r w:rsidR="00653EA0">
        <w:rPr>
          <w:i/>
        </w:rPr>
        <w:t>T</w:t>
      </w:r>
      <w:r w:rsidR="00C57CC0">
        <w:rPr>
          <w:i/>
        </w:rPr>
        <w:t>rưởng p</w:t>
      </w:r>
      <w:r>
        <w:rPr>
          <w:i/>
        </w:rPr>
        <w:t xml:space="preserve">hòng </w:t>
      </w:r>
      <w:r w:rsidR="00653EA0">
        <w:rPr>
          <w:i/>
        </w:rPr>
        <w:t xml:space="preserve">Phòng </w:t>
      </w:r>
      <w:r>
        <w:rPr>
          <w:i/>
        </w:rPr>
        <w:t xml:space="preserve">Nội vụ </w:t>
      </w:r>
      <w:r w:rsidR="00653EA0">
        <w:rPr>
          <w:i/>
        </w:rPr>
        <w:t>quận</w:t>
      </w:r>
      <w:r>
        <w:rPr>
          <w:i/>
        </w:rPr>
        <w:t>.</w:t>
      </w:r>
    </w:p>
    <w:p w:rsidR="00A06BCD" w:rsidRDefault="00A06BCD" w:rsidP="00BF78A3">
      <w:pPr>
        <w:spacing w:before="120" w:after="0"/>
        <w:jc w:val="center"/>
        <w:rPr>
          <w:b/>
          <w:szCs w:val="28"/>
        </w:rPr>
      </w:pPr>
      <w:r w:rsidRPr="0024736E">
        <w:rPr>
          <w:b/>
          <w:szCs w:val="28"/>
        </w:rPr>
        <w:t>QUYẾT ĐỊNH</w:t>
      </w:r>
      <w:r>
        <w:rPr>
          <w:b/>
          <w:szCs w:val="28"/>
        </w:rPr>
        <w:t>:</w:t>
      </w:r>
    </w:p>
    <w:p w:rsidR="008A3E65" w:rsidRDefault="00A06BCD" w:rsidP="00BF78A3">
      <w:pPr>
        <w:spacing w:before="120" w:after="0" w:line="264" w:lineRule="auto"/>
        <w:jc w:val="both"/>
      </w:pPr>
      <w:r>
        <w:rPr>
          <w:szCs w:val="28"/>
        </w:rPr>
        <w:tab/>
      </w:r>
      <w:r w:rsidRPr="008A3E65">
        <w:rPr>
          <w:b/>
          <w:szCs w:val="28"/>
        </w:rPr>
        <w:t>Điều 1.</w:t>
      </w:r>
      <w:r w:rsidRPr="008A3E65">
        <w:rPr>
          <w:szCs w:val="28"/>
        </w:rPr>
        <w:t xml:space="preserve"> </w:t>
      </w:r>
      <w:r w:rsidR="00591684">
        <w:rPr>
          <w:szCs w:val="28"/>
        </w:rPr>
        <w:t>Ban hành kèm theo Quyết định này Quy chế</w:t>
      </w:r>
      <w:r w:rsidR="00973D87">
        <w:rPr>
          <w:szCs w:val="28"/>
        </w:rPr>
        <w:t xml:space="preserve"> thực hiện chế độ tiền thưởng đối với </w:t>
      </w:r>
      <w:r w:rsidR="00FB02F2">
        <w:rPr>
          <w:szCs w:val="28"/>
        </w:rPr>
        <w:t xml:space="preserve">cán bộ, </w:t>
      </w:r>
      <w:r w:rsidR="00591684">
        <w:rPr>
          <w:szCs w:val="28"/>
        </w:rPr>
        <w:t>công chức, viên chức</w:t>
      </w:r>
      <w:r w:rsidR="00FB02F2" w:rsidRPr="00624085">
        <w:rPr>
          <w:szCs w:val="28"/>
          <w:lang w:val="vi-VN"/>
        </w:rPr>
        <w:t xml:space="preserve"> </w:t>
      </w:r>
      <w:r w:rsidR="008D3044">
        <w:rPr>
          <w:szCs w:val="28"/>
        </w:rPr>
        <w:t xml:space="preserve">thuộc </w:t>
      </w:r>
      <w:r w:rsidR="00FB02F2" w:rsidRPr="00624085">
        <w:rPr>
          <w:szCs w:val="28"/>
          <w:lang w:val="vi-VN"/>
        </w:rPr>
        <w:t xml:space="preserve">quận </w:t>
      </w:r>
      <w:r w:rsidR="00FB02F2">
        <w:rPr>
          <w:szCs w:val="28"/>
        </w:rPr>
        <w:t>Đồ Sơn</w:t>
      </w:r>
      <w:r w:rsidR="00591684">
        <w:rPr>
          <w:szCs w:val="28"/>
        </w:rPr>
        <w:t>.</w:t>
      </w:r>
    </w:p>
    <w:p w:rsidR="00591684" w:rsidRDefault="0009289C" w:rsidP="00BF78A3">
      <w:pPr>
        <w:pStyle w:val="BodyText"/>
        <w:spacing w:before="120" w:after="0" w:line="264" w:lineRule="auto"/>
        <w:ind w:firstLine="709"/>
        <w:jc w:val="both"/>
        <w:rPr>
          <w:sz w:val="28"/>
          <w:szCs w:val="28"/>
        </w:rPr>
      </w:pPr>
      <w:r w:rsidRPr="00EF4D12">
        <w:rPr>
          <w:b/>
          <w:spacing w:val="-4"/>
          <w:sz w:val="28"/>
          <w:szCs w:val="28"/>
        </w:rPr>
        <w:t>Điều 2.</w:t>
      </w:r>
      <w:r w:rsidRPr="00EF4D12">
        <w:rPr>
          <w:spacing w:val="-4"/>
          <w:sz w:val="28"/>
          <w:szCs w:val="28"/>
        </w:rPr>
        <w:t xml:space="preserve"> Quyết định </w:t>
      </w:r>
      <w:r w:rsidR="00591684" w:rsidRPr="00EF4D12">
        <w:rPr>
          <w:spacing w:val="-4"/>
          <w:sz w:val="28"/>
          <w:szCs w:val="28"/>
        </w:rPr>
        <w:t>này có hiệu lực thi hành kể từ ngày ký</w:t>
      </w:r>
      <w:r w:rsidR="0071746C">
        <w:rPr>
          <w:spacing w:val="-4"/>
          <w:sz w:val="28"/>
          <w:szCs w:val="28"/>
        </w:rPr>
        <w:t xml:space="preserve"> ban hành</w:t>
      </w:r>
      <w:r w:rsidR="00591684">
        <w:rPr>
          <w:sz w:val="28"/>
          <w:szCs w:val="28"/>
        </w:rPr>
        <w:t>.</w:t>
      </w:r>
    </w:p>
    <w:p w:rsidR="00A06BCD" w:rsidRDefault="00A06BCD" w:rsidP="00BF78A3">
      <w:pPr>
        <w:spacing w:before="120" w:after="0" w:line="264" w:lineRule="auto"/>
        <w:jc w:val="both"/>
        <w:rPr>
          <w:szCs w:val="28"/>
        </w:rPr>
      </w:pPr>
      <w:r>
        <w:rPr>
          <w:szCs w:val="28"/>
        </w:rPr>
        <w:tab/>
      </w:r>
      <w:r w:rsidR="00C57CC0" w:rsidRPr="00C57CC0">
        <w:rPr>
          <w:b/>
          <w:szCs w:val="28"/>
        </w:rPr>
        <w:t xml:space="preserve">Điều </w:t>
      </w:r>
      <w:r w:rsidR="0009289C">
        <w:rPr>
          <w:b/>
          <w:szCs w:val="28"/>
        </w:rPr>
        <w:t>3</w:t>
      </w:r>
      <w:r w:rsidR="00C57CC0" w:rsidRPr="00C57CC0">
        <w:rPr>
          <w:b/>
          <w:szCs w:val="28"/>
        </w:rPr>
        <w:t>.</w:t>
      </w:r>
      <w:r w:rsidR="004013FC">
        <w:rPr>
          <w:b/>
          <w:szCs w:val="28"/>
        </w:rPr>
        <w:t xml:space="preserve"> </w:t>
      </w:r>
      <w:r w:rsidR="00B75C83">
        <w:rPr>
          <w:szCs w:val="28"/>
        </w:rPr>
        <w:t xml:space="preserve">Trưởng phòng </w:t>
      </w:r>
      <w:r w:rsidR="004101D2">
        <w:rPr>
          <w:szCs w:val="28"/>
        </w:rPr>
        <w:t xml:space="preserve">Phòng </w:t>
      </w:r>
      <w:r w:rsidR="00B75C83">
        <w:rPr>
          <w:szCs w:val="28"/>
        </w:rPr>
        <w:t>Nội vụ quận,</w:t>
      </w:r>
      <w:r w:rsidR="00FA3C86">
        <w:rPr>
          <w:szCs w:val="28"/>
        </w:rPr>
        <w:t xml:space="preserve"> t</w:t>
      </w:r>
      <w:r>
        <w:rPr>
          <w:szCs w:val="28"/>
        </w:rPr>
        <w:t xml:space="preserve">hủ trưởng các </w:t>
      </w:r>
      <w:r w:rsidR="004101D2">
        <w:rPr>
          <w:szCs w:val="28"/>
        </w:rPr>
        <w:t>cơ quan</w:t>
      </w:r>
      <w:r>
        <w:rPr>
          <w:szCs w:val="28"/>
        </w:rPr>
        <w:t>,</w:t>
      </w:r>
      <w:r w:rsidR="00963A5A">
        <w:rPr>
          <w:szCs w:val="28"/>
        </w:rPr>
        <w:t xml:space="preserve"> đơn vị</w:t>
      </w:r>
      <w:r w:rsidR="00897A95">
        <w:rPr>
          <w:szCs w:val="28"/>
        </w:rPr>
        <w:t xml:space="preserve"> và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476"/>
      </w:tblGrid>
      <w:tr w:rsidR="00A06BCD" w:rsidTr="001E1FCD">
        <w:tc>
          <w:tcPr>
            <w:tcW w:w="4785" w:type="dxa"/>
          </w:tcPr>
          <w:p w:rsidR="00A06BCD" w:rsidRPr="0054319C" w:rsidRDefault="00A06BCD" w:rsidP="00264B50">
            <w:pPr>
              <w:spacing w:before="120" w:after="0"/>
              <w:jc w:val="both"/>
              <w:rPr>
                <w:b/>
                <w:i/>
                <w:sz w:val="24"/>
                <w:szCs w:val="24"/>
              </w:rPr>
            </w:pPr>
            <w:r w:rsidRPr="007A02BE">
              <w:rPr>
                <w:b/>
                <w:i/>
                <w:sz w:val="24"/>
                <w:szCs w:val="24"/>
              </w:rPr>
              <w:t>Nơi nhận:</w:t>
            </w:r>
          </w:p>
          <w:p w:rsidR="00A06BCD" w:rsidRDefault="00A06BCD" w:rsidP="00264B50">
            <w:pPr>
              <w:spacing w:after="0"/>
              <w:jc w:val="both"/>
              <w:rPr>
                <w:sz w:val="22"/>
              </w:rPr>
            </w:pPr>
            <w:r>
              <w:rPr>
                <w:sz w:val="22"/>
              </w:rPr>
              <w:t xml:space="preserve">- </w:t>
            </w:r>
            <w:r w:rsidR="00264B50">
              <w:rPr>
                <w:sz w:val="22"/>
              </w:rPr>
              <w:t>Như Điều 3</w:t>
            </w:r>
            <w:r w:rsidR="00A7563E">
              <w:rPr>
                <w:sz w:val="22"/>
              </w:rPr>
              <w:t>;</w:t>
            </w:r>
          </w:p>
          <w:p w:rsidR="00A7563E" w:rsidRDefault="00A7563E" w:rsidP="00264B50">
            <w:pPr>
              <w:spacing w:after="0"/>
              <w:jc w:val="both"/>
              <w:rPr>
                <w:sz w:val="22"/>
              </w:rPr>
            </w:pPr>
            <w:r>
              <w:rPr>
                <w:sz w:val="22"/>
              </w:rPr>
              <w:t>- UBND thành phố;</w:t>
            </w:r>
          </w:p>
          <w:p w:rsidR="00A7563E" w:rsidRDefault="00A7563E" w:rsidP="00264B50">
            <w:pPr>
              <w:spacing w:after="0"/>
              <w:jc w:val="both"/>
              <w:rPr>
                <w:sz w:val="22"/>
              </w:rPr>
            </w:pPr>
            <w:r>
              <w:rPr>
                <w:sz w:val="22"/>
              </w:rPr>
              <w:t xml:space="preserve">- Thường trực Quận uỷ; </w:t>
            </w:r>
          </w:p>
          <w:p w:rsidR="00A7563E" w:rsidRPr="007A02BE" w:rsidRDefault="00A7563E" w:rsidP="00264B50">
            <w:pPr>
              <w:spacing w:after="0"/>
              <w:jc w:val="both"/>
              <w:rPr>
                <w:sz w:val="22"/>
              </w:rPr>
            </w:pPr>
            <w:r>
              <w:rPr>
                <w:sz w:val="22"/>
              </w:rPr>
              <w:t>- Thường trực HĐND quận</w:t>
            </w:r>
          </w:p>
          <w:p w:rsidR="00A06BCD" w:rsidRDefault="00A06BCD" w:rsidP="001E1FCD">
            <w:pPr>
              <w:spacing w:after="0"/>
              <w:jc w:val="both"/>
              <w:rPr>
                <w:sz w:val="22"/>
              </w:rPr>
            </w:pPr>
            <w:r w:rsidRPr="007A02BE">
              <w:rPr>
                <w:sz w:val="22"/>
              </w:rPr>
              <w:t>- C</w:t>
            </w:r>
            <w:r w:rsidR="00FA7692">
              <w:rPr>
                <w:sz w:val="22"/>
              </w:rPr>
              <w:t>hủ tịch</w:t>
            </w:r>
            <w:r w:rsidRPr="007A02BE">
              <w:rPr>
                <w:sz w:val="22"/>
              </w:rPr>
              <w:t xml:space="preserve">, các PCT UBND </w:t>
            </w:r>
            <w:r w:rsidR="00FA7692">
              <w:rPr>
                <w:sz w:val="22"/>
              </w:rPr>
              <w:t>quận</w:t>
            </w:r>
            <w:r w:rsidRPr="007A02BE">
              <w:rPr>
                <w:sz w:val="22"/>
              </w:rPr>
              <w:t>;</w:t>
            </w:r>
          </w:p>
          <w:p w:rsidR="00D745A2" w:rsidRDefault="00D745A2" w:rsidP="001E1FCD">
            <w:pPr>
              <w:spacing w:after="0"/>
              <w:jc w:val="both"/>
              <w:rPr>
                <w:sz w:val="22"/>
              </w:rPr>
            </w:pPr>
            <w:r>
              <w:rPr>
                <w:sz w:val="22"/>
              </w:rPr>
              <w:t xml:space="preserve">- </w:t>
            </w:r>
            <w:r w:rsidR="00A7563E">
              <w:rPr>
                <w:sz w:val="22"/>
              </w:rPr>
              <w:t>Các cơ quan chuyên môn, đơn vị</w:t>
            </w:r>
            <w:r>
              <w:rPr>
                <w:sz w:val="22"/>
              </w:rPr>
              <w:t>;</w:t>
            </w:r>
          </w:p>
          <w:p w:rsidR="00A7563E" w:rsidRPr="007A02BE" w:rsidRDefault="00A7563E" w:rsidP="001E1FCD">
            <w:pPr>
              <w:spacing w:after="0"/>
              <w:jc w:val="both"/>
              <w:rPr>
                <w:sz w:val="22"/>
              </w:rPr>
            </w:pPr>
            <w:r>
              <w:rPr>
                <w:sz w:val="22"/>
              </w:rPr>
              <w:t>- UBND các phường;</w:t>
            </w:r>
          </w:p>
          <w:p w:rsidR="00A06BCD" w:rsidRDefault="00A06BCD" w:rsidP="001E1FCD">
            <w:pPr>
              <w:spacing w:after="0"/>
              <w:jc w:val="both"/>
              <w:rPr>
                <w:szCs w:val="28"/>
              </w:rPr>
            </w:pPr>
            <w:r w:rsidRPr="007A02BE">
              <w:rPr>
                <w:sz w:val="22"/>
              </w:rPr>
              <w:t>- Lưu: VT</w:t>
            </w:r>
            <w:r>
              <w:rPr>
                <w:sz w:val="22"/>
              </w:rPr>
              <w:t>, NV</w:t>
            </w:r>
            <w:r w:rsidRPr="007A02BE">
              <w:rPr>
                <w:sz w:val="22"/>
              </w:rPr>
              <w:t>.</w:t>
            </w:r>
          </w:p>
        </w:tc>
        <w:tc>
          <w:tcPr>
            <w:tcW w:w="4786" w:type="dxa"/>
          </w:tcPr>
          <w:p w:rsidR="00A06BCD" w:rsidRPr="00C57CC0" w:rsidRDefault="00A06BCD" w:rsidP="0040104E">
            <w:pPr>
              <w:spacing w:before="120" w:after="0"/>
              <w:jc w:val="center"/>
              <w:rPr>
                <w:b/>
                <w:szCs w:val="28"/>
              </w:rPr>
            </w:pPr>
            <w:r w:rsidRPr="00C57CC0">
              <w:rPr>
                <w:b/>
                <w:szCs w:val="28"/>
              </w:rPr>
              <w:t>CHỦ TỊCH</w:t>
            </w:r>
          </w:p>
          <w:p w:rsidR="00A06BCD" w:rsidRPr="007A02BE" w:rsidRDefault="00A06BCD" w:rsidP="00B816AC">
            <w:pPr>
              <w:spacing w:before="120"/>
              <w:jc w:val="center"/>
              <w:rPr>
                <w:b/>
                <w:szCs w:val="28"/>
              </w:rPr>
            </w:pPr>
          </w:p>
          <w:p w:rsidR="00A06BCD" w:rsidRDefault="00A06BCD" w:rsidP="00B816AC">
            <w:pPr>
              <w:spacing w:before="120"/>
              <w:jc w:val="center"/>
              <w:rPr>
                <w:b/>
                <w:szCs w:val="28"/>
              </w:rPr>
            </w:pPr>
          </w:p>
          <w:p w:rsidR="00A06BCD" w:rsidRPr="007A02BE" w:rsidRDefault="00A06BCD" w:rsidP="00B816AC">
            <w:pPr>
              <w:spacing w:before="120"/>
              <w:jc w:val="center"/>
              <w:rPr>
                <w:b/>
                <w:szCs w:val="28"/>
              </w:rPr>
            </w:pPr>
          </w:p>
          <w:p w:rsidR="00A06BCD" w:rsidRPr="002D7936" w:rsidRDefault="00653EA0" w:rsidP="00B816AC">
            <w:pPr>
              <w:spacing w:before="120"/>
              <w:jc w:val="center"/>
              <w:rPr>
                <w:b/>
                <w:szCs w:val="28"/>
              </w:rPr>
            </w:pPr>
            <w:r>
              <w:rPr>
                <w:b/>
                <w:szCs w:val="28"/>
              </w:rPr>
              <w:t>Trần Khắc Kiên</w:t>
            </w:r>
          </w:p>
        </w:tc>
      </w:tr>
    </w:tbl>
    <w:p w:rsidR="00B27389" w:rsidRDefault="00B27389">
      <w:pPr>
        <w:spacing w:after="160" w:line="259" w:lineRule="auto"/>
      </w:pPr>
    </w:p>
    <w:p w:rsidR="00B27389" w:rsidRDefault="00B27389">
      <w:pPr>
        <w:spacing w:after="160" w:line="259" w:lineRule="auto"/>
      </w:pPr>
      <w:r>
        <w:br w:type="page"/>
      </w:r>
    </w:p>
    <w:tbl>
      <w:tblPr>
        <w:tblW w:w="9606" w:type="dxa"/>
        <w:tblLook w:val="01E0" w:firstRow="1" w:lastRow="1" w:firstColumn="1" w:lastColumn="1" w:noHBand="0" w:noVBand="0"/>
      </w:tblPr>
      <w:tblGrid>
        <w:gridCol w:w="3828"/>
        <w:gridCol w:w="5778"/>
      </w:tblGrid>
      <w:tr w:rsidR="00D87727" w:rsidRPr="00FA77FB" w:rsidTr="004E280A">
        <w:trPr>
          <w:trHeight w:val="899"/>
        </w:trPr>
        <w:tc>
          <w:tcPr>
            <w:tcW w:w="3828" w:type="dxa"/>
            <w:shd w:val="clear" w:color="auto" w:fill="auto"/>
          </w:tcPr>
          <w:p w:rsidR="00D87727" w:rsidRPr="00F50184" w:rsidRDefault="00D87727" w:rsidP="00D87727">
            <w:pPr>
              <w:spacing w:after="0"/>
              <w:jc w:val="center"/>
              <w:rPr>
                <w:b/>
                <w:sz w:val="26"/>
                <w:szCs w:val="26"/>
              </w:rPr>
            </w:pPr>
            <w:bookmarkStart w:id="0" w:name="loai_2"/>
            <w:r w:rsidRPr="00F50184">
              <w:rPr>
                <w:b/>
                <w:sz w:val="26"/>
                <w:szCs w:val="26"/>
              </w:rPr>
              <w:lastRenderedPageBreak/>
              <w:t>UỶ BAN NHÂN DÂN</w:t>
            </w:r>
          </w:p>
          <w:p w:rsidR="00D87727" w:rsidRPr="00FA77FB" w:rsidRDefault="00D87727" w:rsidP="00D87727">
            <w:pPr>
              <w:spacing w:after="0"/>
              <w:jc w:val="center"/>
              <w:rPr>
                <w:b/>
              </w:rPr>
            </w:pPr>
            <w:r w:rsidRPr="00F50184">
              <w:rPr>
                <w:b/>
                <w:sz w:val="26"/>
                <w:szCs w:val="26"/>
              </w:rPr>
              <w:t>QUẬN ĐỒ SƠN</w:t>
            </w:r>
          </w:p>
          <w:p w:rsidR="00D87727" w:rsidRPr="00FA77FB" w:rsidRDefault="00D87727" w:rsidP="004E280A">
            <w:pPr>
              <w:jc w:val="center"/>
              <w:rPr>
                <w:b/>
              </w:rPr>
            </w:pPr>
            <w:r w:rsidRPr="00FA77FB">
              <w:rPr>
                <w:b/>
                <w:noProof/>
              </w:rPr>
              <mc:AlternateContent>
                <mc:Choice Requires="wps">
                  <w:drawing>
                    <wp:anchor distT="0" distB="0" distL="114300" distR="114300" simplePos="0" relativeHeight="251662336" behindDoc="0" locked="0" layoutInCell="1" allowOverlap="1">
                      <wp:simplePos x="0" y="0"/>
                      <wp:positionH relativeFrom="column">
                        <wp:posOffset>691515</wp:posOffset>
                      </wp:positionH>
                      <wp:positionV relativeFrom="paragraph">
                        <wp:posOffset>33655</wp:posOffset>
                      </wp:positionV>
                      <wp:extent cx="889000" cy="0"/>
                      <wp:effectExtent l="5715" t="10795" r="1016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3156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65pt" to="1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n3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PF2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"/>
                  </w:pict>
                </mc:Fallback>
              </mc:AlternateContent>
            </w:r>
          </w:p>
          <w:p w:rsidR="00D87727" w:rsidRPr="00FA77FB" w:rsidRDefault="00D87727" w:rsidP="004E280A">
            <w:pPr>
              <w:jc w:val="both"/>
              <w:rPr>
                <w:b/>
              </w:rPr>
            </w:pPr>
          </w:p>
        </w:tc>
        <w:tc>
          <w:tcPr>
            <w:tcW w:w="5778" w:type="dxa"/>
            <w:shd w:val="clear" w:color="auto" w:fill="auto"/>
          </w:tcPr>
          <w:p w:rsidR="00D87727" w:rsidRPr="00F50184" w:rsidRDefault="00D87727" w:rsidP="00D87727">
            <w:pPr>
              <w:spacing w:after="0"/>
              <w:jc w:val="center"/>
              <w:rPr>
                <w:b/>
                <w:sz w:val="26"/>
                <w:szCs w:val="26"/>
              </w:rPr>
            </w:pPr>
            <w:r w:rsidRPr="00F50184">
              <w:rPr>
                <w:b/>
                <w:sz w:val="26"/>
                <w:szCs w:val="26"/>
              </w:rPr>
              <w:t>CỘNG HOÀ XÃ HỘI CHỦ NGHĨA VIỆT NAM</w:t>
            </w:r>
          </w:p>
          <w:p w:rsidR="00D87727" w:rsidRPr="00F50184" w:rsidRDefault="00D87727" w:rsidP="00D87727">
            <w:pPr>
              <w:spacing w:after="0"/>
              <w:jc w:val="center"/>
              <w:rPr>
                <w:b/>
                <w:szCs w:val="28"/>
              </w:rPr>
            </w:pPr>
            <w:r w:rsidRPr="00F50184">
              <w:rPr>
                <w:b/>
                <w:szCs w:val="28"/>
              </w:rPr>
              <w:t>Độc lập - Tự do - Hạnh phúc</w:t>
            </w:r>
          </w:p>
          <w:p w:rsidR="00D87727" w:rsidRPr="00FA77FB" w:rsidRDefault="00D87727" w:rsidP="004E280A">
            <w:pPr>
              <w:jc w:val="both"/>
              <w:rPr>
                <w:b/>
                <w:i/>
              </w:rPr>
            </w:pPr>
            <w:r>
              <w:rPr>
                <w:b/>
                <w:i/>
                <w:noProof/>
              </w:rPr>
              <mc:AlternateContent>
                <mc:Choice Requires="wps">
                  <w:drawing>
                    <wp:anchor distT="0" distB="0" distL="114300" distR="114300" simplePos="0" relativeHeight="251663360" behindDoc="0" locked="0" layoutInCell="1" allowOverlap="1">
                      <wp:simplePos x="0" y="0"/>
                      <wp:positionH relativeFrom="column">
                        <wp:posOffset>683895</wp:posOffset>
                      </wp:positionH>
                      <wp:positionV relativeFrom="paragraph">
                        <wp:posOffset>19050</wp:posOffset>
                      </wp:positionV>
                      <wp:extent cx="2171700"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A8F64" id="_x0000_t32" coordsize="21600,21600" o:spt="32" o:oned="t" path="m,l21600,21600e" filled="f">
                      <v:path arrowok="t" fillok="f" o:connecttype="none"/>
                      <o:lock v:ext="edit" shapetype="t"/>
                    </v:shapetype>
                    <v:shape id="Straight Arrow Connector 3" o:spid="_x0000_s1026" type="#_x0000_t32" style="position:absolute;margin-left:53.85pt;margin-top:1.5pt;width:1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Q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T7D67T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"/>
                  </w:pict>
                </mc:Fallback>
              </mc:AlternateContent>
            </w:r>
            <w:r w:rsidRPr="00FA77FB">
              <w:rPr>
                <w:b/>
                <w:i/>
              </w:rPr>
              <w:t xml:space="preserve">        </w:t>
            </w:r>
          </w:p>
        </w:tc>
      </w:tr>
    </w:tbl>
    <w:p w:rsidR="00D87727" w:rsidRPr="001818EC" w:rsidRDefault="00D87727" w:rsidP="00D87727">
      <w:pPr>
        <w:spacing w:after="0"/>
        <w:jc w:val="center"/>
        <w:rPr>
          <w:szCs w:val="28"/>
        </w:rPr>
      </w:pPr>
      <w:r w:rsidRPr="001818EC">
        <w:rPr>
          <w:b/>
          <w:bCs/>
          <w:szCs w:val="28"/>
        </w:rPr>
        <w:t>QUY CHẾ</w:t>
      </w:r>
      <w:bookmarkEnd w:id="0"/>
    </w:p>
    <w:p w:rsidR="00515F4E" w:rsidRPr="00515F4E" w:rsidRDefault="00515F4E" w:rsidP="00D87727">
      <w:pPr>
        <w:spacing w:after="0"/>
        <w:jc w:val="center"/>
        <w:rPr>
          <w:b/>
          <w:szCs w:val="28"/>
        </w:rPr>
      </w:pPr>
      <w:r w:rsidRPr="00515F4E">
        <w:rPr>
          <w:b/>
          <w:szCs w:val="28"/>
        </w:rPr>
        <w:t>Quy chế thực hiện chế độ tiền thưởng đối với</w:t>
      </w:r>
    </w:p>
    <w:p w:rsidR="00D87727" w:rsidRPr="00515F4E" w:rsidRDefault="00515F4E" w:rsidP="00D87727">
      <w:pPr>
        <w:spacing w:after="0"/>
        <w:jc w:val="center"/>
        <w:rPr>
          <w:b/>
          <w:szCs w:val="28"/>
        </w:rPr>
      </w:pPr>
      <w:r w:rsidRPr="00515F4E">
        <w:rPr>
          <w:b/>
          <w:szCs w:val="28"/>
        </w:rPr>
        <w:t>cán bộ, công chức, viên chức</w:t>
      </w:r>
      <w:r w:rsidRPr="00515F4E">
        <w:rPr>
          <w:b/>
          <w:szCs w:val="28"/>
          <w:lang w:val="vi-VN"/>
        </w:rPr>
        <w:t xml:space="preserve"> </w:t>
      </w:r>
      <w:r w:rsidRPr="00515F4E">
        <w:rPr>
          <w:b/>
          <w:szCs w:val="28"/>
        </w:rPr>
        <w:t xml:space="preserve">thuộc </w:t>
      </w:r>
      <w:r w:rsidRPr="00515F4E">
        <w:rPr>
          <w:b/>
          <w:szCs w:val="28"/>
          <w:lang w:val="vi-VN"/>
        </w:rPr>
        <w:t xml:space="preserve">quận </w:t>
      </w:r>
      <w:r w:rsidRPr="00515F4E">
        <w:rPr>
          <w:b/>
          <w:szCs w:val="28"/>
        </w:rPr>
        <w:t>Đồ Sơn</w:t>
      </w:r>
    </w:p>
    <w:p w:rsidR="00D87727" w:rsidRDefault="00D87727" w:rsidP="00D87727">
      <w:pPr>
        <w:spacing w:after="0"/>
        <w:jc w:val="center"/>
        <w:rPr>
          <w:i/>
          <w:iCs/>
          <w:szCs w:val="28"/>
        </w:rPr>
      </w:pPr>
      <w:r w:rsidRPr="001818EC">
        <w:rPr>
          <w:i/>
          <w:iCs/>
          <w:szCs w:val="28"/>
        </w:rPr>
        <w:t xml:space="preserve"> (Ban hành kèm theo Quyết định số</w:t>
      </w:r>
      <w:r>
        <w:rPr>
          <w:i/>
          <w:iCs/>
          <w:szCs w:val="28"/>
        </w:rPr>
        <w:t xml:space="preserve">:       </w:t>
      </w:r>
      <w:r w:rsidRPr="001818EC">
        <w:rPr>
          <w:i/>
          <w:iCs/>
          <w:szCs w:val="28"/>
        </w:rPr>
        <w:t xml:space="preserve">/QĐ-UBND ngày </w:t>
      </w:r>
      <w:r>
        <w:rPr>
          <w:i/>
          <w:iCs/>
          <w:szCs w:val="28"/>
        </w:rPr>
        <w:t xml:space="preserve">   /</w:t>
      </w:r>
      <w:r w:rsidR="00647FAF">
        <w:rPr>
          <w:i/>
          <w:iCs/>
          <w:szCs w:val="28"/>
        </w:rPr>
        <w:t>12</w:t>
      </w:r>
      <w:r w:rsidRPr="001818EC">
        <w:rPr>
          <w:i/>
          <w:iCs/>
          <w:szCs w:val="28"/>
        </w:rPr>
        <w:t>/20</w:t>
      </w:r>
      <w:r>
        <w:rPr>
          <w:i/>
          <w:iCs/>
          <w:szCs w:val="28"/>
        </w:rPr>
        <w:t>23</w:t>
      </w:r>
      <w:r w:rsidRPr="001818EC">
        <w:rPr>
          <w:i/>
          <w:iCs/>
          <w:szCs w:val="28"/>
        </w:rPr>
        <w:t xml:space="preserve"> </w:t>
      </w:r>
    </w:p>
    <w:p w:rsidR="00D87727" w:rsidRPr="001818EC" w:rsidRDefault="00D87727" w:rsidP="00D87727">
      <w:pPr>
        <w:spacing w:after="0"/>
        <w:jc w:val="center"/>
        <w:rPr>
          <w:szCs w:val="28"/>
        </w:rPr>
      </w:pPr>
      <w:r w:rsidRPr="001818EC">
        <w:rPr>
          <w:i/>
          <w:iCs/>
          <w:szCs w:val="28"/>
        </w:rPr>
        <w:t xml:space="preserve">của Ủy ban nhân dân </w:t>
      </w:r>
      <w:r>
        <w:rPr>
          <w:i/>
          <w:iCs/>
          <w:szCs w:val="28"/>
        </w:rPr>
        <w:t>quận Đồ Sơn</w:t>
      </w:r>
      <w:r w:rsidRPr="001818EC">
        <w:rPr>
          <w:i/>
          <w:iCs/>
          <w:szCs w:val="28"/>
        </w:rPr>
        <w:t>)</w:t>
      </w:r>
    </w:p>
    <w:bookmarkStart w:id="1" w:name="chuong_1"/>
    <w:p w:rsidR="00D87727" w:rsidRDefault="00515F4E" w:rsidP="00D87727">
      <w:pPr>
        <w:jc w:val="center"/>
        <w:rPr>
          <w:b/>
          <w:bCs/>
          <w:szCs w:val="28"/>
        </w:rPr>
      </w:pPr>
      <w:r>
        <w:rPr>
          <w:b/>
          <w:bCs/>
          <w:noProof/>
          <w:szCs w:val="28"/>
        </w:rPr>
        <mc:AlternateContent>
          <mc:Choice Requires="wps">
            <w:drawing>
              <wp:anchor distT="0" distB="0" distL="114300" distR="114300" simplePos="0" relativeHeight="251664384" behindDoc="0" locked="0" layoutInCell="1" allowOverlap="1">
                <wp:simplePos x="0" y="0"/>
                <wp:positionH relativeFrom="column">
                  <wp:posOffset>2241550</wp:posOffset>
                </wp:positionH>
                <wp:positionV relativeFrom="paragraph">
                  <wp:posOffset>40640</wp:posOffset>
                </wp:positionV>
                <wp:extent cx="1181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8A0024"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5pt,3.2pt" to="26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HmtAEAALcDAAAOAAAAZHJzL2Uyb0RvYy54bWysU8GOEzEMvSPxD1HudGZWWr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" strokecolor="black [3200]" strokeweight=".5pt">
                <v:stroke joinstyle="miter"/>
              </v:line>
            </w:pict>
          </mc:Fallback>
        </mc:AlternateContent>
      </w:r>
    </w:p>
    <w:bookmarkEnd w:id="1"/>
    <w:p w:rsidR="00D87727" w:rsidRPr="00F50184" w:rsidRDefault="00D87727" w:rsidP="005C4C47">
      <w:pPr>
        <w:tabs>
          <w:tab w:val="center" w:pos="4451"/>
          <w:tab w:val="right" w:pos="8902"/>
        </w:tabs>
        <w:spacing w:after="0"/>
        <w:jc w:val="center"/>
        <w:rPr>
          <w:b/>
          <w:szCs w:val="28"/>
        </w:rPr>
      </w:pPr>
      <w:r w:rsidRPr="00F50184">
        <w:rPr>
          <w:b/>
          <w:szCs w:val="28"/>
        </w:rPr>
        <w:t>Chương I</w:t>
      </w:r>
    </w:p>
    <w:p w:rsidR="00D87727" w:rsidRPr="00F50184" w:rsidRDefault="00D87727" w:rsidP="005C4C47">
      <w:pPr>
        <w:spacing w:after="0"/>
        <w:jc w:val="center"/>
        <w:rPr>
          <w:b/>
          <w:szCs w:val="28"/>
        </w:rPr>
      </w:pPr>
      <w:r w:rsidRPr="00F50184">
        <w:rPr>
          <w:b/>
          <w:szCs w:val="28"/>
        </w:rPr>
        <w:t>NHỮNG QUY ĐỊNH CHUNG</w:t>
      </w:r>
    </w:p>
    <w:p w:rsidR="00D87727" w:rsidRPr="00F50184" w:rsidRDefault="00D87727" w:rsidP="00121864">
      <w:pPr>
        <w:pStyle w:val="dieu"/>
        <w:numPr>
          <w:ilvl w:val="0"/>
          <w:numId w:val="0"/>
        </w:numPr>
        <w:spacing w:after="0" w:line="264" w:lineRule="auto"/>
        <w:ind w:firstLine="601"/>
      </w:pPr>
      <w:r w:rsidRPr="00F50184">
        <w:t xml:space="preserve">Điều 1. Phạm vi </w:t>
      </w:r>
      <w:r w:rsidR="00647FAF">
        <w:t>điều chỉnh</w:t>
      </w:r>
      <w:r w:rsidR="0049033A">
        <w:t xml:space="preserve"> </w:t>
      </w:r>
    </w:p>
    <w:p w:rsidR="00647FAF" w:rsidRDefault="00D87727" w:rsidP="00121864">
      <w:pPr>
        <w:spacing w:before="120" w:after="0" w:line="264" w:lineRule="auto"/>
        <w:ind w:firstLine="601"/>
        <w:jc w:val="both"/>
        <w:rPr>
          <w:szCs w:val="28"/>
        </w:rPr>
      </w:pPr>
      <w:r w:rsidRPr="00F50184">
        <w:rPr>
          <w:szCs w:val="28"/>
        </w:rPr>
        <w:t>Quy chế này quy định</w:t>
      </w:r>
      <w:r w:rsidR="00647FAF">
        <w:rPr>
          <w:szCs w:val="28"/>
        </w:rPr>
        <w:t xml:space="preserve"> về phạm vi, đối tượng áp dụng, Quỹ tiền thưởng, tiêu chí xét thưởng, mức tiền thưởng, quy trình, thủ tục, hồ sơ xét thưởng đột xuất và thưởng định kỳ hằng năm đối với cán bộ, công chức, viên chức, người lao động (sau đây viết tắt là “cá nhân”) tại các </w:t>
      </w:r>
      <w:r w:rsidR="00DD5BA1">
        <w:rPr>
          <w:szCs w:val="28"/>
        </w:rPr>
        <w:t>cơ quan, đơn vị</w:t>
      </w:r>
      <w:r w:rsidR="00647FAF">
        <w:rPr>
          <w:szCs w:val="28"/>
        </w:rPr>
        <w:t xml:space="preserve"> thuộc Uỷ ban nhân dân quận Đồ Sơn theo Nghị định số 73/2024/NĐ-CP ngày 30/6/2024 của Chính phủ</w:t>
      </w:r>
    </w:p>
    <w:p w:rsidR="00647FAF" w:rsidRPr="00647FAF" w:rsidRDefault="00647FAF" w:rsidP="00121864">
      <w:pPr>
        <w:spacing w:before="120" w:after="0" w:line="264" w:lineRule="auto"/>
        <w:ind w:firstLine="601"/>
        <w:jc w:val="both"/>
        <w:rPr>
          <w:b/>
          <w:szCs w:val="28"/>
        </w:rPr>
      </w:pPr>
      <w:r w:rsidRPr="00647FAF">
        <w:rPr>
          <w:b/>
          <w:szCs w:val="28"/>
        </w:rPr>
        <w:t xml:space="preserve">Điều 2. </w:t>
      </w:r>
      <w:r w:rsidRPr="00647FAF">
        <w:rPr>
          <w:b/>
        </w:rPr>
        <w:t>Đối tượng áp dụng</w:t>
      </w:r>
    </w:p>
    <w:p w:rsidR="00647FAF" w:rsidRDefault="00647FAF" w:rsidP="000E6559">
      <w:pPr>
        <w:spacing w:before="120" w:after="0" w:line="264" w:lineRule="auto"/>
        <w:ind w:firstLine="567"/>
        <w:jc w:val="both"/>
        <w:rPr>
          <w:szCs w:val="28"/>
        </w:rPr>
      </w:pPr>
      <w:r>
        <w:rPr>
          <w:szCs w:val="28"/>
        </w:rPr>
        <w:t xml:space="preserve">Quy chế này áp dụng đối với các đối tượng </w:t>
      </w:r>
      <w:r w:rsidR="000E6559">
        <w:rPr>
          <w:szCs w:val="28"/>
        </w:rPr>
        <w:t>trong danh sách trả lương của các đơn vị thuộc và trực thuộc Uỷ ban nhân dân quận.</w:t>
      </w:r>
    </w:p>
    <w:p w:rsidR="00647FAF" w:rsidRPr="00647FAF" w:rsidRDefault="00647FAF" w:rsidP="00121864">
      <w:pPr>
        <w:spacing w:before="120" w:after="0" w:line="264" w:lineRule="auto"/>
        <w:ind w:firstLine="601"/>
        <w:jc w:val="both"/>
        <w:rPr>
          <w:b/>
          <w:szCs w:val="28"/>
        </w:rPr>
      </w:pPr>
      <w:r w:rsidRPr="00647FAF">
        <w:rPr>
          <w:b/>
          <w:szCs w:val="28"/>
        </w:rPr>
        <w:t>Điều 3. Giải thích từ ngữ.</w:t>
      </w:r>
    </w:p>
    <w:p w:rsidR="007B5B72" w:rsidRDefault="00A87D1F" w:rsidP="00121864">
      <w:pPr>
        <w:spacing w:before="120" w:after="0" w:line="264" w:lineRule="auto"/>
        <w:ind w:firstLine="601"/>
        <w:jc w:val="both"/>
        <w:rPr>
          <w:color w:val="000000" w:themeColor="text1"/>
          <w:szCs w:val="28"/>
          <w:lang w:val="nl-NL"/>
        </w:rPr>
      </w:pPr>
      <w:r>
        <w:rPr>
          <w:color w:val="000000" w:themeColor="text1"/>
          <w:szCs w:val="28"/>
          <w:lang w:val="nl-NL"/>
        </w:rPr>
        <w:t xml:space="preserve">1. </w:t>
      </w:r>
      <w:r w:rsidR="00647FAF">
        <w:rPr>
          <w:color w:val="000000" w:themeColor="text1"/>
          <w:szCs w:val="28"/>
          <w:lang w:val="nl-NL"/>
        </w:rPr>
        <w:t>Các đối t</w:t>
      </w:r>
      <w:r w:rsidR="007B5B72">
        <w:rPr>
          <w:color w:val="000000" w:themeColor="text1"/>
          <w:szCs w:val="28"/>
          <w:lang w:val="nl-NL"/>
        </w:rPr>
        <w:t>ượng</w:t>
      </w:r>
      <w:r w:rsidR="00647FAF">
        <w:rPr>
          <w:color w:val="000000" w:themeColor="text1"/>
          <w:szCs w:val="28"/>
          <w:lang w:val="nl-NL"/>
        </w:rPr>
        <w:t xml:space="preserve"> trong danh sách trả lương của quận gồm: Cán bộ, công chức, viên chức và người làm các công việc theo chế độ hợp đồng lao động  quy định tại Nghị định</w:t>
      </w:r>
      <w:r w:rsidR="007B5B72">
        <w:rPr>
          <w:color w:val="000000" w:themeColor="text1"/>
          <w:szCs w:val="28"/>
          <w:lang w:val="nl-NL"/>
        </w:rPr>
        <w:t xml:space="preserve"> số 111/2022/NĐ-CP ngày 30/12/2022 của Chính phủ về hợp đồng đối với một số loại công việc trong cơ quan hành chính và đơn vị sự nghiệp công lập thuộc trường hợp được áp dụng hoặc có thoả thuận trong hợp đồng lao động áp dụng xếp lương theo Nghị định số 204/2004/NĐ-CP ngày 14/12/2004 của Chính phủ.</w:t>
      </w:r>
      <w:r w:rsidR="00647FAF">
        <w:rPr>
          <w:color w:val="000000" w:themeColor="text1"/>
          <w:szCs w:val="28"/>
          <w:lang w:val="nl-NL"/>
        </w:rPr>
        <w:t xml:space="preserve"> </w:t>
      </w:r>
    </w:p>
    <w:p w:rsidR="00A87D1F" w:rsidRDefault="00A87D1F" w:rsidP="00121864">
      <w:pPr>
        <w:spacing w:before="120" w:after="0" w:line="264" w:lineRule="auto"/>
        <w:ind w:firstLine="601"/>
        <w:jc w:val="both"/>
        <w:rPr>
          <w:color w:val="000000" w:themeColor="text1"/>
          <w:szCs w:val="28"/>
          <w:lang w:val="nl-NL"/>
        </w:rPr>
      </w:pPr>
      <w:r>
        <w:rPr>
          <w:color w:val="000000" w:themeColor="text1"/>
          <w:szCs w:val="28"/>
          <w:lang w:val="nl-NL"/>
        </w:rPr>
        <w:t xml:space="preserve">2. Thành tích công tác đột xuất là </w:t>
      </w:r>
      <w:r w:rsidR="001B639B">
        <w:rPr>
          <w:color w:val="000000" w:themeColor="text1"/>
          <w:szCs w:val="28"/>
          <w:lang w:val="nl-NL"/>
        </w:rPr>
        <w:t xml:space="preserve">thành tích </w:t>
      </w:r>
      <w:r>
        <w:rPr>
          <w:color w:val="000000" w:themeColor="text1"/>
          <w:szCs w:val="28"/>
          <w:lang w:val="nl-NL"/>
        </w:rPr>
        <w:t xml:space="preserve">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trên các lĩnh vực </w:t>
      </w:r>
      <w:r w:rsidR="003C6B60">
        <w:rPr>
          <w:color w:val="000000" w:themeColor="text1"/>
          <w:szCs w:val="28"/>
          <w:lang w:val="nl-NL"/>
        </w:rPr>
        <w:t xml:space="preserve">thuộc phạm vi quản lý nhà nước </w:t>
      </w:r>
      <w:r>
        <w:rPr>
          <w:color w:val="000000" w:themeColor="text1"/>
          <w:szCs w:val="28"/>
          <w:lang w:val="nl-NL"/>
        </w:rPr>
        <w:t>trên địa bàn quận</w:t>
      </w:r>
      <w:r w:rsidR="003C6B60">
        <w:rPr>
          <w:color w:val="000000" w:themeColor="text1"/>
          <w:szCs w:val="28"/>
          <w:lang w:val="nl-NL"/>
        </w:rPr>
        <w:t xml:space="preserve"> và được Lãnh đạo </w:t>
      </w:r>
      <w:r w:rsidR="001B639B">
        <w:rPr>
          <w:color w:val="000000" w:themeColor="text1"/>
          <w:szCs w:val="28"/>
          <w:lang w:val="nl-NL"/>
        </w:rPr>
        <w:t>Q</w:t>
      </w:r>
      <w:r w:rsidR="003C6B60">
        <w:rPr>
          <w:color w:val="000000" w:themeColor="text1"/>
          <w:szCs w:val="28"/>
          <w:lang w:val="nl-NL"/>
        </w:rPr>
        <w:t>uận uỷ, Uỷ ban nhân dân quận hoặc người đứng đầu cơ quan, đơn vị trực tiếp sử dụng cá nhân đó đánh giá, ghi nhận, biểu dương.</w:t>
      </w:r>
    </w:p>
    <w:p w:rsidR="003C6B60" w:rsidRPr="003C6B60" w:rsidRDefault="003C6B60" w:rsidP="00121864">
      <w:pPr>
        <w:spacing w:before="120" w:after="0" w:line="264" w:lineRule="auto"/>
        <w:ind w:firstLine="601"/>
        <w:jc w:val="both"/>
        <w:rPr>
          <w:b/>
          <w:color w:val="000000" w:themeColor="text1"/>
          <w:szCs w:val="28"/>
          <w:lang w:val="nl-NL"/>
        </w:rPr>
      </w:pPr>
      <w:r w:rsidRPr="003C6B60">
        <w:rPr>
          <w:b/>
          <w:color w:val="000000" w:themeColor="text1"/>
          <w:szCs w:val="28"/>
          <w:lang w:val="nl-NL"/>
        </w:rPr>
        <w:t>Điều 4. Các hình thức thưởng</w:t>
      </w:r>
    </w:p>
    <w:p w:rsidR="003C6B60" w:rsidRDefault="003C6B60" w:rsidP="00121864">
      <w:pPr>
        <w:spacing w:before="120" w:after="0" w:line="264" w:lineRule="auto"/>
        <w:ind w:firstLine="601"/>
        <w:jc w:val="both"/>
        <w:rPr>
          <w:color w:val="000000" w:themeColor="text1"/>
          <w:szCs w:val="28"/>
          <w:lang w:val="nl-NL"/>
        </w:rPr>
      </w:pPr>
      <w:r>
        <w:rPr>
          <w:color w:val="000000" w:themeColor="text1"/>
          <w:szCs w:val="28"/>
          <w:lang w:val="nl-NL"/>
        </w:rPr>
        <w:t>1. Thưởng đột xuất cho cá nhân có thành tích đột xuất quy định tại khoản 2 Điều 3 Quy chế này.</w:t>
      </w:r>
    </w:p>
    <w:p w:rsidR="003C6B60" w:rsidRDefault="003C6B60" w:rsidP="00121864">
      <w:pPr>
        <w:spacing w:before="120" w:after="0" w:line="264" w:lineRule="auto"/>
        <w:ind w:firstLine="601"/>
        <w:jc w:val="both"/>
        <w:rPr>
          <w:color w:val="000000" w:themeColor="text1"/>
          <w:szCs w:val="28"/>
          <w:lang w:val="nl-NL"/>
        </w:rPr>
      </w:pPr>
      <w:r>
        <w:rPr>
          <w:color w:val="000000" w:themeColor="text1"/>
          <w:szCs w:val="28"/>
          <w:lang w:val="nl-NL"/>
        </w:rPr>
        <w:lastRenderedPageBreak/>
        <w:t>2. Thưởng định kỳ hằng năm cho cá nhân theo kết quả đánh giá, xếp loại chất lượng cán bộ, công chức, viên chức, người lao động được cấp có thẩm quyền phê duyệt.</w:t>
      </w:r>
    </w:p>
    <w:p w:rsidR="003C6B60" w:rsidRPr="00DD5BA1" w:rsidRDefault="003C6B60" w:rsidP="00121864">
      <w:pPr>
        <w:spacing w:before="120" w:after="0" w:line="264" w:lineRule="auto"/>
        <w:ind w:firstLine="601"/>
        <w:jc w:val="both"/>
        <w:rPr>
          <w:b/>
          <w:color w:val="000000" w:themeColor="text1"/>
          <w:szCs w:val="28"/>
          <w:lang w:val="nl-NL"/>
        </w:rPr>
      </w:pPr>
      <w:r w:rsidRPr="00DD5BA1">
        <w:rPr>
          <w:b/>
          <w:color w:val="000000" w:themeColor="text1"/>
          <w:szCs w:val="28"/>
          <w:lang w:val="nl-NL"/>
        </w:rPr>
        <w:t xml:space="preserve">Điều </w:t>
      </w:r>
      <w:r w:rsidR="00F6780D" w:rsidRPr="00DD5BA1">
        <w:rPr>
          <w:b/>
          <w:color w:val="000000" w:themeColor="text1"/>
          <w:szCs w:val="28"/>
          <w:lang w:val="nl-NL"/>
        </w:rPr>
        <w:t>5. Nguyên tắc xét thưởng</w:t>
      </w:r>
    </w:p>
    <w:p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1. Bảo đảm chính xác, công khai, minh bạch, công bằng, kịp thời</w:t>
      </w:r>
      <w:r w:rsidR="00DD5BA1">
        <w:rPr>
          <w:color w:val="000000" w:themeColor="text1"/>
          <w:szCs w:val="28"/>
          <w:lang w:val="nl-NL"/>
        </w:rPr>
        <w:t>.</w:t>
      </w:r>
    </w:p>
    <w:p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2. Thưởng đột xuất chỉ áp dụng đối với cá nhân có thành tích thực sự xuất sắc, nổi trội, sản phẩm đem lại giá trị, hiệu quả thiết thực, tạo được chuyển biến, góp phần hoàn thành xuất sắc nhiệm vụ đượ</w:t>
      </w:r>
      <w:r w:rsidR="006B47A7">
        <w:rPr>
          <w:color w:val="000000" w:themeColor="text1"/>
          <w:szCs w:val="28"/>
          <w:lang w:val="nl-NL"/>
        </w:rPr>
        <w:t>c giao, đóng góp vào sự phát triển chung của quận.</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3. Mỗi thành tích công tác đột xuất chỉ đề nghị thưởng một lần ở mức thưởng tương ứng với thành tích cá nhân đạt được.</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4. Chưa xét thưởng đột xuất đối với cá nhân trong thời gian cơ quan có thẩm quyền đang xem xét thi hành kỷ luật hoặc điều tra, th</w:t>
      </w:r>
      <w:r w:rsidR="00DD5BA1">
        <w:rPr>
          <w:color w:val="000000" w:themeColor="text1"/>
          <w:szCs w:val="28"/>
          <w:lang w:val="nl-NL"/>
        </w:rPr>
        <w:t>a</w:t>
      </w:r>
      <w:r>
        <w:rPr>
          <w:color w:val="000000" w:themeColor="text1"/>
          <w:szCs w:val="28"/>
          <w:lang w:val="nl-NL"/>
        </w:rPr>
        <w:t>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khen thưởng, chi thưởng bổ sung được thực hiện ngay sau thời điểm có kết luận của cơ quan có thẩm quyền.</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5. Thưởng định kỳ hằ</w:t>
      </w:r>
      <w:r w:rsidR="00DD5BA1">
        <w:rPr>
          <w:color w:val="000000" w:themeColor="text1"/>
          <w:szCs w:val="28"/>
          <w:lang w:val="nl-NL"/>
        </w:rPr>
        <w:t>ng năm áp dụ</w:t>
      </w:r>
      <w:r>
        <w:rPr>
          <w:color w:val="000000" w:themeColor="text1"/>
          <w:szCs w:val="28"/>
          <w:lang w:val="nl-NL"/>
        </w:rPr>
        <w:t>ng đố</w:t>
      </w:r>
      <w:r w:rsidR="00DD5BA1">
        <w:rPr>
          <w:color w:val="000000" w:themeColor="text1"/>
          <w:szCs w:val="28"/>
          <w:lang w:val="nl-NL"/>
        </w:rPr>
        <w:t>i v</w:t>
      </w:r>
      <w:r>
        <w:rPr>
          <w:color w:val="000000" w:themeColor="text1"/>
          <w:szCs w:val="28"/>
          <w:lang w:val="nl-NL"/>
        </w:rPr>
        <w:t>ới cá nhân có kết quả đánh giá xếp loại chất lượng từ mức hoàn thành nhiệm vụ trở lên.</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6. Thủ trưởng các cơ quan, đơn vị đề nghị Chủ tịch Uỷ ban nhân dân quận thưởng ngay sau khi cá nhân lập được thành tích công tác đột xuất, có đầy đủ hồ sơ đề nghị xét th</w:t>
      </w:r>
      <w:r w:rsidR="00DD5BA1">
        <w:rPr>
          <w:color w:val="000000" w:themeColor="text1"/>
          <w:szCs w:val="28"/>
          <w:lang w:val="nl-NL"/>
        </w:rPr>
        <w:t>ưởng</w:t>
      </w:r>
      <w:r>
        <w:rPr>
          <w:color w:val="000000" w:themeColor="text1"/>
          <w:szCs w:val="28"/>
          <w:lang w:val="nl-NL"/>
        </w:rPr>
        <w:t xml:space="preserve"> theo quy định tại Điều 12 Quy chế này.</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7. Hồ sơ đề nghị xét thưởng đột xuất, thưởng định kỳ hằng năm bảo đảm đúng thời hạn, thành phần, nội dung theo quy định. Thủ trưởng các cơ quan, đơn vị chịu trách nhiệm về tính chính xác của hồ sơ đề nghị xét thưởng cho các cá nhân thuộc đơn vị.</w:t>
      </w:r>
    </w:p>
    <w:p w:rsidR="008D5C0A" w:rsidRDefault="008D5C0A" w:rsidP="00121864">
      <w:pPr>
        <w:pStyle w:val="ListParagraph"/>
        <w:tabs>
          <w:tab w:val="left" w:pos="-5954"/>
          <w:tab w:val="left" w:pos="851"/>
        </w:tabs>
        <w:spacing w:before="120" w:after="0" w:line="264" w:lineRule="auto"/>
        <w:ind w:left="0"/>
        <w:jc w:val="center"/>
        <w:rPr>
          <w:b/>
          <w:szCs w:val="28"/>
          <w:lang w:val="nl-NL"/>
        </w:rPr>
      </w:pPr>
      <w:r w:rsidRPr="00CE0259">
        <w:rPr>
          <w:b/>
          <w:szCs w:val="28"/>
          <w:lang w:val="nl-NL"/>
        </w:rPr>
        <w:t>Chương II</w:t>
      </w:r>
    </w:p>
    <w:p w:rsidR="00884114"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QUY ĐỊNH CỤ THỂ</w:t>
      </w:r>
    </w:p>
    <w:p w:rsidR="00884114" w:rsidRPr="00CE0259"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MỤC 1</w:t>
      </w:r>
    </w:p>
    <w:p w:rsidR="004E06E3"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QUỸ TIỀN THƯỞNG HẰNG NĂM, TIÊU CHÍ XÉT THƯỞNG, MỨC TIỀN THƯỞNG, CÁCH THỨC VÀ THỜI GIAN CHI THƯỞNG</w:t>
      </w:r>
    </w:p>
    <w:p w:rsidR="008D5C0A" w:rsidRPr="00624085" w:rsidRDefault="008D5C0A" w:rsidP="00121864">
      <w:pPr>
        <w:spacing w:before="120" w:after="0" w:line="264" w:lineRule="auto"/>
        <w:ind w:firstLine="567"/>
        <w:jc w:val="both"/>
        <w:rPr>
          <w:b/>
          <w:bCs/>
          <w:szCs w:val="28"/>
          <w:lang w:val="nl-NL"/>
        </w:rPr>
      </w:pPr>
      <w:r w:rsidRPr="00624085">
        <w:rPr>
          <w:b/>
          <w:bCs/>
          <w:szCs w:val="28"/>
          <w:lang w:val="nl-NL"/>
        </w:rPr>
        <w:t xml:space="preserve">Điều </w:t>
      </w:r>
      <w:r w:rsidR="007A7720">
        <w:rPr>
          <w:b/>
          <w:bCs/>
          <w:szCs w:val="28"/>
          <w:lang w:val="nl-NL"/>
        </w:rPr>
        <w:t>6</w:t>
      </w:r>
      <w:r w:rsidRPr="00624085">
        <w:rPr>
          <w:b/>
          <w:bCs/>
          <w:szCs w:val="28"/>
          <w:lang w:val="nl-NL"/>
        </w:rPr>
        <w:t xml:space="preserve">. </w:t>
      </w:r>
      <w:r w:rsidR="007A7720">
        <w:rPr>
          <w:b/>
          <w:bCs/>
          <w:szCs w:val="28"/>
          <w:lang w:val="nl-NL"/>
        </w:rPr>
        <w:t>Quỹ tiền thưởng hằng năm</w:t>
      </w:r>
    </w:p>
    <w:p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quận.</w:t>
      </w:r>
    </w:p>
    <w:p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lastRenderedPageBreak/>
        <w:t xml:space="preserve"> 2. Quận dành tối đa 20% Quỹ tiền thưởng quy định tại khoản 1 Điều này </w:t>
      </w:r>
      <w:r w:rsidR="006553E7">
        <w:rPr>
          <w:bCs/>
          <w:sz w:val="28"/>
          <w:szCs w:val="28"/>
          <w:lang w:val="nl-NL"/>
        </w:rPr>
        <w:t xml:space="preserve">để chi thưởng đột xuất; phần còn lại của Quỹ tiền thưởng được sử dụng để </w:t>
      </w:r>
      <w:r w:rsidR="00066981">
        <w:rPr>
          <w:bCs/>
          <w:sz w:val="28"/>
          <w:szCs w:val="28"/>
          <w:lang w:val="nl-NL"/>
        </w:rPr>
        <w:t>chi thưởng định kỳ vào cuối năm (Trường hợp không sử dụng hết số tiền trích để chi thưởng đột xuất, sẽ được chuyển sang sử dụng chi thưởng cuối năm).</w:t>
      </w:r>
    </w:p>
    <w:p w:rsidR="003C31D0" w:rsidRDefault="003C31D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3. Cá nhân được khen thưởng thuộc quỹ tiền thưởng</w:t>
      </w:r>
      <w:r w:rsidR="00121864">
        <w:rPr>
          <w:bCs/>
          <w:sz w:val="28"/>
          <w:szCs w:val="28"/>
          <w:lang w:val="nl-NL"/>
        </w:rPr>
        <w:t xml:space="preserve"> theo phân cấp</w:t>
      </w:r>
      <w:r>
        <w:rPr>
          <w:bCs/>
          <w:sz w:val="28"/>
          <w:szCs w:val="28"/>
          <w:lang w:val="nl-NL"/>
        </w:rPr>
        <w:t xml:space="preserve"> của cơ quan, đơn vị nào do cơ quan, đơn vị đó chi trả. </w:t>
      </w:r>
    </w:p>
    <w:p w:rsidR="006553E7" w:rsidRPr="006553E7" w:rsidRDefault="006553E7" w:rsidP="00121864">
      <w:pPr>
        <w:pStyle w:val="NormalWeb"/>
        <w:tabs>
          <w:tab w:val="left" w:pos="567"/>
        </w:tabs>
        <w:spacing w:before="120" w:beforeAutospacing="0" w:after="0" w:afterAutospacing="0" w:line="264" w:lineRule="auto"/>
        <w:ind w:firstLine="567"/>
        <w:jc w:val="both"/>
        <w:rPr>
          <w:b/>
          <w:bCs/>
          <w:sz w:val="28"/>
          <w:szCs w:val="28"/>
          <w:lang w:val="nl-NL"/>
        </w:rPr>
      </w:pPr>
      <w:r w:rsidRPr="006553E7">
        <w:rPr>
          <w:b/>
          <w:bCs/>
          <w:sz w:val="28"/>
          <w:szCs w:val="28"/>
          <w:lang w:val="nl-NL"/>
        </w:rPr>
        <w:t>Điều 7. Tiêu chí xét thưởng và mức tiền thưởng đột xuất</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w:t>
      </w:r>
      <w:r w:rsidR="00DD5BA1">
        <w:rPr>
          <w:bCs/>
          <w:sz w:val="28"/>
          <w:szCs w:val="28"/>
          <w:lang w:val="nl-NL"/>
        </w:rPr>
        <w:t>ở</w:t>
      </w:r>
      <w:r>
        <w:rPr>
          <w:bCs/>
          <w:sz w:val="28"/>
          <w:szCs w:val="28"/>
          <w:lang w:val="nl-NL"/>
        </w:rPr>
        <w:t>ng</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đột xuất áp dụng đối với cá nhân thuộc đối tượng quy định tại Điều 2 Quy chế này, nếu đồng thời đạt được các tiêu chí sau đây:</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Chấp hành tốt chủ trương của Đảng, chính sách, pháp luật của Nhà nước và các quy định, quy chế, nội quy của cơ quan.</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b) Không có nhiệm vụ được giao không hoàn thành do trách nhiệm của cá nhân.</w:t>
      </w:r>
    </w:p>
    <w:p w:rsidR="006553E7" w:rsidRDefault="00797BB3"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c) Lậ</w:t>
      </w:r>
      <w:r w:rsidR="006553E7">
        <w:rPr>
          <w:bCs/>
          <w:sz w:val="28"/>
          <w:szCs w:val="28"/>
          <w:lang w:val="nl-NL"/>
        </w:rPr>
        <w:t>p được thành tích công tác đột xuất theo quy định tại khoản 2 Điều 3 Quy chế này.</w:t>
      </w:r>
    </w:p>
    <w:p w:rsidR="001B0C78" w:rsidRDefault="001B0C78"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2. Cách xác định mức tiền thưởng</w:t>
      </w:r>
    </w:p>
    <w:p w:rsidR="00EF0519" w:rsidRDefault="001B0C78"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Căn cứ báo cáo thành tích của các cá nhân, </w:t>
      </w:r>
      <w:r w:rsidR="00EF0519">
        <w:rPr>
          <w:bCs/>
          <w:sz w:val="28"/>
          <w:szCs w:val="28"/>
          <w:lang w:val="nl-NL"/>
        </w:rPr>
        <w:t>căn cứ vào mức độ khó khăn, phức tạp của nhiệm vụ được giao; chất lượng sản phẩm, công việc đã hoàn thành; hiệu quả, sự lan toả, hiệu ứng tích cực của công việc</w:t>
      </w:r>
      <w:r w:rsidR="00DD5BA1">
        <w:rPr>
          <w:bCs/>
          <w:sz w:val="28"/>
          <w:szCs w:val="28"/>
          <w:lang w:val="nl-NL"/>
        </w:rPr>
        <w:t>.</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Phòng Nội vụ sẽ </w:t>
      </w:r>
      <w:r w:rsidR="00797BB3">
        <w:rPr>
          <w:bCs/>
          <w:sz w:val="28"/>
          <w:szCs w:val="28"/>
          <w:lang w:val="nl-NL"/>
        </w:rPr>
        <w:t xml:space="preserve">đề xuất </w:t>
      </w:r>
      <w:r>
        <w:rPr>
          <w:bCs/>
          <w:sz w:val="28"/>
          <w:szCs w:val="28"/>
          <w:lang w:val="nl-NL"/>
        </w:rPr>
        <w:t>xin ý kiến lãnh đạo quận uỷ, Uỷ ban nhân dân quận mức tiền thưởng đột xuất cho từng cá nhân theo quy định.</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3.Mức tiền thưởng</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cho cá nhân có thành tích công tác đột xuất theo 02 mức tiền thưởng tương ứng với thành tích cá nhân đạt được, như sau:</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a) Thành tích </w:t>
      </w:r>
      <w:r w:rsidR="0085430E">
        <w:rPr>
          <w:bCs/>
          <w:sz w:val="28"/>
          <w:szCs w:val="28"/>
          <w:lang w:val="nl-NL"/>
        </w:rPr>
        <w:t xml:space="preserve">đột xuất </w:t>
      </w:r>
      <w:r>
        <w:rPr>
          <w:bCs/>
          <w:sz w:val="28"/>
          <w:szCs w:val="28"/>
          <w:lang w:val="nl-NL"/>
        </w:rPr>
        <w:t>đặc biệt xuất sắc: Thưởng số tiền bằng 0</w:t>
      </w:r>
      <w:r w:rsidR="00B24C7A">
        <w:rPr>
          <w:bCs/>
          <w:sz w:val="28"/>
          <w:szCs w:val="28"/>
          <w:lang w:val="nl-NL"/>
        </w:rPr>
        <w:t>2</w:t>
      </w:r>
      <w:r>
        <w:rPr>
          <w:bCs/>
          <w:sz w:val="28"/>
          <w:szCs w:val="28"/>
          <w:lang w:val="nl-NL"/>
        </w:rPr>
        <w:t xml:space="preserve"> lần mức lương cơ sở/người/lần thưởng.</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b) Thành tích </w:t>
      </w:r>
      <w:r w:rsidR="0085430E">
        <w:rPr>
          <w:bCs/>
          <w:sz w:val="28"/>
          <w:szCs w:val="28"/>
          <w:lang w:val="nl-NL"/>
        </w:rPr>
        <w:t xml:space="preserve">đột xuất </w:t>
      </w:r>
      <w:r>
        <w:rPr>
          <w:bCs/>
          <w:sz w:val="28"/>
          <w:szCs w:val="28"/>
          <w:lang w:val="nl-NL"/>
        </w:rPr>
        <w:t>xuất sắc:</w:t>
      </w:r>
      <w:r w:rsidR="00B24C7A">
        <w:rPr>
          <w:bCs/>
          <w:sz w:val="28"/>
          <w:szCs w:val="28"/>
          <w:lang w:val="nl-NL"/>
        </w:rPr>
        <w:t xml:space="preserve"> thưởng số tiền thưởng bằng 01</w:t>
      </w:r>
      <w:bookmarkStart w:id="2" w:name="_GoBack"/>
      <w:bookmarkEnd w:id="2"/>
      <w:r>
        <w:rPr>
          <w:bCs/>
          <w:sz w:val="28"/>
          <w:szCs w:val="28"/>
          <w:lang w:val="nl-NL"/>
        </w:rPr>
        <w:t xml:space="preserve"> lần mức lương cơ sở/người/lần thưởng.</w:t>
      </w:r>
    </w:p>
    <w:p w:rsidR="00034532" w:rsidRPr="003C31D0" w:rsidRDefault="00034532" w:rsidP="00121864">
      <w:pPr>
        <w:pStyle w:val="NormalWeb"/>
        <w:tabs>
          <w:tab w:val="left" w:pos="567"/>
        </w:tabs>
        <w:spacing w:before="120" w:beforeAutospacing="0" w:after="0" w:afterAutospacing="0" w:line="264" w:lineRule="auto"/>
        <w:ind w:firstLine="567"/>
        <w:jc w:val="both"/>
        <w:rPr>
          <w:b/>
          <w:bCs/>
          <w:sz w:val="28"/>
          <w:szCs w:val="28"/>
          <w:lang w:val="nl-NL"/>
        </w:rPr>
      </w:pPr>
      <w:r w:rsidRPr="003C31D0">
        <w:rPr>
          <w:b/>
          <w:bCs/>
          <w:sz w:val="28"/>
          <w:szCs w:val="28"/>
          <w:lang w:val="nl-NL"/>
        </w:rPr>
        <w:t>Điều 8. Tiêu chí xét thưởng và mức tiền thưởng định kỳ hằng năm.</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thưởng</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Thưởng định kỳ hằng năm cho các cá nhân thuộc đối tượng quy định tại Điều 2 Quy chế này có kết quả đánh giá, xếp loại chất lượng trong năm từ mức hoàn thành nhiệm vụ trở lên</w:t>
      </w:r>
      <w:r w:rsidR="00DD5BA1">
        <w:rPr>
          <w:bCs/>
          <w:sz w:val="28"/>
          <w:szCs w:val="28"/>
          <w:lang w:val="nl-NL"/>
        </w:rPr>
        <w:t>.</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lastRenderedPageBreak/>
        <w:t>b) Căn cứ xét thưởng là kết quả phê duyệt đánh giá xếp loại chất lượng của cán bộ, công chức, viên chức người lao động hằng năm của cơ quan có thẩm quyền.</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2. Mức tiền thưởng</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Xác định tổng kinh phí chi tiền thưởng định kỳ hằng năm.</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Tổng kinh phí chi tiền thưởng định kỳ hằng năm là kinh phí chi thưởng còn lại tại thời điểm cuối năm, sau khi trừ đi tổng số kinh phí chi thưởng đột xuất đã thực hiện trong năm theo quy định.</w:t>
      </w:r>
    </w:p>
    <w:p w:rsidR="00B579D2" w:rsidRDefault="00B579D2" w:rsidP="008D5C0A">
      <w:pPr>
        <w:pStyle w:val="NormalWeb"/>
        <w:tabs>
          <w:tab w:val="left" w:pos="567"/>
        </w:tabs>
        <w:spacing w:before="120" w:beforeAutospacing="0" w:after="0" w:afterAutospacing="0"/>
        <w:ind w:firstLine="567"/>
        <w:jc w:val="both"/>
        <w:rPr>
          <w:bCs/>
          <w:sz w:val="28"/>
          <w:szCs w:val="28"/>
          <w:lang w:val="nl-NL"/>
        </w:rPr>
      </w:pPr>
      <w:r>
        <w:rPr>
          <w:bCs/>
          <w:sz w:val="28"/>
          <w:szCs w:val="28"/>
          <w:lang w:val="nl-NL"/>
        </w:rPr>
        <w:t>b) Xác định mức tiền thưởng cơ sở</w:t>
      </w:r>
    </w:p>
    <w:tbl>
      <w:tblPr>
        <w:tblStyle w:val="TableGrid"/>
        <w:tblW w:w="9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572"/>
        <w:gridCol w:w="2378"/>
        <w:gridCol w:w="426"/>
        <w:gridCol w:w="2126"/>
        <w:gridCol w:w="425"/>
        <w:gridCol w:w="2126"/>
        <w:gridCol w:w="56"/>
      </w:tblGrid>
      <w:tr w:rsidR="007319AB" w:rsidTr="00927CAE">
        <w:tc>
          <w:tcPr>
            <w:tcW w:w="1014" w:type="dxa"/>
            <w:vMerge w:val="restart"/>
          </w:tcPr>
          <w:p w:rsidR="007319AB" w:rsidRDefault="007319AB" w:rsidP="00927CAE">
            <w:pPr>
              <w:pStyle w:val="NormalWeb"/>
              <w:tabs>
                <w:tab w:val="left" w:pos="567"/>
              </w:tabs>
              <w:spacing w:before="120" w:beforeAutospacing="0" w:after="0" w:afterAutospacing="0"/>
              <w:jc w:val="center"/>
              <w:rPr>
                <w:bCs/>
                <w:sz w:val="28"/>
                <w:szCs w:val="28"/>
                <w:lang w:val="nl-NL"/>
              </w:rPr>
            </w:pPr>
            <w:r>
              <w:rPr>
                <w:bCs/>
                <w:sz w:val="28"/>
                <w:szCs w:val="28"/>
                <w:lang w:val="nl-NL"/>
              </w:rPr>
              <w:t>Mức tiền thưởng cơ sở</w:t>
            </w:r>
          </w:p>
        </w:tc>
        <w:tc>
          <w:tcPr>
            <w:tcW w:w="572" w:type="dxa"/>
            <w:vMerge w:val="restart"/>
          </w:tcPr>
          <w:p w:rsidR="007319AB" w:rsidRDefault="007319AB" w:rsidP="003252C2">
            <w:pPr>
              <w:pStyle w:val="NormalWeb"/>
              <w:spacing w:before="360" w:beforeAutospacing="0" w:after="0" w:afterAutospacing="0"/>
              <w:jc w:val="center"/>
              <w:rPr>
                <w:bCs/>
                <w:sz w:val="28"/>
                <w:szCs w:val="28"/>
                <w:lang w:val="nl-NL"/>
              </w:rPr>
            </w:pPr>
            <w:r>
              <w:rPr>
                <w:bCs/>
                <w:sz w:val="28"/>
                <w:szCs w:val="28"/>
                <w:lang w:val="nl-NL"/>
              </w:rPr>
              <w:t>=</w:t>
            </w:r>
          </w:p>
        </w:tc>
        <w:tc>
          <w:tcPr>
            <w:tcW w:w="7537" w:type="dxa"/>
            <w:gridSpan w:val="6"/>
          </w:tcPr>
          <w:p w:rsidR="007319AB" w:rsidRDefault="007319AB" w:rsidP="003252C2">
            <w:pPr>
              <w:pStyle w:val="NormalWeb"/>
              <w:tabs>
                <w:tab w:val="left" w:pos="567"/>
              </w:tabs>
              <w:spacing w:before="120" w:beforeAutospacing="0" w:after="0" w:afterAutospacing="0"/>
              <w:ind w:firstLine="567"/>
              <w:jc w:val="both"/>
              <w:rPr>
                <w:bCs/>
                <w:sz w:val="28"/>
                <w:szCs w:val="28"/>
                <w:lang w:val="nl-NL"/>
              </w:rPr>
            </w:pPr>
            <w:r>
              <w:rPr>
                <w:bCs/>
                <w:sz w:val="28"/>
                <w:szCs w:val="28"/>
                <w:lang w:val="nl-NL"/>
              </w:rPr>
              <w:t>Tổng kinh phí c</w:t>
            </w:r>
            <w:r w:rsidR="003252C2">
              <w:rPr>
                <w:bCs/>
                <w:sz w:val="28"/>
                <w:szCs w:val="28"/>
                <w:lang w:val="nl-NL"/>
              </w:rPr>
              <w:t>hi tiền thưởng định kỳ hằng năm</w:t>
            </w:r>
          </w:p>
        </w:tc>
      </w:tr>
      <w:tr w:rsidR="007319AB" w:rsidTr="007319AB">
        <w:trPr>
          <w:gridAfter w:val="1"/>
          <w:wAfter w:w="56" w:type="dxa"/>
        </w:trPr>
        <w:tc>
          <w:tcPr>
            <w:tcW w:w="1014" w:type="dxa"/>
            <w:vMerge/>
          </w:tcPr>
          <w:p w:rsidR="007319AB" w:rsidRDefault="007319AB" w:rsidP="008D5C0A">
            <w:pPr>
              <w:pStyle w:val="NormalWeb"/>
              <w:tabs>
                <w:tab w:val="left" w:pos="567"/>
              </w:tabs>
              <w:spacing w:before="120" w:beforeAutospacing="0" w:after="0" w:afterAutospacing="0"/>
              <w:jc w:val="both"/>
              <w:rPr>
                <w:bCs/>
                <w:sz w:val="28"/>
                <w:szCs w:val="28"/>
                <w:lang w:val="nl-NL"/>
              </w:rPr>
            </w:pPr>
          </w:p>
        </w:tc>
        <w:tc>
          <w:tcPr>
            <w:tcW w:w="572" w:type="dxa"/>
            <w:vMerge/>
          </w:tcPr>
          <w:p w:rsidR="007319AB" w:rsidRDefault="007319AB" w:rsidP="008D5C0A">
            <w:pPr>
              <w:pStyle w:val="NormalWeb"/>
              <w:tabs>
                <w:tab w:val="left" w:pos="567"/>
              </w:tabs>
              <w:spacing w:before="120" w:beforeAutospacing="0" w:after="0" w:afterAutospacing="0"/>
              <w:jc w:val="both"/>
              <w:rPr>
                <w:bCs/>
                <w:sz w:val="28"/>
                <w:szCs w:val="28"/>
                <w:lang w:val="nl-NL"/>
              </w:rPr>
            </w:pPr>
          </w:p>
        </w:tc>
        <w:tc>
          <w:tcPr>
            <w:tcW w:w="2378" w:type="dxa"/>
            <w:vAlign w:val="center"/>
          </w:tcPr>
          <w:p w:rsidR="007319AB" w:rsidRDefault="003252C2" w:rsidP="007319AB">
            <w:pPr>
              <w:pStyle w:val="NormalWeb"/>
              <w:tabs>
                <w:tab w:val="left" w:pos="567"/>
              </w:tabs>
              <w:spacing w:before="120" w:beforeAutospacing="0" w:after="0" w:afterAutospacing="0"/>
              <w:jc w:val="center"/>
              <w:rPr>
                <w:bCs/>
                <w:sz w:val="28"/>
                <w:szCs w:val="28"/>
                <w:lang w:val="nl-NL"/>
              </w:rPr>
            </w:pPr>
            <w:r>
              <w:rPr>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67945</wp:posOffset>
                      </wp:positionV>
                      <wp:extent cx="4533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53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E097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05pt,5.35pt" to="361.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" strokecolor="black [3200]" strokeweight=".5pt">
                      <v:stroke joinstyle="miter"/>
                    </v:line>
                  </w:pict>
                </mc:Fallback>
              </mc:AlternateContent>
            </w:r>
            <w:r w:rsidR="007319AB">
              <w:rPr>
                <w:bCs/>
                <w:sz w:val="28"/>
                <w:szCs w:val="28"/>
                <w:lang w:val="nl-NL"/>
              </w:rPr>
              <w:t>(Số cá nhân có kết quả đánh giá, xếp loại hoàn thành xuất sắc nhiệm vụ ) x 2</w:t>
            </w:r>
          </w:p>
        </w:tc>
        <w:tc>
          <w:tcPr>
            <w:tcW w:w="426" w:type="dxa"/>
            <w:vAlign w:val="center"/>
          </w:tcPr>
          <w:p w:rsidR="007319AB" w:rsidRDefault="007319AB" w:rsidP="007319AB">
            <w:pPr>
              <w:pStyle w:val="NormalWeb"/>
              <w:spacing w:before="120" w:beforeAutospacing="0" w:after="0" w:afterAutospacing="0"/>
              <w:jc w:val="center"/>
              <w:rPr>
                <w:bCs/>
                <w:sz w:val="28"/>
                <w:szCs w:val="28"/>
                <w:lang w:val="nl-NL"/>
              </w:rPr>
            </w:pPr>
            <w:r>
              <w:rPr>
                <w:bCs/>
                <w:sz w:val="28"/>
                <w:szCs w:val="28"/>
                <w:lang w:val="nl-NL"/>
              </w:rPr>
              <w:t>+</w:t>
            </w:r>
          </w:p>
        </w:tc>
        <w:tc>
          <w:tcPr>
            <w:tcW w:w="2126"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(Số cá nhân có kết quả đánh giá, xếp loại hoàn thành tốt nhiệm vụ ) x 1.5</w:t>
            </w:r>
          </w:p>
        </w:tc>
        <w:tc>
          <w:tcPr>
            <w:tcW w:w="425"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w:t>
            </w:r>
          </w:p>
        </w:tc>
        <w:tc>
          <w:tcPr>
            <w:tcW w:w="2126"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(Số cá nhân có kết quả đánh giá, xếp loại hoàn thành nhiệm vụ ) x 1</w:t>
            </w:r>
          </w:p>
        </w:tc>
      </w:tr>
    </w:tbl>
    <w:p w:rsidR="0059291B" w:rsidRDefault="006553E7"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2. </w:t>
      </w:r>
      <w:r w:rsidR="003252C2">
        <w:rPr>
          <w:bCs/>
          <w:sz w:val="28"/>
          <w:szCs w:val="28"/>
          <w:lang w:val="nl-NL"/>
        </w:rPr>
        <w:t xml:space="preserve">Mức </w:t>
      </w:r>
      <w:r w:rsidR="0059291B">
        <w:rPr>
          <w:bCs/>
          <w:sz w:val="28"/>
          <w:szCs w:val="28"/>
          <w:lang w:val="nl-NL"/>
        </w:rPr>
        <w:t>tiền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Mức 1 (cá nhân hoàn thành xuất sắc nhiệm vụ): Thưởng số tiền bằng 2 lần mức tiền thưởng cơ sở;</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 Mức 2 (cá nhân hoàn thành tốt nhiệm </w:t>
      </w:r>
      <w:r w:rsidR="00802E51">
        <w:rPr>
          <w:bCs/>
          <w:sz w:val="28"/>
          <w:szCs w:val="28"/>
          <w:lang w:val="nl-NL"/>
        </w:rPr>
        <w:t>v</w:t>
      </w:r>
      <w:r>
        <w:rPr>
          <w:bCs/>
          <w:sz w:val="28"/>
          <w:szCs w:val="28"/>
          <w:lang w:val="nl-NL"/>
        </w:rPr>
        <w:t>ụ): Thưởng số tiền bằng 1,5 lần mức tiền thưởng cơ sở;</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Mức 3 (cá nhân hoàn thành nhiệm vụ): Thưởng số tiền bằng 1,0 lần</w:t>
      </w:r>
      <w:r w:rsidR="00DD5BA1">
        <w:rPr>
          <w:bCs/>
          <w:sz w:val="28"/>
          <w:szCs w:val="28"/>
          <w:lang w:val="nl-NL"/>
        </w:rPr>
        <w:t xml:space="preserve"> mứ</w:t>
      </w:r>
      <w:r>
        <w:rPr>
          <w:bCs/>
          <w:sz w:val="28"/>
          <w:szCs w:val="28"/>
          <w:lang w:val="nl-NL"/>
        </w:rPr>
        <w:t>c tiền thưởng cơ sở.</w:t>
      </w:r>
    </w:p>
    <w:p w:rsidR="0059291B" w:rsidRDefault="0059291B" w:rsidP="00121864">
      <w:pPr>
        <w:pStyle w:val="NormalWeb"/>
        <w:spacing w:before="120" w:beforeAutospacing="0" w:after="0" w:afterAutospacing="0" w:line="264" w:lineRule="auto"/>
        <w:ind w:firstLine="709"/>
        <w:jc w:val="both"/>
        <w:rPr>
          <w:b/>
          <w:bCs/>
          <w:sz w:val="28"/>
          <w:szCs w:val="28"/>
          <w:lang w:val="nl-NL"/>
        </w:rPr>
      </w:pPr>
      <w:r w:rsidRPr="0059291B">
        <w:rPr>
          <w:b/>
          <w:bCs/>
          <w:sz w:val="28"/>
          <w:szCs w:val="28"/>
          <w:lang w:val="nl-NL"/>
        </w:rPr>
        <w:t>Điều 9. Cách thức, thời gian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sidRPr="0059291B">
        <w:rPr>
          <w:bCs/>
          <w:sz w:val="28"/>
          <w:szCs w:val="28"/>
          <w:lang w:val="nl-NL"/>
        </w:rPr>
        <w:t>1. Các thức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Tiền thưởng được thanh toán trực tiếp vào tài khoản nhận lương của cá nhân được thưởng (trường hợp lãnh đạo Quận uỷ, Uỷ ban nhân dân quận hoặc lãnh đạo các cơ quan, đơn vị tổ chức </w:t>
      </w:r>
      <w:r w:rsidR="00252E6A">
        <w:rPr>
          <w:bCs/>
          <w:sz w:val="28"/>
          <w:szCs w:val="28"/>
          <w:lang w:val="nl-NL"/>
        </w:rPr>
        <w:t>lễ trao thưởng để tuyên dương, s</w:t>
      </w:r>
      <w:r>
        <w:rPr>
          <w:bCs/>
          <w:sz w:val="28"/>
          <w:szCs w:val="28"/>
          <w:lang w:val="nl-NL"/>
        </w:rPr>
        <w:t>uy tôn, nhân rộng điển hình ...thì phần thưởng trao tại buổi lễ chỉ mang tính chất biểu trưng, không bao gồm tiền thưởng)</w:t>
      </w:r>
      <w:r w:rsidR="00D8579E">
        <w:rPr>
          <w:bCs/>
          <w:sz w:val="28"/>
          <w:szCs w:val="28"/>
          <w:lang w:val="nl-NL"/>
        </w:rPr>
        <w:t>.</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2. Thời gian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Việc chi thưởng đột xuất cho cá nhân trong vòng 05 ngày làm việc k</w:t>
      </w:r>
      <w:r w:rsidR="00D8579E">
        <w:rPr>
          <w:bCs/>
          <w:sz w:val="28"/>
          <w:szCs w:val="28"/>
          <w:lang w:val="nl-NL"/>
        </w:rPr>
        <w:t>ể</w:t>
      </w:r>
      <w:r>
        <w:rPr>
          <w:bCs/>
          <w:sz w:val="28"/>
          <w:szCs w:val="28"/>
          <w:lang w:val="nl-NL"/>
        </w:rPr>
        <w:t xml:space="preserve"> từ ngày có quyết định thưởng;</w:t>
      </w:r>
    </w:p>
    <w:p w:rsidR="0059291B" w:rsidRP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Chi thưởng định kỳ hằng năm trước ngày 31 tháng 01 của năm kế tiếp. </w:t>
      </w:r>
    </w:p>
    <w:p w:rsidR="008D5C0A" w:rsidRPr="00624085" w:rsidRDefault="00884114" w:rsidP="008D5C0A">
      <w:pPr>
        <w:spacing w:before="120" w:after="0"/>
        <w:jc w:val="center"/>
        <w:rPr>
          <w:b/>
          <w:bCs/>
          <w:szCs w:val="28"/>
          <w:lang w:val="nl-NL"/>
        </w:rPr>
      </w:pPr>
      <w:r>
        <w:rPr>
          <w:b/>
          <w:bCs/>
          <w:szCs w:val="28"/>
          <w:lang w:val="nl-NL"/>
        </w:rPr>
        <w:t>MỤC 2</w:t>
      </w:r>
    </w:p>
    <w:p w:rsidR="00884114" w:rsidRDefault="008D5C0A" w:rsidP="008D5C0A">
      <w:pPr>
        <w:spacing w:after="0"/>
        <w:jc w:val="center"/>
        <w:rPr>
          <w:b/>
          <w:bCs/>
          <w:szCs w:val="28"/>
          <w:lang w:val="nl-NL"/>
        </w:rPr>
      </w:pPr>
      <w:r w:rsidRPr="00624085">
        <w:rPr>
          <w:b/>
          <w:bCs/>
          <w:szCs w:val="28"/>
          <w:lang w:val="nl-NL"/>
        </w:rPr>
        <w:t>THẨM QUYỀN</w:t>
      </w:r>
      <w:r w:rsidR="00884114">
        <w:rPr>
          <w:b/>
          <w:bCs/>
          <w:szCs w:val="28"/>
          <w:lang w:val="nl-NL"/>
        </w:rPr>
        <w:t xml:space="preserve"> QUYẾT ĐỊNH, QUY TRÌNH, </w:t>
      </w:r>
    </w:p>
    <w:p w:rsidR="00884114" w:rsidRDefault="00884114" w:rsidP="008D5C0A">
      <w:pPr>
        <w:spacing w:after="0"/>
        <w:jc w:val="center"/>
        <w:rPr>
          <w:b/>
          <w:bCs/>
          <w:szCs w:val="28"/>
          <w:lang w:val="nl-NL"/>
        </w:rPr>
      </w:pPr>
      <w:r>
        <w:rPr>
          <w:b/>
          <w:bCs/>
          <w:szCs w:val="28"/>
          <w:lang w:val="nl-NL"/>
        </w:rPr>
        <w:t>THỦ TỤC, HỒ SƠ ĐỀ NGHỊ XÉT THƯỞ</w:t>
      </w:r>
      <w:r w:rsidR="00D8579E">
        <w:rPr>
          <w:b/>
          <w:bCs/>
          <w:szCs w:val="28"/>
          <w:lang w:val="nl-NL"/>
        </w:rPr>
        <w:t>NG</w:t>
      </w:r>
    </w:p>
    <w:p w:rsidR="008D5C0A" w:rsidRDefault="008D5C0A" w:rsidP="00121864">
      <w:pPr>
        <w:spacing w:before="120" w:after="0" w:line="264" w:lineRule="auto"/>
        <w:ind w:firstLine="567"/>
        <w:jc w:val="both"/>
        <w:rPr>
          <w:rFonts w:ascii="Times New Roman Bold" w:hAnsi="Times New Roman Bold"/>
          <w:b/>
          <w:bCs/>
          <w:spacing w:val="6"/>
          <w:szCs w:val="28"/>
          <w:lang w:val="nl-NL"/>
        </w:rPr>
      </w:pPr>
      <w:r w:rsidRPr="00654955">
        <w:rPr>
          <w:rFonts w:ascii="Times New Roman Bold" w:hAnsi="Times New Roman Bold"/>
          <w:b/>
          <w:bCs/>
          <w:spacing w:val="6"/>
          <w:szCs w:val="28"/>
          <w:lang w:val="nl-NL"/>
        </w:rPr>
        <w:lastRenderedPageBreak/>
        <w:t>Điề</w:t>
      </w:r>
      <w:r w:rsidR="00884114">
        <w:rPr>
          <w:rFonts w:ascii="Times New Roman Bold" w:hAnsi="Times New Roman Bold"/>
          <w:b/>
          <w:bCs/>
          <w:spacing w:val="6"/>
          <w:szCs w:val="28"/>
          <w:lang w:val="nl-NL"/>
        </w:rPr>
        <w:t>u 10</w:t>
      </w:r>
      <w:r w:rsidRPr="00654955">
        <w:rPr>
          <w:rFonts w:ascii="Times New Roman Bold" w:hAnsi="Times New Roman Bold"/>
          <w:b/>
          <w:bCs/>
          <w:spacing w:val="6"/>
          <w:szCs w:val="28"/>
          <w:lang w:val="nl-NL"/>
        </w:rPr>
        <w:t xml:space="preserve">. Thẩm quyền </w:t>
      </w:r>
      <w:r w:rsidR="00884114">
        <w:rPr>
          <w:rFonts w:ascii="Times New Roman Bold" w:hAnsi="Times New Roman Bold"/>
          <w:b/>
          <w:bCs/>
          <w:spacing w:val="6"/>
          <w:szCs w:val="28"/>
          <w:lang w:val="nl-NL"/>
        </w:rPr>
        <w:t>quyết định thưởng đột xuất, thưởng định kỳ hằng năm.</w:t>
      </w:r>
    </w:p>
    <w:p w:rsidR="003C31D0" w:rsidRDefault="00F81813" w:rsidP="00121864">
      <w:pPr>
        <w:spacing w:before="120" w:after="0" w:line="264" w:lineRule="auto"/>
        <w:ind w:firstLine="567"/>
        <w:jc w:val="both"/>
        <w:rPr>
          <w:szCs w:val="28"/>
        </w:rPr>
      </w:pPr>
      <w:r>
        <w:rPr>
          <w:color w:val="000000" w:themeColor="text1"/>
          <w:szCs w:val="28"/>
          <w:lang w:val="nl-NL"/>
        </w:rPr>
        <w:t xml:space="preserve">1. </w:t>
      </w:r>
      <w:r w:rsidR="00884114" w:rsidRPr="00FA6313">
        <w:rPr>
          <w:color w:val="000000" w:themeColor="text1"/>
          <w:szCs w:val="28"/>
          <w:lang w:val="nl-NL"/>
        </w:rPr>
        <w:t xml:space="preserve">Chủ tịch Uỷ ban nhân dân quận </w:t>
      </w:r>
      <w:r w:rsidR="00196379">
        <w:rPr>
          <w:color w:val="000000" w:themeColor="text1"/>
          <w:szCs w:val="28"/>
          <w:lang w:val="nl-NL"/>
        </w:rPr>
        <w:t xml:space="preserve">quyết định thưởng đột xuất, thưởng định kỳ hằng năm cho </w:t>
      </w:r>
      <w:r w:rsidR="009A572A">
        <w:rPr>
          <w:szCs w:val="28"/>
        </w:rPr>
        <w:t xml:space="preserve">các đối tượng </w:t>
      </w:r>
      <w:r w:rsidR="003C31D0">
        <w:rPr>
          <w:szCs w:val="28"/>
        </w:rPr>
        <w:t>là cán bộ, công chức</w:t>
      </w:r>
      <w:r w:rsidR="00252E6A">
        <w:rPr>
          <w:szCs w:val="28"/>
        </w:rPr>
        <w:t xml:space="preserve"> các ban Hội đồng nhân dân quận, </w:t>
      </w:r>
      <w:r w:rsidR="003C31D0">
        <w:rPr>
          <w:szCs w:val="28"/>
        </w:rPr>
        <w:t xml:space="preserve">các cơ quan chuyên môn </w:t>
      </w:r>
      <w:r w:rsidR="00252E6A">
        <w:rPr>
          <w:szCs w:val="28"/>
        </w:rPr>
        <w:t xml:space="preserve">của </w:t>
      </w:r>
      <w:r w:rsidR="003C31D0">
        <w:rPr>
          <w:szCs w:val="28"/>
        </w:rPr>
        <w:t xml:space="preserve">quận và thưởng đột xuất cho lãnh đạo các đơn vị sự nghiệp, </w:t>
      </w:r>
      <w:r w:rsidR="00252E6A">
        <w:rPr>
          <w:szCs w:val="28"/>
        </w:rPr>
        <w:t>Lãnh đạo Đảng uỷ, HĐND, UBND</w:t>
      </w:r>
      <w:r w:rsidR="003C31D0">
        <w:rPr>
          <w:szCs w:val="28"/>
        </w:rPr>
        <w:t xml:space="preserve"> các phường.</w:t>
      </w:r>
    </w:p>
    <w:p w:rsidR="00F81813" w:rsidRDefault="00F81813" w:rsidP="00121864">
      <w:pPr>
        <w:spacing w:before="120" w:after="0" w:line="264" w:lineRule="auto"/>
        <w:ind w:firstLine="567"/>
        <w:jc w:val="both"/>
        <w:rPr>
          <w:szCs w:val="28"/>
        </w:rPr>
      </w:pPr>
      <w:r>
        <w:rPr>
          <w:szCs w:val="28"/>
        </w:rPr>
        <w:t>2. Thủ trưởng các đơn vị sự nghiệp, Chủ tịch Uỷ ban nhân dân các phường quyết định thưởng đột xuất và thưởng định kỳ hằng năm cho các cá nhân thuộc đơn vị (trừ thẩm quyền quy định tại khoản 1 Điều này)</w:t>
      </w:r>
      <w:r w:rsidR="00737724">
        <w:rPr>
          <w:szCs w:val="28"/>
        </w:rPr>
        <w:t>.</w:t>
      </w:r>
    </w:p>
    <w:p w:rsidR="008D5C0A" w:rsidRDefault="008D5C0A" w:rsidP="00121864">
      <w:pPr>
        <w:tabs>
          <w:tab w:val="left" w:pos="-5954"/>
          <w:tab w:val="left" w:pos="851"/>
        </w:tabs>
        <w:spacing w:before="120" w:after="0" w:line="264" w:lineRule="auto"/>
        <w:ind w:firstLine="567"/>
        <w:jc w:val="both"/>
        <w:rPr>
          <w:b/>
          <w:bCs/>
          <w:iCs/>
          <w:szCs w:val="28"/>
          <w:lang w:val="nl-NL"/>
        </w:rPr>
      </w:pPr>
      <w:r w:rsidRPr="005879E3">
        <w:rPr>
          <w:b/>
          <w:bCs/>
          <w:iCs/>
          <w:szCs w:val="28"/>
          <w:lang w:val="nl-NL"/>
        </w:rPr>
        <w:t xml:space="preserve">Điều </w:t>
      </w:r>
      <w:r w:rsidR="00F663CD">
        <w:rPr>
          <w:b/>
          <w:bCs/>
          <w:iCs/>
          <w:szCs w:val="28"/>
          <w:lang w:val="nl-NL"/>
        </w:rPr>
        <w:t>11</w:t>
      </w:r>
      <w:r w:rsidRPr="005879E3">
        <w:rPr>
          <w:b/>
          <w:bCs/>
          <w:iCs/>
          <w:szCs w:val="28"/>
          <w:lang w:val="nl-NL"/>
        </w:rPr>
        <w:t xml:space="preserve">. </w:t>
      </w:r>
      <w:r w:rsidR="00F663CD">
        <w:rPr>
          <w:b/>
          <w:bCs/>
          <w:iCs/>
          <w:szCs w:val="28"/>
          <w:lang w:val="nl-NL"/>
        </w:rPr>
        <w:t>Quy trình, thủ tục xét thưởng</w:t>
      </w:r>
    </w:p>
    <w:p w:rsidR="00F663CD" w:rsidRDefault="00F663CD" w:rsidP="00121864">
      <w:pPr>
        <w:tabs>
          <w:tab w:val="left" w:pos="-5954"/>
          <w:tab w:val="left" w:pos="851"/>
        </w:tabs>
        <w:spacing w:before="120" w:after="0" w:line="264" w:lineRule="auto"/>
        <w:ind w:firstLine="567"/>
        <w:jc w:val="both"/>
        <w:rPr>
          <w:b/>
          <w:bCs/>
          <w:iCs/>
          <w:szCs w:val="28"/>
          <w:lang w:val="nl-NL"/>
        </w:rPr>
      </w:pPr>
      <w:r>
        <w:rPr>
          <w:b/>
          <w:bCs/>
          <w:iCs/>
          <w:szCs w:val="28"/>
          <w:lang w:val="nl-NL"/>
        </w:rPr>
        <w:t>1. Thưởng đột xuất</w:t>
      </w:r>
    </w:p>
    <w:p w:rsidR="00686BD2" w:rsidRDefault="00686BD2" w:rsidP="00686BD2">
      <w:pPr>
        <w:tabs>
          <w:tab w:val="left" w:pos="-5954"/>
          <w:tab w:val="left" w:pos="851"/>
        </w:tabs>
        <w:spacing w:before="120" w:after="0" w:line="264" w:lineRule="auto"/>
        <w:ind w:firstLine="567"/>
        <w:jc w:val="both"/>
        <w:rPr>
          <w:color w:val="000000" w:themeColor="text1"/>
          <w:szCs w:val="28"/>
          <w:lang w:val="nl-NL"/>
        </w:rPr>
      </w:pPr>
      <w:r>
        <w:rPr>
          <w:bCs/>
          <w:iCs/>
          <w:szCs w:val="28"/>
          <w:lang w:val="nl-NL"/>
        </w:rPr>
        <w:t xml:space="preserve">a) </w:t>
      </w:r>
      <w:r>
        <w:rPr>
          <w:color w:val="000000" w:themeColor="text1"/>
          <w:szCs w:val="28"/>
          <w:lang w:val="nl-NL"/>
        </w:rPr>
        <w:t>Các cá nhân thuộc thẩm quyền khen của Chủ tịch UBND quận.</w:t>
      </w:r>
    </w:p>
    <w:p w:rsidR="0034684E" w:rsidRDefault="00F663CD" w:rsidP="00121864">
      <w:pPr>
        <w:tabs>
          <w:tab w:val="left" w:pos="-5954"/>
          <w:tab w:val="left" w:pos="851"/>
        </w:tabs>
        <w:spacing w:before="120" w:after="0" w:line="264" w:lineRule="auto"/>
        <w:ind w:firstLine="567"/>
        <w:jc w:val="both"/>
        <w:rPr>
          <w:bCs/>
          <w:iCs/>
          <w:szCs w:val="28"/>
          <w:lang w:val="nl-NL"/>
        </w:rPr>
      </w:pPr>
      <w:r w:rsidRPr="00F663CD">
        <w:rPr>
          <w:bCs/>
          <w:iCs/>
          <w:szCs w:val="28"/>
          <w:lang w:val="nl-NL"/>
        </w:rPr>
        <w:t xml:space="preserve">- Bước 1. Các đơn vị lập hồ sơ đề nghị xét thưởng theo quy định tại Điều 12 quy chế này xin ý kiến </w:t>
      </w:r>
      <w:r w:rsidR="007111C5">
        <w:rPr>
          <w:bCs/>
          <w:iCs/>
          <w:szCs w:val="28"/>
          <w:lang w:val="nl-NL"/>
        </w:rPr>
        <w:t>Thường trực</w:t>
      </w:r>
      <w:r w:rsidRPr="00F663CD">
        <w:rPr>
          <w:bCs/>
          <w:iCs/>
          <w:szCs w:val="28"/>
          <w:lang w:val="nl-NL"/>
        </w:rPr>
        <w:t xml:space="preserve"> quận uỷ, </w:t>
      </w:r>
      <w:r w:rsidR="007111C5">
        <w:rPr>
          <w:bCs/>
          <w:iCs/>
          <w:szCs w:val="28"/>
          <w:lang w:val="nl-NL"/>
        </w:rPr>
        <w:t>lãnh đạo HĐND và UBND quận (</w:t>
      </w:r>
      <w:r w:rsidRPr="00F663CD">
        <w:rPr>
          <w:bCs/>
          <w:iCs/>
          <w:szCs w:val="28"/>
          <w:lang w:val="nl-NL"/>
        </w:rPr>
        <w:t>trách đơn vị</w:t>
      </w:r>
      <w:r w:rsidR="007111C5">
        <w:rPr>
          <w:bCs/>
          <w:iCs/>
          <w:szCs w:val="28"/>
          <w:lang w:val="nl-NL"/>
        </w:rPr>
        <w:t>)</w:t>
      </w:r>
      <w:r w:rsidR="0034684E">
        <w:rPr>
          <w:bCs/>
          <w:iCs/>
          <w:szCs w:val="28"/>
          <w:lang w:val="nl-NL"/>
        </w:rPr>
        <w:t>.</w:t>
      </w:r>
    </w:p>
    <w:p w:rsidR="0034684E" w:rsidRDefault="0034684E" w:rsidP="00121864">
      <w:pPr>
        <w:tabs>
          <w:tab w:val="left" w:pos="-5954"/>
          <w:tab w:val="left" w:pos="851"/>
        </w:tabs>
        <w:spacing w:before="120" w:after="0" w:line="264" w:lineRule="auto"/>
        <w:ind w:firstLine="567"/>
        <w:jc w:val="both"/>
        <w:rPr>
          <w:bCs/>
          <w:iCs/>
          <w:szCs w:val="28"/>
          <w:lang w:val="nl-NL"/>
        </w:rPr>
      </w:pPr>
      <w:r>
        <w:rPr>
          <w:bCs/>
          <w:iCs/>
          <w:szCs w:val="28"/>
          <w:lang w:val="nl-NL"/>
        </w:rPr>
        <w:t xml:space="preserve">- Bước 2. Gửi hồ sơ đề nghị xét thưởng về Phòng Nội vụ quận </w:t>
      </w:r>
    </w:p>
    <w:p w:rsidR="0034684E" w:rsidRDefault="0034684E" w:rsidP="00121864">
      <w:pPr>
        <w:tabs>
          <w:tab w:val="left" w:pos="-5954"/>
          <w:tab w:val="left" w:pos="851"/>
        </w:tabs>
        <w:spacing w:before="120" w:after="0" w:line="264" w:lineRule="auto"/>
        <w:ind w:firstLine="567"/>
        <w:jc w:val="both"/>
        <w:rPr>
          <w:bCs/>
          <w:iCs/>
          <w:szCs w:val="28"/>
          <w:lang w:val="nl-NL"/>
        </w:rPr>
      </w:pPr>
      <w:r>
        <w:rPr>
          <w:bCs/>
          <w:iCs/>
          <w:szCs w:val="28"/>
          <w:lang w:val="nl-NL"/>
        </w:rPr>
        <w:t>- Bước 3. Phòng Nội vụ thẩm định hồ sơ trình Chủ tịch UBND quận xem xét, quyết định.</w:t>
      </w:r>
    </w:p>
    <w:p w:rsidR="005302E4" w:rsidRDefault="00686BD2" w:rsidP="005302E4">
      <w:pPr>
        <w:tabs>
          <w:tab w:val="left" w:pos="-5954"/>
          <w:tab w:val="left" w:pos="851"/>
        </w:tabs>
        <w:spacing w:before="120" w:after="0" w:line="264" w:lineRule="auto"/>
        <w:ind w:firstLine="567"/>
        <w:jc w:val="both"/>
        <w:rPr>
          <w:color w:val="000000" w:themeColor="text1"/>
          <w:szCs w:val="28"/>
          <w:lang w:val="nl-NL"/>
        </w:rPr>
      </w:pPr>
      <w:r>
        <w:rPr>
          <w:bCs/>
          <w:iCs/>
          <w:szCs w:val="28"/>
          <w:lang w:val="nl-NL"/>
        </w:rPr>
        <w:t>b)</w:t>
      </w:r>
      <w:r w:rsidR="005302E4">
        <w:rPr>
          <w:color w:val="000000" w:themeColor="text1"/>
          <w:szCs w:val="28"/>
          <w:lang w:val="nl-NL"/>
        </w:rPr>
        <w:t xml:space="preserve"> Các </w:t>
      </w:r>
      <w:r w:rsidR="0080235E">
        <w:rPr>
          <w:color w:val="000000" w:themeColor="text1"/>
          <w:szCs w:val="28"/>
          <w:lang w:val="nl-NL"/>
        </w:rPr>
        <w:t xml:space="preserve">cá nhân thuộc </w:t>
      </w:r>
      <w:r w:rsidR="005302E4">
        <w:rPr>
          <w:color w:val="000000" w:themeColor="text1"/>
          <w:szCs w:val="28"/>
          <w:lang w:val="nl-NL"/>
        </w:rPr>
        <w:t>đơn vị sự nghiệp, Uỷ ban nhân dân các phường</w:t>
      </w:r>
      <w:r w:rsidR="00075AAA">
        <w:rPr>
          <w:color w:val="000000" w:themeColor="text1"/>
          <w:szCs w:val="28"/>
          <w:lang w:val="nl-NL"/>
        </w:rPr>
        <w:t xml:space="preserve"> (thực hiện theo quy chế của đơn vị)</w:t>
      </w:r>
      <w:r w:rsidR="0089340F">
        <w:rPr>
          <w:color w:val="000000" w:themeColor="text1"/>
          <w:szCs w:val="28"/>
          <w:lang w:val="nl-NL"/>
        </w:rPr>
        <w:t>.</w:t>
      </w:r>
    </w:p>
    <w:p w:rsidR="0034684E" w:rsidRPr="0034684E" w:rsidRDefault="0034684E" w:rsidP="00121864">
      <w:pPr>
        <w:tabs>
          <w:tab w:val="left" w:pos="-5954"/>
          <w:tab w:val="left" w:pos="851"/>
        </w:tabs>
        <w:spacing w:before="120" w:after="0" w:line="264" w:lineRule="auto"/>
        <w:ind w:firstLine="567"/>
        <w:jc w:val="both"/>
        <w:rPr>
          <w:b/>
          <w:bCs/>
          <w:iCs/>
          <w:szCs w:val="28"/>
          <w:lang w:val="nl-NL"/>
        </w:rPr>
      </w:pPr>
      <w:r w:rsidRPr="0034684E">
        <w:rPr>
          <w:b/>
          <w:bCs/>
          <w:iCs/>
          <w:szCs w:val="28"/>
          <w:lang w:val="nl-NL"/>
        </w:rPr>
        <w:t>2. Thưởng định kỳ hằng năm</w:t>
      </w:r>
    </w:p>
    <w:p w:rsidR="00737724" w:rsidRDefault="0073772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1. </w:t>
      </w:r>
      <w:r w:rsidR="00686BD2">
        <w:rPr>
          <w:color w:val="000000" w:themeColor="text1"/>
          <w:szCs w:val="28"/>
          <w:lang w:val="nl-NL"/>
        </w:rPr>
        <w:t>Các cá nhân thuộc thẩm quyền khen của Chủ tịch UBND quận.</w:t>
      </w:r>
    </w:p>
    <w:p w:rsidR="00BB218B" w:rsidRDefault="00BB218B"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Căn cứ quyết định phê duyệt kết quả đánh giá, xếp loại chất lượng công chức, người lao động hằng năm, Phòng Nội vụ lập danh sách thưởng lấy ý kiến lãnh đạo Uỷ ban nhân dân quận</w:t>
      </w:r>
      <w:r w:rsidR="003C31D0">
        <w:rPr>
          <w:color w:val="000000" w:themeColor="text1"/>
          <w:szCs w:val="28"/>
          <w:lang w:val="nl-NL"/>
        </w:rPr>
        <w:t>.</w:t>
      </w:r>
    </w:p>
    <w:p w:rsidR="00BB218B" w:rsidRDefault="00BB218B"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  - Phòng Nội vụ tổng hợp trình Chủ tịch UBND quận quyết định.</w:t>
      </w:r>
    </w:p>
    <w:p w:rsidR="00737724" w:rsidRDefault="0073772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 Các đơn vị sự nghiệp, Uỷ ban nhân dân các phường</w:t>
      </w:r>
    </w:p>
    <w:p w:rsidR="00737724" w:rsidRDefault="0073772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Căn cứ kết quả đánh giá, xếp loại chất lượng công chức, viên chức, người lao động hằng năm. Thủ trưởng đơn vị sự nghiệp, Chủ tịch Uỷ ban nhân dân các phường ra quyết định thưởng cho các cá nhân thuộc đơn vị.</w:t>
      </w:r>
    </w:p>
    <w:p w:rsidR="00BB218B" w:rsidRPr="00BB218B" w:rsidRDefault="00BB218B" w:rsidP="00121864">
      <w:pPr>
        <w:tabs>
          <w:tab w:val="left" w:pos="-5954"/>
          <w:tab w:val="left" w:pos="851"/>
        </w:tabs>
        <w:spacing w:before="120" w:after="0" w:line="264" w:lineRule="auto"/>
        <w:ind w:firstLine="567"/>
        <w:jc w:val="both"/>
        <w:rPr>
          <w:b/>
          <w:color w:val="000000" w:themeColor="text1"/>
          <w:szCs w:val="28"/>
          <w:lang w:val="nl-NL"/>
        </w:rPr>
      </w:pPr>
      <w:r w:rsidRPr="00BB218B">
        <w:rPr>
          <w:b/>
          <w:color w:val="000000" w:themeColor="text1"/>
          <w:szCs w:val="28"/>
          <w:lang w:val="nl-NL"/>
        </w:rPr>
        <w:t>Điều 12. Hồ sơ đề nghị xét thưởng đột xuất</w:t>
      </w:r>
    </w:p>
    <w:p w:rsidR="0034684E" w:rsidRDefault="00BB218B"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 Hồ sơ đề nghị xét thưởng đột xuất có 01 (bản chính), gồm:</w:t>
      </w:r>
    </w:p>
    <w:p w:rsidR="00BB218B" w:rsidRDefault="00BB218B"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1. Tờ trình của đơn vị (mẫu 0</w:t>
      </w:r>
      <w:r w:rsidR="00766D9B">
        <w:rPr>
          <w:color w:val="000000" w:themeColor="text1"/>
          <w:szCs w:val="28"/>
          <w:lang w:val="nl-NL"/>
        </w:rPr>
        <w:t>1</w:t>
      </w:r>
      <w:r>
        <w:rPr>
          <w:color w:val="000000" w:themeColor="text1"/>
          <w:szCs w:val="28"/>
          <w:lang w:val="nl-NL"/>
        </w:rPr>
        <w:t xml:space="preserve"> kèm theo quy chế).</w:t>
      </w:r>
    </w:p>
    <w:p w:rsidR="00BB218B" w:rsidRDefault="009A572A"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 Báo cáo thành tích công tác đột xuất c</w:t>
      </w:r>
      <w:r w:rsidR="008C4B4B">
        <w:rPr>
          <w:color w:val="000000" w:themeColor="text1"/>
          <w:szCs w:val="28"/>
          <w:lang w:val="nl-NL"/>
        </w:rPr>
        <w:t>ủa các</w:t>
      </w:r>
      <w:r>
        <w:rPr>
          <w:color w:val="000000" w:themeColor="text1"/>
          <w:szCs w:val="28"/>
          <w:lang w:val="nl-NL"/>
        </w:rPr>
        <w:t xml:space="preserve"> </w:t>
      </w:r>
      <w:r w:rsidR="008C4B4B">
        <w:rPr>
          <w:color w:val="000000" w:themeColor="text1"/>
          <w:szCs w:val="28"/>
          <w:lang w:val="nl-NL"/>
        </w:rPr>
        <w:t xml:space="preserve">cá </w:t>
      </w:r>
      <w:r>
        <w:rPr>
          <w:color w:val="000000" w:themeColor="text1"/>
          <w:szCs w:val="28"/>
          <w:lang w:val="nl-NL"/>
        </w:rPr>
        <w:t>nhân</w:t>
      </w:r>
      <w:r w:rsidR="008C4B4B">
        <w:rPr>
          <w:color w:val="000000" w:themeColor="text1"/>
          <w:szCs w:val="28"/>
          <w:lang w:val="nl-NL"/>
        </w:rPr>
        <w:t xml:space="preserve"> </w:t>
      </w:r>
      <w:r>
        <w:rPr>
          <w:color w:val="000000" w:themeColor="text1"/>
          <w:szCs w:val="28"/>
          <w:lang w:val="nl-NL"/>
        </w:rPr>
        <w:t>(Mẫu số 0</w:t>
      </w:r>
      <w:r w:rsidR="00766D9B">
        <w:rPr>
          <w:color w:val="000000" w:themeColor="text1"/>
          <w:szCs w:val="28"/>
          <w:lang w:val="nl-NL"/>
        </w:rPr>
        <w:t>2</w:t>
      </w:r>
      <w:r>
        <w:rPr>
          <w:color w:val="000000" w:themeColor="text1"/>
          <w:szCs w:val="28"/>
          <w:lang w:val="nl-NL"/>
        </w:rPr>
        <w:t xml:space="preserve"> kèm theo Quy chế).</w:t>
      </w:r>
    </w:p>
    <w:p w:rsidR="009A572A" w:rsidRPr="0059291B" w:rsidRDefault="009A572A" w:rsidP="00121864">
      <w:pPr>
        <w:tabs>
          <w:tab w:val="left" w:pos="-5954"/>
          <w:tab w:val="left" w:pos="851"/>
        </w:tabs>
        <w:spacing w:before="120" w:after="0" w:line="264" w:lineRule="auto"/>
        <w:ind w:firstLine="567"/>
        <w:jc w:val="both"/>
        <w:rPr>
          <w:b/>
          <w:color w:val="000000" w:themeColor="text1"/>
          <w:szCs w:val="28"/>
          <w:lang w:val="nl-NL"/>
        </w:rPr>
      </w:pPr>
      <w:r w:rsidRPr="0059291B">
        <w:rPr>
          <w:b/>
          <w:color w:val="000000" w:themeColor="text1"/>
          <w:szCs w:val="28"/>
          <w:lang w:val="nl-NL"/>
        </w:rPr>
        <w:lastRenderedPageBreak/>
        <w:t>Điều 13. Thời gian tổng hợp, thẩm định hồ sơ, ban hành Quyết định thưởng đột xuất, thưởng định kỳ hằng năm.</w:t>
      </w:r>
    </w:p>
    <w:p w:rsidR="009A572A" w:rsidRDefault="009A572A"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Thời gian tổng hợp thẩm định hồ sơ trình người có thẩm quyền ra quyết định thưởng tối đa 05 ngày làm việc đố</w:t>
      </w:r>
      <w:r w:rsidR="003C31D0">
        <w:rPr>
          <w:color w:val="000000" w:themeColor="text1"/>
          <w:szCs w:val="28"/>
          <w:lang w:val="nl-NL"/>
        </w:rPr>
        <w:t>i v</w:t>
      </w:r>
      <w:r>
        <w:rPr>
          <w:color w:val="000000" w:themeColor="text1"/>
          <w:szCs w:val="28"/>
          <w:lang w:val="nl-NL"/>
        </w:rPr>
        <w:t>ới thưởng đột xuất (tính từ thời điểm đơn vị có đầy đủ hồ sơ đề nghị khen thưởng theo quy định) và 20 ngày làm việc đối với thưởng định kỳ hằng năm (tính từ thời điểm có quyết định phê duyệt kết quả đánh giá, xếp loại chất lượng công chức, viên chức, người lao động hằng năm)</w:t>
      </w:r>
    </w:p>
    <w:p w:rsidR="008D5C0A" w:rsidRPr="00092A79" w:rsidRDefault="0059291B" w:rsidP="008D5C0A">
      <w:pPr>
        <w:tabs>
          <w:tab w:val="left" w:pos="-5954"/>
          <w:tab w:val="left" w:pos="851"/>
        </w:tabs>
        <w:spacing w:before="120" w:after="0"/>
        <w:jc w:val="center"/>
        <w:rPr>
          <w:b/>
          <w:color w:val="000000" w:themeColor="text1"/>
          <w:szCs w:val="28"/>
          <w:lang w:val="nl-NL"/>
        </w:rPr>
      </w:pPr>
      <w:r>
        <w:rPr>
          <w:b/>
          <w:color w:val="000000" w:themeColor="text1"/>
          <w:szCs w:val="28"/>
          <w:lang w:val="nl-NL"/>
        </w:rPr>
        <w:t>Chương III</w:t>
      </w:r>
    </w:p>
    <w:p w:rsidR="008D5C0A" w:rsidRPr="00092A79" w:rsidRDefault="0059291B" w:rsidP="008D5C0A">
      <w:pPr>
        <w:tabs>
          <w:tab w:val="left" w:pos="-5954"/>
          <w:tab w:val="left" w:pos="851"/>
        </w:tabs>
        <w:spacing w:after="0"/>
        <w:jc w:val="center"/>
        <w:rPr>
          <w:b/>
          <w:color w:val="000000" w:themeColor="text1"/>
          <w:szCs w:val="28"/>
          <w:lang w:val="nl-NL"/>
        </w:rPr>
      </w:pPr>
      <w:r>
        <w:rPr>
          <w:b/>
          <w:color w:val="000000" w:themeColor="text1"/>
          <w:szCs w:val="28"/>
          <w:lang w:val="nl-NL"/>
        </w:rPr>
        <w:t>TỔ CHỨC THỰC HIỆN</w:t>
      </w:r>
    </w:p>
    <w:p w:rsidR="00751173" w:rsidRDefault="00751173" w:rsidP="00121864">
      <w:pPr>
        <w:tabs>
          <w:tab w:val="left" w:pos="-5954"/>
          <w:tab w:val="left" w:pos="851"/>
        </w:tabs>
        <w:spacing w:before="120" w:after="0" w:line="264" w:lineRule="auto"/>
        <w:ind w:firstLine="567"/>
        <w:jc w:val="both"/>
        <w:rPr>
          <w:b/>
          <w:color w:val="000000" w:themeColor="text1"/>
          <w:szCs w:val="28"/>
          <w:lang w:val="nl-NL"/>
        </w:rPr>
      </w:pPr>
      <w:r>
        <w:rPr>
          <w:b/>
          <w:color w:val="000000" w:themeColor="text1"/>
          <w:szCs w:val="28"/>
          <w:lang w:val="nl-NL"/>
        </w:rPr>
        <w:t>Điều 1</w:t>
      </w:r>
      <w:r w:rsidR="0059291B">
        <w:rPr>
          <w:b/>
          <w:color w:val="000000" w:themeColor="text1"/>
          <w:szCs w:val="28"/>
          <w:lang w:val="nl-NL"/>
        </w:rPr>
        <w:t>4</w:t>
      </w:r>
      <w:r>
        <w:rPr>
          <w:b/>
          <w:color w:val="000000" w:themeColor="text1"/>
          <w:szCs w:val="28"/>
          <w:lang w:val="nl-NL"/>
        </w:rPr>
        <w:t xml:space="preserve">. </w:t>
      </w:r>
      <w:r w:rsidR="0059291B">
        <w:rPr>
          <w:b/>
          <w:color w:val="000000" w:themeColor="text1"/>
          <w:szCs w:val="28"/>
          <w:lang w:val="nl-NL"/>
        </w:rPr>
        <w:t>Trách nhiệm của các tổ chức và cá nhân trong công tác xét thưởng đột xuất, thưởng định kỳ hằng năm</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1. Thủ trưởng các cơ quan, đơn vị có trách nhiệm phổ biến, quán triệt việc thực hiện Quy chế; kịp thời xét thưởng và trình Chủ tịch Uỷ ban nhân dân quận xét thưởng thành tích công tác đột xuất, và thưởng định kỳ hằng năm cho các các cá nhân thuộc đơn vị.</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 Cá nhân lập được thành tích công tác đột xuất có trách nhiệ</w:t>
      </w:r>
      <w:r w:rsidR="00121864">
        <w:rPr>
          <w:color w:val="000000" w:themeColor="text1"/>
          <w:szCs w:val="28"/>
          <w:lang w:val="nl-NL"/>
        </w:rPr>
        <w:t>m báo cáo kịp</w:t>
      </w:r>
      <w:r>
        <w:rPr>
          <w:color w:val="000000" w:themeColor="text1"/>
          <w:szCs w:val="28"/>
          <w:lang w:val="nl-NL"/>
        </w:rPr>
        <w:t xml:space="preserve"> thời thành tích để phục vụ công tác xét thưởng.</w:t>
      </w:r>
    </w:p>
    <w:p w:rsidR="00180CD7" w:rsidRPr="00180CD7" w:rsidRDefault="00180CD7" w:rsidP="00121864">
      <w:pPr>
        <w:tabs>
          <w:tab w:val="left" w:pos="-5954"/>
          <w:tab w:val="left" w:pos="851"/>
        </w:tabs>
        <w:spacing w:before="120" w:after="0" w:line="264" w:lineRule="auto"/>
        <w:ind w:firstLine="567"/>
        <w:jc w:val="both"/>
        <w:rPr>
          <w:b/>
          <w:color w:val="000000" w:themeColor="text1"/>
          <w:szCs w:val="28"/>
          <w:lang w:val="nl-NL"/>
        </w:rPr>
      </w:pPr>
      <w:r w:rsidRPr="00180CD7">
        <w:rPr>
          <w:b/>
          <w:color w:val="000000" w:themeColor="text1"/>
          <w:szCs w:val="28"/>
          <w:lang w:val="nl-NL"/>
        </w:rPr>
        <w:t>Điều 15. Tổ chức thực hiện</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1. Thủ trưởng các cơ quan, đơn vị và cá nhân có liên quan chịu trách nhiệm tổ chức thực hiện Quy chế này.</w:t>
      </w:r>
    </w:p>
    <w:p w:rsidR="00121864" w:rsidRDefault="0012186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 Căn cứ Quy chế này, Thủ trưởng các đơn vị sự nghiệp, Chủ tịch Uỷ ban nhân dân các phường có trách nhiệm ban hành Quy chế thực hiện chế độ tiền thưởng của đơn vị phù hợp với quy chế của quận.</w:t>
      </w:r>
    </w:p>
    <w:p w:rsidR="00180CD7" w:rsidRDefault="0012186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3</w:t>
      </w:r>
      <w:r w:rsidR="00180CD7">
        <w:rPr>
          <w:color w:val="000000" w:themeColor="text1"/>
          <w:szCs w:val="28"/>
          <w:lang w:val="nl-NL"/>
        </w:rPr>
        <w:t>. Trong quá trình triển khai thực hiện, nếu có vướng mắc, đề nghị các đơn vị cá nhân phản ánh kịp thời về Uỷ ban nhân dân quận (qua phòng Nội vụ) để nghiên cứu, sửa đổi, bổ sung cho phù hợp.</w:t>
      </w:r>
    </w:p>
    <w:p w:rsidR="00507128" w:rsidRDefault="00507128">
      <w:pPr>
        <w:spacing w:after="160" w:line="259" w:lineRule="auto"/>
        <w:rPr>
          <w:color w:val="000000" w:themeColor="text1"/>
          <w:szCs w:val="28"/>
          <w:lang w:val="nl-NL"/>
        </w:rPr>
      </w:pPr>
      <w:r>
        <w:rPr>
          <w:color w:val="000000" w:themeColor="text1"/>
          <w:szCs w:val="28"/>
          <w:lang w:val="nl-NL"/>
        </w:rPr>
        <w:br w:type="page"/>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211"/>
        <w:gridCol w:w="5633"/>
      </w:tblGrid>
      <w:tr w:rsidR="00BE125C" w:rsidRPr="00BB47AE" w:rsidTr="006254B5">
        <w:trPr>
          <w:tblCellSpacing w:w="0" w:type="dxa"/>
        </w:trPr>
        <w:tc>
          <w:tcPr>
            <w:tcW w:w="3348" w:type="dxa"/>
            <w:shd w:val="clear" w:color="auto" w:fill="FFFFFF"/>
            <w:tcMar>
              <w:top w:w="0" w:type="dxa"/>
              <w:left w:w="108" w:type="dxa"/>
              <w:bottom w:w="0" w:type="dxa"/>
              <w:right w:w="108" w:type="dxa"/>
            </w:tcMar>
            <w:hideMark/>
          </w:tcPr>
          <w:p w:rsidR="00BE125C" w:rsidRPr="00BB47AE" w:rsidRDefault="00BE125C" w:rsidP="006254B5">
            <w:pPr>
              <w:pStyle w:val="NormalWeb"/>
              <w:spacing w:before="120" w:beforeAutospacing="0" w:after="0" w:afterAutospacing="0" w:line="212" w:lineRule="atLeast"/>
              <w:jc w:val="center"/>
              <w:rPr>
                <w:color w:val="000000"/>
              </w:rPr>
            </w:pPr>
            <w:bookmarkStart w:id="3" w:name="dieu_phuluc2"/>
            <w:r>
              <w:rPr>
                <w:b/>
                <w:bCs/>
                <w:color w:val="000000"/>
              </w:rPr>
              <w:lastRenderedPageBreak/>
              <w:t>TÊN ĐƠN VỊ</w:t>
            </w:r>
            <w:r w:rsidRPr="00BB47AE">
              <w:rPr>
                <w:b/>
                <w:bCs/>
                <w:color w:val="000000"/>
              </w:rPr>
              <w:br/>
              <w:t>-------</w:t>
            </w:r>
          </w:p>
        </w:tc>
        <w:tc>
          <w:tcPr>
            <w:tcW w:w="5866" w:type="dxa"/>
            <w:shd w:val="clear" w:color="auto" w:fill="FFFFFF"/>
            <w:tcMar>
              <w:top w:w="0" w:type="dxa"/>
              <w:left w:w="108" w:type="dxa"/>
              <w:bottom w:w="0" w:type="dxa"/>
              <w:right w:w="108" w:type="dxa"/>
            </w:tcMar>
            <w:hideMark/>
          </w:tcPr>
          <w:p w:rsidR="00BE125C" w:rsidRPr="00BB47AE" w:rsidRDefault="00BE125C" w:rsidP="006254B5">
            <w:pPr>
              <w:pStyle w:val="NormalWeb"/>
              <w:spacing w:before="120" w:beforeAutospacing="0" w:after="0" w:afterAutospacing="0" w:line="212" w:lineRule="atLeast"/>
              <w:jc w:val="center"/>
              <w:rPr>
                <w:color w:val="000000"/>
              </w:rPr>
            </w:pPr>
            <w:r w:rsidRPr="00BB47AE">
              <w:rPr>
                <w:b/>
                <w:bCs/>
                <w:color w:val="000000"/>
              </w:rPr>
              <w:t>CỘNG HÒA XÃ HỘI CHỦ NGHĨA VIỆT NAM</w:t>
            </w:r>
            <w:r w:rsidRPr="00BB47AE">
              <w:rPr>
                <w:b/>
                <w:bCs/>
                <w:color w:val="000000"/>
              </w:rPr>
              <w:br/>
              <w:t>Độc lập - Tự do - Hạnh phúc </w:t>
            </w:r>
            <w:r w:rsidRPr="00BB47AE">
              <w:rPr>
                <w:b/>
                <w:bCs/>
                <w:color w:val="000000"/>
              </w:rPr>
              <w:br/>
              <w:t>---------------</w:t>
            </w:r>
          </w:p>
        </w:tc>
      </w:tr>
      <w:tr w:rsidR="00BE125C" w:rsidRPr="00BB47AE" w:rsidTr="006254B5">
        <w:trPr>
          <w:tblCellSpacing w:w="0" w:type="dxa"/>
        </w:trPr>
        <w:tc>
          <w:tcPr>
            <w:tcW w:w="3348" w:type="dxa"/>
            <w:shd w:val="clear" w:color="auto" w:fill="FFFFFF"/>
            <w:tcMar>
              <w:top w:w="0" w:type="dxa"/>
              <w:left w:w="108" w:type="dxa"/>
              <w:bottom w:w="0" w:type="dxa"/>
              <w:right w:w="108" w:type="dxa"/>
            </w:tcMar>
            <w:hideMark/>
          </w:tcPr>
          <w:p w:rsidR="00BE125C" w:rsidRPr="00BB47AE" w:rsidRDefault="00BE125C" w:rsidP="006254B5">
            <w:pPr>
              <w:pStyle w:val="NormalWeb"/>
              <w:spacing w:before="120" w:beforeAutospacing="0" w:after="0" w:afterAutospacing="0" w:line="212" w:lineRule="atLeast"/>
              <w:jc w:val="center"/>
              <w:rPr>
                <w:color w:val="000000"/>
              </w:rPr>
            </w:pPr>
            <w:r w:rsidRPr="00BB47AE">
              <w:rPr>
                <w:color w:val="000000"/>
              </w:rPr>
              <w:t> </w:t>
            </w:r>
          </w:p>
        </w:tc>
        <w:tc>
          <w:tcPr>
            <w:tcW w:w="5866" w:type="dxa"/>
            <w:shd w:val="clear" w:color="auto" w:fill="FFFFFF"/>
            <w:tcMar>
              <w:top w:w="0" w:type="dxa"/>
              <w:left w:w="108" w:type="dxa"/>
              <w:bottom w:w="0" w:type="dxa"/>
              <w:right w:w="108" w:type="dxa"/>
            </w:tcMar>
            <w:hideMark/>
          </w:tcPr>
          <w:p w:rsidR="00BE125C" w:rsidRPr="00BB47AE" w:rsidRDefault="00BE125C" w:rsidP="006254B5">
            <w:pPr>
              <w:pStyle w:val="NormalWeb"/>
              <w:spacing w:before="120" w:beforeAutospacing="0" w:after="0" w:afterAutospacing="0" w:line="212" w:lineRule="atLeast"/>
              <w:jc w:val="right"/>
              <w:rPr>
                <w:color w:val="000000"/>
              </w:rPr>
            </w:pPr>
            <w:r>
              <w:rPr>
                <w:i/>
                <w:iCs/>
                <w:color w:val="000000"/>
              </w:rPr>
              <w:t>……………..</w:t>
            </w:r>
            <w:r w:rsidRPr="00BB47AE">
              <w:rPr>
                <w:i/>
                <w:iCs/>
                <w:color w:val="000000"/>
              </w:rPr>
              <w:t>, ngày …. tháng … năm …..</w:t>
            </w:r>
          </w:p>
        </w:tc>
      </w:tr>
    </w:tbl>
    <w:p w:rsidR="00BE125C" w:rsidRPr="00BB47AE" w:rsidRDefault="00BE125C" w:rsidP="00BE125C">
      <w:pPr>
        <w:pStyle w:val="NormalWeb"/>
        <w:shd w:val="clear" w:color="auto" w:fill="FFFFFF"/>
        <w:spacing w:before="0" w:beforeAutospacing="0" w:after="0" w:afterAutospacing="0"/>
        <w:rPr>
          <w:color w:val="000000"/>
        </w:rPr>
      </w:pPr>
      <w:r w:rsidRPr="00BB47AE">
        <w:rPr>
          <w:color w:val="000000"/>
        </w:rPr>
        <w:t> </w:t>
      </w:r>
    </w:p>
    <w:p w:rsidR="00BE125C" w:rsidRDefault="00BE125C" w:rsidP="00BE125C">
      <w:pPr>
        <w:pStyle w:val="NormalWeb"/>
        <w:shd w:val="clear" w:color="auto" w:fill="FFFFFF"/>
        <w:spacing w:before="120" w:beforeAutospacing="0" w:after="0" w:afterAutospacing="0" w:line="212" w:lineRule="atLeast"/>
        <w:jc w:val="center"/>
        <w:rPr>
          <w:b/>
          <w:bCs/>
          <w:color w:val="000000"/>
        </w:rPr>
      </w:pPr>
      <w:r>
        <w:rPr>
          <w:b/>
          <w:bCs/>
          <w:color w:val="000000"/>
        </w:rPr>
        <w:t>TỜ TRÌNH</w:t>
      </w:r>
    </w:p>
    <w:p w:rsidR="00BE125C" w:rsidRPr="00BE125C" w:rsidRDefault="00BE125C" w:rsidP="00BE125C">
      <w:pPr>
        <w:jc w:val="center"/>
        <w:rPr>
          <w:b/>
        </w:rPr>
      </w:pPr>
      <w:r w:rsidRPr="00BE125C">
        <w:rPr>
          <w:b/>
        </w:rPr>
        <w:t>Về việc đề nghị thưởng đột xuất</w:t>
      </w:r>
      <w:r w:rsidRPr="00BE125C">
        <w:rPr>
          <w:b/>
        </w:rPr>
        <w:br/>
      </w:r>
    </w:p>
    <w:p w:rsidR="00BE125C" w:rsidRDefault="00BE125C" w:rsidP="00BE125C">
      <w:pPr>
        <w:pStyle w:val="NormalWeb"/>
        <w:shd w:val="clear" w:color="auto" w:fill="FFFFFF"/>
        <w:spacing w:before="120" w:beforeAutospacing="0" w:after="0" w:afterAutospacing="0" w:line="212" w:lineRule="atLeast"/>
        <w:rPr>
          <w:b/>
          <w:bCs/>
          <w:color w:val="000000"/>
        </w:rPr>
      </w:pPr>
      <w:r>
        <w:rPr>
          <w:b/>
          <w:bCs/>
          <w:color w:val="000000"/>
        </w:rPr>
        <w:t>Kính gửi:</w:t>
      </w:r>
    </w:p>
    <w:p w:rsidR="00234DD3" w:rsidRDefault="00234DD3" w:rsidP="00234DD3">
      <w:pPr>
        <w:spacing w:before="120" w:after="0" w:line="264" w:lineRule="auto"/>
        <w:ind w:firstLine="709"/>
        <w:jc w:val="both"/>
        <w:rPr>
          <w:i/>
          <w:color w:val="000000"/>
          <w:szCs w:val="28"/>
        </w:rPr>
      </w:pPr>
      <w:r>
        <w:rPr>
          <w:i/>
          <w:color w:val="000000"/>
          <w:szCs w:val="28"/>
        </w:rPr>
        <w:t>Căn cứ Nghị định số 73/2024/NĐ-CP ngày 30/6/2024 của Chính phủ quy định mức lương cơ sở và chế độ tiền thưởng đối với cán bộ, công chức, viên chức và lực lượng vũ trang.</w:t>
      </w:r>
    </w:p>
    <w:p w:rsidR="00234DD3" w:rsidRDefault="00234DD3" w:rsidP="00234DD3">
      <w:pPr>
        <w:pStyle w:val="BodyText"/>
        <w:tabs>
          <w:tab w:val="left" w:pos="3305"/>
          <w:tab w:val="left" w:pos="9896"/>
        </w:tabs>
        <w:spacing w:before="120" w:after="0" w:line="264" w:lineRule="auto"/>
        <w:ind w:firstLine="709"/>
        <w:jc w:val="both"/>
        <w:rPr>
          <w:i/>
          <w:color w:val="000000"/>
          <w:sz w:val="28"/>
          <w:szCs w:val="28"/>
        </w:rPr>
      </w:pPr>
      <w:r>
        <w:rPr>
          <w:i/>
          <w:color w:val="000000"/>
          <w:sz w:val="28"/>
          <w:szCs w:val="28"/>
        </w:rPr>
        <w:t>Căn cứ Thông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sidR="00234DD3" w:rsidRDefault="00234DD3" w:rsidP="00234DD3">
      <w:pPr>
        <w:pStyle w:val="BodyText"/>
        <w:tabs>
          <w:tab w:val="left" w:pos="3305"/>
          <w:tab w:val="left" w:pos="9896"/>
        </w:tabs>
        <w:spacing w:before="120" w:after="0" w:line="264" w:lineRule="auto"/>
        <w:ind w:firstLine="709"/>
        <w:jc w:val="both"/>
        <w:rPr>
          <w:i/>
          <w:color w:val="000000"/>
          <w:sz w:val="28"/>
          <w:szCs w:val="28"/>
        </w:rPr>
      </w:pPr>
      <w:r>
        <w:rPr>
          <w:i/>
          <w:color w:val="000000"/>
          <w:sz w:val="28"/>
          <w:szCs w:val="28"/>
        </w:rPr>
        <w:t>Căn cứ Quyết định số………./QĐ-UBND ngày      /   /2024 của Uỷ ban nhân dân quận Đồ Sơn ban hành quy chế thực hiện chế độ tiền thưởng đối với cán bộ, công chức, viên chức thuộc quận Đồ Sơn.</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(Tên cơ quan, đơn vị) kính đề nghị…… xem xét, thưởng cho các cá nhân của đơn vị có thành tích công tác xuất sắc đột xuất cụ thể như sau:</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1. Số lượng cá nhân đề nghị xét thưởng:…..người:</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 Ông (bà)……..</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2. Tổng số tiền thưởng:……..đồng</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Kính trình   ………xem xét, quyết định./.</w:t>
      </w:r>
    </w:p>
    <w:p w:rsidR="00BE125C" w:rsidRPr="00BB47AE" w:rsidRDefault="00BE125C" w:rsidP="00BE125C">
      <w:pPr>
        <w:pStyle w:val="NormalWeb"/>
        <w:shd w:val="clear" w:color="auto" w:fill="FFFFFF"/>
        <w:spacing w:before="120" w:beforeAutospacing="0" w:after="0" w:afterAutospacing="0" w:line="212" w:lineRule="atLeast"/>
        <w:rPr>
          <w:color w:val="000000"/>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2"/>
        <w:gridCol w:w="4592"/>
      </w:tblGrid>
      <w:tr w:rsidR="00BE125C" w:rsidRPr="00BB47AE" w:rsidTr="006254B5">
        <w:trPr>
          <w:tblCellSpacing w:w="0" w:type="dxa"/>
        </w:trPr>
        <w:tc>
          <w:tcPr>
            <w:tcW w:w="4442" w:type="dxa"/>
            <w:shd w:val="clear" w:color="auto" w:fill="FFFFFF"/>
            <w:tcMar>
              <w:top w:w="0" w:type="dxa"/>
              <w:left w:w="108" w:type="dxa"/>
              <w:bottom w:w="0" w:type="dxa"/>
              <w:right w:w="108" w:type="dxa"/>
            </w:tcMar>
            <w:hideMark/>
          </w:tcPr>
          <w:p w:rsidR="00BE125C" w:rsidRDefault="00234DD3" w:rsidP="00234DD3">
            <w:pPr>
              <w:pStyle w:val="NormalWeb"/>
              <w:spacing w:before="120" w:beforeAutospacing="0" w:after="0" w:afterAutospacing="0" w:line="212" w:lineRule="atLeast"/>
              <w:rPr>
                <w:color w:val="000000"/>
              </w:rPr>
            </w:pPr>
            <w:r>
              <w:rPr>
                <w:color w:val="000000"/>
              </w:rPr>
              <w:t>Nơi nhận:</w:t>
            </w:r>
          </w:p>
          <w:p w:rsidR="00234DD3" w:rsidRDefault="00234DD3" w:rsidP="00234DD3">
            <w:pPr>
              <w:pStyle w:val="NormalWeb"/>
              <w:spacing w:before="120" w:beforeAutospacing="0" w:after="0" w:afterAutospacing="0" w:line="212" w:lineRule="atLeast"/>
              <w:rPr>
                <w:color w:val="000000"/>
              </w:rPr>
            </w:pPr>
            <w:r>
              <w:rPr>
                <w:color w:val="000000"/>
              </w:rPr>
              <w:t>- …..</w:t>
            </w:r>
          </w:p>
          <w:p w:rsidR="00234DD3" w:rsidRPr="00BB47AE" w:rsidRDefault="00234DD3" w:rsidP="00234DD3">
            <w:pPr>
              <w:pStyle w:val="NormalWeb"/>
              <w:spacing w:before="120" w:beforeAutospacing="0" w:after="0" w:afterAutospacing="0" w:line="212" w:lineRule="atLeast"/>
              <w:rPr>
                <w:color w:val="000000"/>
              </w:rPr>
            </w:pPr>
            <w:r>
              <w:rPr>
                <w:color w:val="000000"/>
              </w:rPr>
              <w:t>- Lưu: VT</w:t>
            </w:r>
            <w:r w:rsidR="00C566BE">
              <w:rPr>
                <w:color w:val="000000"/>
              </w:rPr>
              <w:t>, …..</w:t>
            </w:r>
          </w:p>
        </w:tc>
        <w:tc>
          <w:tcPr>
            <w:tcW w:w="4772" w:type="dxa"/>
            <w:shd w:val="clear" w:color="auto" w:fill="FFFFFF"/>
            <w:tcMar>
              <w:top w:w="0" w:type="dxa"/>
              <w:left w:w="108" w:type="dxa"/>
              <w:bottom w:w="0" w:type="dxa"/>
              <w:right w:w="108" w:type="dxa"/>
            </w:tcMar>
            <w:hideMark/>
          </w:tcPr>
          <w:p w:rsidR="00BE125C" w:rsidRPr="00BB47AE" w:rsidRDefault="00234DD3" w:rsidP="006254B5">
            <w:pPr>
              <w:pStyle w:val="NormalWeb"/>
              <w:spacing w:before="120" w:beforeAutospacing="0" w:after="0" w:afterAutospacing="0" w:line="212" w:lineRule="atLeast"/>
              <w:jc w:val="center"/>
              <w:rPr>
                <w:color w:val="000000"/>
              </w:rPr>
            </w:pPr>
            <w:r>
              <w:rPr>
                <w:b/>
                <w:bCs/>
                <w:color w:val="000000"/>
              </w:rPr>
              <w:t>THỦ TRƯỞNG ĐƠN VỊ</w:t>
            </w:r>
            <w:r w:rsidR="00BE125C" w:rsidRPr="00BB47AE">
              <w:rPr>
                <w:b/>
                <w:bCs/>
                <w:color w:val="000000"/>
              </w:rPr>
              <w:br/>
            </w:r>
            <w:r w:rsidR="00BE125C" w:rsidRPr="00BB47AE">
              <w:rPr>
                <w:i/>
                <w:iCs/>
                <w:color w:val="000000"/>
              </w:rPr>
              <w:t>(Ký, ghi rõ họ và tên)</w:t>
            </w:r>
          </w:p>
        </w:tc>
      </w:tr>
    </w:tbl>
    <w:p w:rsidR="00BE125C" w:rsidRDefault="00BE125C" w:rsidP="001D4A60">
      <w:pPr>
        <w:pStyle w:val="NormalWeb"/>
        <w:shd w:val="clear" w:color="auto" w:fill="FFFFFF"/>
        <w:spacing w:before="0" w:beforeAutospacing="0" w:after="0" w:afterAutospacing="0" w:line="212" w:lineRule="atLeast"/>
        <w:jc w:val="right"/>
        <w:rPr>
          <w:b/>
          <w:bCs/>
          <w:color w:val="000000"/>
        </w:rPr>
      </w:pPr>
    </w:p>
    <w:p w:rsidR="00BE125C" w:rsidRDefault="00BE125C">
      <w:pPr>
        <w:spacing w:after="160" w:line="259" w:lineRule="auto"/>
        <w:rPr>
          <w:rFonts w:eastAsia="Times New Roman" w:cs="Times New Roman"/>
          <w:b/>
          <w:bCs/>
          <w:color w:val="000000"/>
          <w:sz w:val="24"/>
          <w:szCs w:val="24"/>
        </w:rPr>
      </w:pPr>
      <w:r>
        <w:rPr>
          <w:b/>
          <w:bCs/>
          <w:color w:val="000000"/>
        </w:rPr>
        <w:br w:type="page"/>
      </w:r>
    </w:p>
    <w:p w:rsidR="001D4A60" w:rsidRPr="00BB47AE" w:rsidRDefault="001D4A60" w:rsidP="001D4A60">
      <w:pPr>
        <w:pStyle w:val="NormalWeb"/>
        <w:shd w:val="clear" w:color="auto" w:fill="FFFFFF"/>
        <w:spacing w:before="0" w:beforeAutospacing="0" w:after="0" w:afterAutospacing="0" w:line="212" w:lineRule="atLeast"/>
        <w:jc w:val="right"/>
        <w:rPr>
          <w:color w:val="000000"/>
        </w:rPr>
      </w:pPr>
      <w:r w:rsidRPr="00BB47AE">
        <w:rPr>
          <w:b/>
          <w:bCs/>
          <w:color w:val="000000"/>
        </w:rPr>
        <w:lastRenderedPageBreak/>
        <w:t>Mẫu số 02</w:t>
      </w:r>
      <w:r w:rsidRPr="00BB47AE">
        <w:rPr>
          <w:color w:val="000000"/>
          <w:vertAlign w:val="superscript"/>
        </w:rPr>
        <w:t>1</w:t>
      </w:r>
      <w:bookmarkEnd w:id="3"/>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211"/>
        <w:gridCol w:w="5633"/>
      </w:tblGrid>
      <w:tr w:rsidR="001D4A60" w:rsidRPr="00BB47AE" w:rsidTr="006254B5">
        <w:trPr>
          <w:tblCellSpacing w:w="0" w:type="dxa"/>
        </w:trPr>
        <w:tc>
          <w:tcPr>
            <w:tcW w:w="3348"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Pr>
                <w:b/>
                <w:bCs/>
                <w:color w:val="000000"/>
              </w:rPr>
              <w:t>TÊN ĐƠN VỊ</w:t>
            </w:r>
            <w:r w:rsidRPr="00BB47AE">
              <w:rPr>
                <w:b/>
                <w:bCs/>
                <w:color w:val="000000"/>
              </w:rPr>
              <w:br/>
              <w:t>-------</w:t>
            </w:r>
          </w:p>
        </w:tc>
        <w:tc>
          <w:tcPr>
            <w:tcW w:w="5866"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b/>
                <w:bCs/>
                <w:color w:val="000000"/>
              </w:rPr>
              <w:t>CỘNG HÒA XÃ HỘI CHỦ NGHĨA VIỆT NAM</w:t>
            </w:r>
            <w:r w:rsidRPr="00BB47AE">
              <w:rPr>
                <w:b/>
                <w:bCs/>
                <w:color w:val="000000"/>
              </w:rPr>
              <w:br/>
              <w:t>Độc lập - Tự do - Hạnh phúc </w:t>
            </w:r>
            <w:r w:rsidRPr="00BB47AE">
              <w:rPr>
                <w:b/>
                <w:bCs/>
                <w:color w:val="000000"/>
              </w:rPr>
              <w:br/>
              <w:t>---------------</w:t>
            </w:r>
          </w:p>
        </w:tc>
      </w:tr>
      <w:tr w:rsidR="001D4A60" w:rsidRPr="00BB47AE" w:rsidTr="006254B5">
        <w:trPr>
          <w:tblCellSpacing w:w="0" w:type="dxa"/>
        </w:trPr>
        <w:tc>
          <w:tcPr>
            <w:tcW w:w="3348"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color w:val="000000"/>
              </w:rPr>
              <w:t> </w:t>
            </w:r>
          </w:p>
        </w:tc>
        <w:tc>
          <w:tcPr>
            <w:tcW w:w="5866"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right"/>
              <w:rPr>
                <w:color w:val="000000"/>
              </w:rPr>
            </w:pPr>
            <w:r>
              <w:rPr>
                <w:i/>
                <w:iCs/>
                <w:color w:val="000000"/>
              </w:rPr>
              <w:t>……………..</w:t>
            </w:r>
            <w:r w:rsidRPr="00BB47AE">
              <w:rPr>
                <w:i/>
                <w:iCs/>
                <w:color w:val="000000"/>
              </w:rPr>
              <w:t>, ngày …. tháng … năm …..</w:t>
            </w:r>
          </w:p>
        </w:tc>
      </w:tr>
    </w:tbl>
    <w:p w:rsidR="001D4A60" w:rsidRPr="00BB47AE" w:rsidRDefault="001D4A60" w:rsidP="001D4A60">
      <w:pPr>
        <w:pStyle w:val="NormalWeb"/>
        <w:shd w:val="clear" w:color="auto" w:fill="FFFFFF"/>
        <w:spacing w:before="0" w:beforeAutospacing="0" w:after="0" w:afterAutospacing="0"/>
        <w:rPr>
          <w:color w:val="000000"/>
        </w:rPr>
      </w:pPr>
      <w:r w:rsidRPr="00BB47AE">
        <w:rPr>
          <w:color w:val="000000"/>
        </w:rPr>
        <w:t> </w:t>
      </w:r>
    </w:p>
    <w:p w:rsidR="001D4A60" w:rsidRPr="00BB47AE" w:rsidRDefault="001D4A60" w:rsidP="001D4A60">
      <w:pPr>
        <w:pStyle w:val="NormalWeb"/>
        <w:shd w:val="clear" w:color="auto" w:fill="FFFFFF"/>
        <w:spacing w:before="120" w:beforeAutospacing="0" w:after="0" w:afterAutospacing="0" w:line="212" w:lineRule="atLeast"/>
        <w:jc w:val="center"/>
        <w:rPr>
          <w:color w:val="000000"/>
        </w:rPr>
      </w:pPr>
      <w:r w:rsidRPr="00BB47AE">
        <w:rPr>
          <w:b/>
          <w:bCs/>
          <w:color w:val="000000"/>
        </w:rPr>
        <w:t>BÁO CÁO THÀNH TÍCH</w:t>
      </w:r>
      <w:r>
        <w:rPr>
          <w:b/>
          <w:bCs/>
          <w:color w:val="000000"/>
        </w:rPr>
        <w:t xml:space="preserve"> CÔNG TÁC ĐỘT XUẤT</w:t>
      </w:r>
      <w:r w:rsidRPr="00BB47AE">
        <w:rPr>
          <w:b/>
          <w:bCs/>
          <w:color w:val="000000"/>
        </w:rPr>
        <w:br/>
        <w:t xml:space="preserve">ĐỀ NGHỊ </w:t>
      </w:r>
      <w:r>
        <w:rPr>
          <w:b/>
          <w:bCs/>
          <w:color w:val="000000"/>
        </w:rPr>
        <w:t>XÉT THƯỞNG</w:t>
      </w:r>
      <w:r w:rsidRPr="00BB47AE">
        <w:rPr>
          <w:b/>
          <w:bCs/>
          <w:color w:val="000000"/>
          <w:vertAlign w:val="superscript"/>
        </w:rPr>
        <w:br/>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b/>
          <w:bCs/>
          <w:color w:val="000000"/>
        </w:rPr>
        <w:t>I. SƠ LƯỢC LÝ LỊCH</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xml:space="preserve">- Họ </w:t>
      </w:r>
      <w:r>
        <w:rPr>
          <w:color w:val="000000"/>
        </w:rPr>
        <w:t>và tên:……………………………………………………………………………….</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Đơn vị công tác:</w:t>
      </w:r>
      <w:r>
        <w:rPr>
          <w:color w:val="000000"/>
        </w:rPr>
        <w:t>………………………………………………………………………..</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Chức vụ (Đảng, chính quyền, đoàn thể):</w:t>
      </w:r>
      <w:r>
        <w:rPr>
          <w:color w:val="000000"/>
        </w:rPr>
        <w:t>………………………………………………</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Trình độ chuyên môn, nghiệp vụ:</w:t>
      </w:r>
      <w:r>
        <w:rPr>
          <w:color w:val="000000"/>
        </w:rPr>
        <w:t>………………………</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b/>
          <w:bCs/>
          <w:color w:val="000000"/>
        </w:rPr>
        <w:t>II. THÀNH TÍCH ĐẠT ĐƯỢC</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1. Quyền hạn, nhiệm vụ được giao hoặc đảm nhận:</w:t>
      </w:r>
      <w:r>
        <w:rPr>
          <w:color w:val="000000"/>
        </w:rPr>
        <w:t>…………………………………….</w:t>
      </w:r>
    </w:p>
    <w:p w:rsidR="001D4A60" w:rsidRPr="001D4A60" w:rsidRDefault="001D4A60" w:rsidP="001D4A60">
      <w:pPr>
        <w:pStyle w:val="NormalWeb"/>
        <w:shd w:val="clear" w:color="auto" w:fill="FFFFFF"/>
        <w:spacing w:before="120" w:beforeAutospacing="0" w:after="0" w:afterAutospacing="0" w:line="212" w:lineRule="atLeast"/>
        <w:rPr>
          <w:color w:val="000000"/>
          <w:vertAlign w:val="superscript"/>
        </w:rPr>
      </w:pPr>
      <w:r w:rsidRPr="00BB47AE">
        <w:rPr>
          <w:color w:val="000000"/>
        </w:rPr>
        <w:t xml:space="preserve">2. Thành tích đạt được của cá </w:t>
      </w:r>
      <w:r>
        <w:rPr>
          <w:color w:val="000000"/>
        </w:rPr>
        <w:t xml:space="preserve"> nhân:……………………………………………………</w:t>
      </w:r>
    </w:p>
    <w:p w:rsidR="001D4A60" w:rsidRPr="00BB47AE" w:rsidRDefault="001D4A60" w:rsidP="001D4A60">
      <w:pPr>
        <w:pStyle w:val="NormalWeb"/>
        <w:shd w:val="clear" w:color="auto" w:fill="FFFFFF"/>
        <w:spacing w:before="120" w:beforeAutospacing="0" w:after="0" w:afterAutospacing="0" w:line="212" w:lineRule="atLeast"/>
        <w:rPr>
          <w:color w:val="000000"/>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71"/>
        <w:gridCol w:w="4573"/>
      </w:tblGrid>
      <w:tr w:rsidR="001D4A60" w:rsidRPr="00BB47AE" w:rsidTr="006254B5">
        <w:trPr>
          <w:tblCellSpacing w:w="0" w:type="dxa"/>
        </w:trPr>
        <w:tc>
          <w:tcPr>
            <w:tcW w:w="4442"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b/>
                <w:bCs/>
                <w:color w:val="000000"/>
              </w:rPr>
              <w:t>THỦ TRƯỞNG ĐƠN VỊ XÁC NHẬN, ĐỀ NGHỊ</w:t>
            </w:r>
            <w:r w:rsidRPr="00BB47AE">
              <w:rPr>
                <w:b/>
                <w:bCs/>
                <w:color w:val="000000"/>
              </w:rPr>
              <w:br/>
            </w:r>
            <w:r w:rsidRPr="00BB47AE">
              <w:rPr>
                <w:i/>
                <w:iCs/>
                <w:color w:val="000000"/>
              </w:rPr>
              <w:t>(Ký, đóng dấu)</w:t>
            </w:r>
          </w:p>
        </w:tc>
        <w:tc>
          <w:tcPr>
            <w:tcW w:w="4772"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b/>
                <w:bCs/>
                <w:color w:val="000000"/>
              </w:rPr>
              <w:t>NGƯỜI BÁO CÁO THÀNH TÍCH</w:t>
            </w:r>
            <w:r w:rsidRPr="00BB47AE">
              <w:rPr>
                <w:b/>
                <w:bCs/>
                <w:color w:val="000000"/>
              </w:rPr>
              <w:br/>
            </w:r>
            <w:r w:rsidRPr="00BB47AE">
              <w:rPr>
                <w:i/>
                <w:iCs/>
                <w:color w:val="000000"/>
              </w:rPr>
              <w:t>(Ký, ghi rõ họ và tên)</w:t>
            </w:r>
          </w:p>
        </w:tc>
      </w:tr>
    </w:tbl>
    <w:p w:rsidR="00507128" w:rsidRDefault="00507128" w:rsidP="008D5C0A">
      <w:pPr>
        <w:tabs>
          <w:tab w:val="left" w:pos="-5954"/>
          <w:tab w:val="left" w:pos="851"/>
        </w:tabs>
        <w:spacing w:before="120" w:after="0"/>
        <w:ind w:firstLine="567"/>
        <w:jc w:val="both"/>
        <w:rPr>
          <w:color w:val="000000" w:themeColor="text1"/>
          <w:szCs w:val="28"/>
          <w:lang w:val="nl-NL"/>
        </w:rPr>
      </w:pPr>
    </w:p>
    <w:p w:rsidR="000659C2" w:rsidRDefault="000659C2" w:rsidP="008D5C0A">
      <w:pPr>
        <w:tabs>
          <w:tab w:val="left" w:pos="-5954"/>
          <w:tab w:val="left" w:pos="851"/>
        </w:tabs>
        <w:spacing w:before="120" w:after="0"/>
        <w:ind w:firstLine="567"/>
        <w:jc w:val="both"/>
        <w:rPr>
          <w:color w:val="000000" w:themeColor="text1"/>
          <w:szCs w:val="28"/>
          <w:lang w:val="nl-NL"/>
        </w:rPr>
      </w:pPr>
    </w:p>
    <w:p w:rsidR="000659C2" w:rsidRDefault="000659C2" w:rsidP="008D5C0A">
      <w:pPr>
        <w:tabs>
          <w:tab w:val="left" w:pos="-5954"/>
          <w:tab w:val="left" w:pos="851"/>
        </w:tabs>
        <w:spacing w:before="120" w:after="0"/>
        <w:ind w:firstLine="567"/>
        <w:jc w:val="both"/>
        <w:rPr>
          <w:color w:val="000000" w:themeColor="text1"/>
          <w:szCs w:val="28"/>
          <w:lang w:val="nl-NL"/>
        </w:rPr>
      </w:pPr>
    </w:p>
    <w:p w:rsidR="000659C2" w:rsidRDefault="000659C2" w:rsidP="008D5C0A">
      <w:pPr>
        <w:tabs>
          <w:tab w:val="left" w:pos="-5954"/>
          <w:tab w:val="left" w:pos="851"/>
        </w:tabs>
        <w:spacing w:before="120" w:after="0"/>
        <w:ind w:firstLine="567"/>
        <w:jc w:val="both"/>
        <w:rPr>
          <w:color w:val="000000" w:themeColor="text1"/>
          <w:szCs w:val="28"/>
          <w:lang w:val="nl-NL"/>
        </w:rPr>
      </w:pPr>
    </w:p>
    <w:p w:rsidR="000659C2" w:rsidRPr="000659C2" w:rsidRDefault="000659C2" w:rsidP="000659C2">
      <w:pPr>
        <w:tabs>
          <w:tab w:val="left" w:pos="-5954"/>
          <w:tab w:val="left" w:pos="851"/>
        </w:tabs>
        <w:spacing w:before="120" w:after="0"/>
        <w:ind w:firstLine="567"/>
        <w:jc w:val="center"/>
        <w:rPr>
          <w:b/>
          <w:color w:val="000000" w:themeColor="text1"/>
          <w:sz w:val="24"/>
          <w:szCs w:val="24"/>
          <w:lang w:val="nl-NL"/>
        </w:rPr>
      </w:pPr>
      <w:r w:rsidRPr="000659C2">
        <w:rPr>
          <w:b/>
          <w:color w:val="000000" w:themeColor="text1"/>
          <w:sz w:val="24"/>
          <w:szCs w:val="24"/>
          <w:lang w:val="nl-NL"/>
        </w:rPr>
        <w:t xml:space="preserve">LÃNH ĐẠO </w:t>
      </w:r>
      <w:r>
        <w:rPr>
          <w:b/>
          <w:color w:val="000000" w:themeColor="text1"/>
          <w:sz w:val="24"/>
          <w:szCs w:val="24"/>
          <w:lang w:val="nl-NL"/>
        </w:rPr>
        <w:t>QUẬN UỶ (UBND) QUẬN (PHỤ TRÁCH</w:t>
      </w:r>
      <w:r w:rsidRPr="000659C2">
        <w:rPr>
          <w:b/>
          <w:color w:val="000000" w:themeColor="text1"/>
          <w:sz w:val="24"/>
          <w:szCs w:val="24"/>
          <w:lang w:val="nl-NL"/>
        </w:rPr>
        <w:t xml:space="preserve"> LĨNH VỰC</w:t>
      </w:r>
      <w:r>
        <w:rPr>
          <w:b/>
          <w:color w:val="000000" w:themeColor="text1"/>
          <w:sz w:val="24"/>
          <w:szCs w:val="24"/>
          <w:lang w:val="nl-NL"/>
        </w:rPr>
        <w:t>)</w:t>
      </w:r>
    </w:p>
    <w:p w:rsidR="0098780B" w:rsidRDefault="0098780B" w:rsidP="00D87727">
      <w:pPr>
        <w:spacing w:after="160" w:line="259" w:lineRule="auto"/>
      </w:pPr>
    </w:p>
    <w:sectPr w:rsidR="0098780B" w:rsidSect="0071746C">
      <w:headerReference w:type="default" r:id="rId8"/>
      <w:footerReference w:type="default" r:id="rId9"/>
      <w:pgSz w:w="11906" w:h="16838" w:code="9"/>
      <w:pgMar w:top="1134" w:right="964" w:bottom="568" w:left="1701" w:header="0" w:footer="0" w:gutter="289"/>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905" w:rsidRDefault="00284905">
      <w:pPr>
        <w:spacing w:after="0"/>
      </w:pPr>
      <w:r>
        <w:separator/>
      </w:r>
    </w:p>
  </w:endnote>
  <w:endnote w:type="continuationSeparator" w:id="0">
    <w:p w:rsidR="00284905" w:rsidRDefault="002849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981" w:rsidRDefault="00284905">
    <w:pPr>
      <w:pStyle w:val="Footer"/>
      <w:jc w:val="right"/>
    </w:pPr>
  </w:p>
  <w:p w:rsidR="00183981" w:rsidRDefault="00284905">
    <w:pPr>
      <w:pStyle w:val="Footer"/>
    </w:pPr>
  </w:p>
  <w:p w:rsidR="00183981" w:rsidRDefault="002849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905" w:rsidRDefault="00284905">
      <w:pPr>
        <w:spacing w:after="0"/>
      </w:pPr>
      <w:r>
        <w:separator/>
      </w:r>
    </w:p>
  </w:footnote>
  <w:footnote w:type="continuationSeparator" w:id="0">
    <w:p w:rsidR="00284905" w:rsidRDefault="0028490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782682"/>
      <w:docPartObj>
        <w:docPartGallery w:val="Page Numbers (Top of Page)"/>
        <w:docPartUnique/>
      </w:docPartObj>
    </w:sdtPr>
    <w:sdtEndPr>
      <w:rPr>
        <w:noProof/>
      </w:rPr>
    </w:sdtEndPr>
    <w:sdtContent>
      <w:p w:rsidR="00F73DB0" w:rsidRDefault="00F73DB0">
        <w:pPr>
          <w:pStyle w:val="Header"/>
          <w:jc w:val="center"/>
        </w:pPr>
      </w:p>
      <w:p w:rsidR="00F73DB0" w:rsidRDefault="00F73DB0">
        <w:pPr>
          <w:pStyle w:val="Header"/>
          <w:jc w:val="center"/>
        </w:pPr>
        <w:r>
          <w:fldChar w:fldCharType="begin"/>
        </w:r>
        <w:r>
          <w:instrText xml:space="preserve"> PAGE   \* MERGEFORMAT </w:instrText>
        </w:r>
        <w:r>
          <w:fldChar w:fldCharType="separate"/>
        </w:r>
        <w:r w:rsidR="00B24C7A">
          <w:rPr>
            <w:noProof/>
          </w:rPr>
          <w:t>5</w:t>
        </w:r>
        <w:r>
          <w:rPr>
            <w:noProof/>
          </w:rPr>
          <w:fldChar w:fldCharType="end"/>
        </w:r>
      </w:p>
    </w:sdtContent>
  </w:sdt>
  <w:p w:rsidR="00F73DB0" w:rsidRDefault="00F73D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3C6"/>
    <w:multiLevelType w:val="hybridMultilevel"/>
    <w:tmpl w:val="DA7C8866"/>
    <w:lvl w:ilvl="0" w:tplc="675833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AE7D94"/>
    <w:multiLevelType w:val="multilevel"/>
    <w:tmpl w:val="2EB43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37C5A"/>
    <w:multiLevelType w:val="multilevel"/>
    <w:tmpl w:val="D4962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7D08"/>
    <w:multiLevelType w:val="multilevel"/>
    <w:tmpl w:val="91563D8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9D4C20"/>
    <w:multiLevelType w:val="hybridMultilevel"/>
    <w:tmpl w:val="FB3CD848"/>
    <w:lvl w:ilvl="0" w:tplc="3858D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366304"/>
    <w:multiLevelType w:val="hybridMultilevel"/>
    <w:tmpl w:val="BF222C96"/>
    <w:lvl w:ilvl="0" w:tplc="188628B6">
      <w:start w:val="1"/>
      <w:numFmt w:val="decimal"/>
      <w:pStyle w:val="dieu"/>
      <w:lvlText w:val="Điều %1."/>
      <w:lvlJc w:val="left"/>
      <w:pPr>
        <w:tabs>
          <w:tab w:val="num" w:pos="840"/>
        </w:tabs>
        <w:ind w:left="84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20D657D9"/>
    <w:multiLevelType w:val="multilevel"/>
    <w:tmpl w:val="E0104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335D9"/>
    <w:multiLevelType w:val="multilevel"/>
    <w:tmpl w:val="07BAD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C2461"/>
    <w:multiLevelType w:val="hybridMultilevel"/>
    <w:tmpl w:val="A186FA82"/>
    <w:lvl w:ilvl="0" w:tplc="9F086386">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D33520"/>
    <w:multiLevelType w:val="multilevel"/>
    <w:tmpl w:val="7E52A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F3C85"/>
    <w:multiLevelType w:val="multilevel"/>
    <w:tmpl w:val="8C5E5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621615"/>
    <w:multiLevelType w:val="multilevel"/>
    <w:tmpl w:val="159C5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846467"/>
    <w:multiLevelType w:val="hybridMultilevel"/>
    <w:tmpl w:val="37A2B262"/>
    <w:lvl w:ilvl="0" w:tplc="FB5829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23F0224"/>
    <w:multiLevelType w:val="multilevel"/>
    <w:tmpl w:val="5BCC1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A204B7"/>
    <w:multiLevelType w:val="multilevel"/>
    <w:tmpl w:val="FECC7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277DC8"/>
    <w:multiLevelType w:val="hybridMultilevel"/>
    <w:tmpl w:val="08CE2B12"/>
    <w:lvl w:ilvl="0" w:tplc="D49C07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B9F1EAC"/>
    <w:multiLevelType w:val="hybridMultilevel"/>
    <w:tmpl w:val="9B547B3C"/>
    <w:lvl w:ilvl="0" w:tplc="999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BCF5446"/>
    <w:multiLevelType w:val="multilevel"/>
    <w:tmpl w:val="99328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7836D3"/>
    <w:multiLevelType w:val="multilevel"/>
    <w:tmpl w:val="25F0D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3F24E5"/>
    <w:multiLevelType w:val="multilevel"/>
    <w:tmpl w:val="C9F07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B04B2C"/>
    <w:multiLevelType w:val="hybridMultilevel"/>
    <w:tmpl w:val="5000AABE"/>
    <w:lvl w:ilvl="0" w:tplc="4232E846">
      <w:start w:val="1"/>
      <w:numFmt w:val="decimal"/>
      <w:lvlText w:val="%1."/>
      <w:lvlJc w:val="left"/>
      <w:pPr>
        <w:ind w:left="1080" w:hanging="360"/>
      </w:pPr>
      <w:rPr>
        <w:rFonts w:hint="default"/>
        <w:color w:val="000000"/>
      </w:rPr>
    </w:lvl>
    <w:lvl w:ilvl="1" w:tplc="D820DB76">
      <w:start w:val="1"/>
      <w:numFmt w:val="bullet"/>
      <w:lvlText w:val="-"/>
      <w:lvlJc w:val="left"/>
      <w:pPr>
        <w:ind w:left="180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8A1433"/>
    <w:multiLevelType w:val="multilevel"/>
    <w:tmpl w:val="8C32F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035C81"/>
    <w:multiLevelType w:val="multilevel"/>
    <w:tmpl w:val="B16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E06DB3"/>
    <w:multiLevelType w:val="hybridMultilevel"/>
    <w:tmpl w:val="3E209CFE"/>
    <w:lvl w:ilvl="0" w:tplc="2B72144E">
      <w:start w:val="2"/>
      <w:numFmt w:val="bullet"/>
      <w:lvlText w:val="-"/>
      <w:lvlJc w:val="left"/>
      <w:pPr>
        <w:ind w:left="1070"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CBF2FA5"/>
    <w:multiLevelType w:val="multilevel"/>
    <w:tmpl w:val="2AA20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07BAB"/>
    <w:multiLevelType w:val="multilevel"/>
    <w:tmpl w:val="3CD07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034445"/>
    <w:multiLevelType w:val="multilevel"/>
    <w:tmpl w:val="FB849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FC3D1D"/>
    <w:multiLevelType w:val="multilevel"/>
    <w:tmpl w:val="13F4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0"/>
  </w:num>
  <w:num w:numId="3">
    <w:abstractNumId w:val="6"/>
  </w:num>
  <w:num w:numId="4">
    <w:abstractNumId w:val="18"/>
  </w:num>
  <w:num w:numId="5">
    <w:abstractNumId w:val="13"/>
  </w:num>
  <w:num w:numId="6">
    <w:abstractNumId w:val="19"/>
  </w:num>
  <w:num w:numId="7">
    <w:abstractNumId w:val="21"/>
  </w:num>
  <w:num w:numId="8">
    <w:abstractNumId w:val="11"/>
  </w:num>
  <w:num w:numId="9">
    <w:abstractNumId w:val="27"/>
  </w:num>
  <w:num w:numId="10">
    <w:abstractNumId w:val="1"/>
  </w:num>
  <w:num w:numId="11">
    <w:abstractNumId w:val="22"/>
  </w:num>
  <w:num w:numId="12">
    <w:abstractNumId w:val="17"/>
  </w:num>
  <w:num w:numId="13">
    <w:abstractNumId w:val="9"/>
  </w:num>
  <w:num w:numId="14">
    <w:abstractNumId w:val="25"/>
  </w:num>
  <w:num w:numId="15">
    <w:abstractNumId w:val="14"/>
  </w:num>
  <w:num w:numId="16">
    <w:abstractNumId w:val="2"/>
  </w:num>
  <w:num w:numId="17">
    <w:abstractNumId w:val="7"/>
  </w:num>
  <w:num w:numId="18">
    <w:abstractNumId w:val="26"/>
  </w:num>
  <w:num w:numId="19">
    <w:abstractNumId w:val="3"/>
  </w:num>
  <w:num w:numId="20">
    <w:abstractNumId w:val="20"/>
  </w:num>
  <w:num w:numId="21">
    <w:abstractNumId w:val="0"/>
  </w:num>
  <w:num w:numId="22">
    <w:abstractNumId w:val="12"/>
  </w:num>
  <w:num w:numId="23">
    <w:abstractNumId w:val="15"/>
  </w:num>
  <w:num w:numId="24">
    <w:abstractNumId w:val="8"/>
  </w:num>
  <w:num w:numId="25">
    <w:abstractNumId w:val="5"/>
  </w:num>
  <w:num w:numId="26">
    <w:abstractNumId w:val="23"/>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CD"/>
    <w:rsid w:val="0000064E"/>
    <w:rsid w:val="00003104"/>
    <w:rsid w:val="00012C2A"/>
    <w:rsid w:val="00034532"/>
    <w:rsid w:val="00036223"/>
    <w:rsid w:val="00040796"/>
    <w:rsid w:val="00041833"/>
    <w:rsid w:val="00052DCC"/>
    <w:rsid w:val="00060B8A"/>
    <w:rsid w:val="000659C2"/>
    <w:rsid w:val="00066981"/>
    <w:rsid w:val="00071334"/>
    <w:rsid w:val="00075AAA"/>
    <w:rsid w:val="00075CE8"/>
    <w:rsid w:val="00082E48"/>
    <w:rsid w:val="0008558A"/>
    <w:rsid w:val="00086CBB"/>
    <w:rsid w:val="0009135A"/>
    <w:rsid w:val="0009289C"/>
    <w:rsid w:val="0009407A"/>
    <w:rsid w:val="00097474"/>
    <w:rsid w:val="0009753B"/>
    <w:rsid w:val="00097B21"/>
    <w:rsid w:val="000A0510"/>
    <w:rsid w:val="000A13BF"/>
    <w:rsid w:val="000B322A"/>
    <w:rsid w:val="000C1850"/>
    <w:rsid w:val="000D36B1"/>
    <w:rsid w:val="000D6F6E"/>
    <w:rsid w:val="000E03FC"/>
    <w:rsid w:val="000E1CDD"/>
    <w:rsid w:val="000E6559"/>
    <w:rsid w:val="000E79BC"/>
    <w:rsid w:val="00110157"/>
    <w:rsid w:val="0011734C"/>
    <w:rsid w:val="00121864"/>
    <w:rsid w:val="00124DCA"/>
    <w:rsid w:val="001308BC"/>
    <w:rsid w:val="00136F2A"/>
    <w:rsid w:val="001370A6"/>
    <w:rsid w:val="00141D43"/>
    <w:rsid w:val="00155771"/>
    <w:rsid w:val="00164CF8"/>
    <w:rsid w:val="0016787F"/>
    <w:rsid w:val="00170BDE"/>
    <w:rsid w:val="00171BA1"/>
    <w:rsid w:val="0017326C"/>
    <w:rsid w:val="00174264"/>
    <w:rsid w:val="001756FA"/>
    <w:rsid w:val="0017677A"/>
    <w:rsid w:val="00180CD7"/>
    <w:rsid w:val="00196379"/>
    <w:rsid w:val="0019667D"/>
    <w:rsid w:val="001B0C78"/>
    <w:rsid w:val="001B2F1A"/>
    <w:rsid w:val="001B4942"/>
    <w:rsid w:val="001B5FBF"/>
    <w:rsid w:val="001B639B"/>
    <w:rsid w:val="001C7181"/>
    <w:rsid w:val="001D0C56"/>
    <w:rsid w:val="001D4A60"/>
    <w:rsid w:val="001D5F41"/>
    <w:rsid w:val="001F2FFD"/>
    <w:rsid w:val="001F4C25"/>
    <w:rsid w:val="002127A9"/>
    <w:rsid w:val="00217A8F"/>
    <w:rsid w:val="00225395"/>
    <w:rsid w:val="00231117"/>
    <w:rsid w:val="00233905"/>
    <w:rsid w:val="00234DD3"/>
    <w:rsid w:val="002418AC"/>
    <w:rsid w:val="00247FD2"/>
    <w:rsid w:val="00252E6A"/>
    <w:rsid w:val="00261833"/>
    <w:rsid w:val="00264B50"/>
    <w:rsid w:val="00266545"/>
    <w:rsid w:val="00274BDD"/>
    <w:rsid w:val="00284905"/>
    <w:rsid w:val="00292471"/>
    <w:rsid w:val="002B0EFC"/>
    <w:rsid w:val="002B266C"/>
    <w:rsid w:val="002B3A07"/>
    <w:rsid w:val="002B40D2"/>
    <w:rsid w:val="002C0E86"/>
    <w:rsid w:val="002D0BF3"/>
    <w:rsid w:val="002D512B"/>
    <w:rsid w:val="002D5651"/>
    <w:rsid w:val="002D7158"/>
    <w:rsid w:val="002D7C90"/>
    <w:rsid w:val="002E5A69"/>
    <w:rsid w:val="00304626"/>
    <w:rsid w:val="00306310"/>
    <w:rsid w:val="00307FBB"/>
    <w:rsid w:val="00322FA0"/>
    <w:rsid w:val="003252C2"/>
    <w:rsid w:val="00331382"/>
    <w:rsid w:val="00332B62"/>
    <w:rsid w:val="0033449F"/>
    <w:rsid w:val="003456D1"/>
    <w:rsid w:val="0034684E"/>
    <w:rsid w:val="00350EB1"/>
    <w:rsid w:val="0037363B"/>
    <w:rsid w:val="00384F66"/>
    <w:rsid w:val="00387B9F"/>
    <w:rsid w:val="00397F71"/>
    <w:rsid w:val="003A35CD"/>
    <w:rsid w:val="003A7F71"/>
    <w:rsid w:val="003B4B8B"/>
    <w:rsid w:val="003B6E85"/>
    <w:rsid w:val="003C31D0"/>
    <w:rsid w:val="003C6B60"/>
    <w:rsid w:val="003D2412"/>
    <w:rsid w:val="003D63B0"/>
    <w:rsid w:val="003F3761"/>
    <w:rsid w:val="003F4714"/>
    <w:rsid w:val="0040104E"/>
    <w:rsid w:val="004013FC"/>
    <w:rsid w:val="00402E41"/>
    <w:rsid w:val="004101D2"/>
    <w:rsid w:val="00410DDC"/>
    <w:rsid w:val="00434887"/>
    <w:rsid w:val="00442241"/>
    <w:rsid w:val="0044739F"/>
    <w:rsid w:val="00450236"/>
    <w:rsid w:val="00453276"/>
    <w:rsid w:val="0046267A"/>
    <w:rsid w:val="00465F4F"/>
    <w:rsid w:val="004739AD"/>
    <w:rsid w:val="00474FDF"/>
    <w:rsid w:val="00486630"/>
    <w:rsid w:val="0049033A"/>
    <w:rsid w:val="00490C2B"/>
    <w:rsid w:val="004A368A"/>
    <w:rsid w:val="004A4254"/>
    <w:rsid w:val="004B5A02"/>
    <w:rsid w:val="004D6A02"/>
    <w:rsid w:val="004E06E3"/>
    <w:rsid w:val="004F0D75"/>
    <w:rsid w:val="004F7045"/>
    <w:rsid w:val="004F7278"/>
    <w:rsid w:val="00507128"/>
    <w:rsid w:val="00513800"/>
    <w:rsid w:val="00515F4E"/>
    <w:rsid w:val="0051660A"/>
    <w:rsid w:val="005302E4"/>
    <w:rsid w:val="0054479B"/>
    <w:rsid w:val="005512EF"/>
    <w:rsid w:val="00563FFD"/>
    <w:rsid w:val="00564476"/>
    <w:rsid w:val="005671DB"/>
    <w:rsid w:val="00571799"/>
    <w:rsid w:val="0058733C"/>
    <w:rsid w:val="005879E3"/>
    <w:rsid w:val="00591684"/>
    <w:rsid w:val="0059291B"/>
    <w:rsid w:val="005A5D1D"/>
    <w:rsid w:val="005A79B5"/>
    <w:rsid w:val="005B018F"/>
    <w:rsid w:val="005B23FC"/>
    <w:rsid w:val="005B3F44"/>
    <w:rsid w:val="005B511F"/>
    <w:rsid w:val="005B72DA"/>
    <w:rsid w:val="005C2888"/>
    <w:rsid w:val="005C4C47"/>
    <w:rsid w:val="005C719B"/>
    <w:rsid w:val="005D3F8B"/>
    <w:rsid w:val="005D6AE8"/>
    <w:rsid w:val="005E73CD"/>
    <w:rsid w:val="005F1704"/>
    <w:rsid w:val="005F6757"/>
    <w:rsid w:val="005F7D69"/>
    <w:rsid w:val="00603200"/>
    <w:rsid w:val="00604E92"/>
    <w:rsid w:val="00611929"/>
    <w:rsid w:val="00614F84"/>
    <w:rsid w:val="006356AB"/>
    <w:rsid w:val="00637761"/>
    <w:rsid w:val="0064339A"/>
    <w:rsid w:val="00643607"/>
    <w:rsid w:val="00647FAF"/>
    <w:rsid w:val="00652B3B"/>
    <w:rsid w:val="00653EA0"/>
    <w:rsid w:val="006553E7"/>
    <w:rsid w:val="00657E31"/>
    <w:rsid w:val="00663224"/>
    <w:rsid w:val="006679EB"/>
    <w:rsid w:val="006773A1"/>
    <w:rsid w:val="00686BD2"/>
    <w:rsid w:val="00692299"/>
    <w:rsid w:val="006977E8"/>
    <w:rsid w:val="006A25FB"/>
    <w:rsid w:val="006B0BB8"/>
    <w:rsid w:val="006B47A7"/>
    <w:rsid w:val="006C59D9"/>
    <w:rsid w:val="006D16D4"/>
    <w:rsid w:val="006E6B6B"/>
    <w:rsid w:val="006E6F1E"/>
    <w:rsid w:val="006F1CA5"/>
    <w:rsid w:val="007020D3"/>
    <w:rsid w:val="007111C5"/>
    <w:rsid w:val="00714336"/>
    <w:rsid w:val="0071746C"/>
    <w:rsid w:val="007210E4"/>
    <w:rsid w:val="007227A7"/>
    <w:rsid w:val="007319AB"/>
    <w:rsid w:val="00737724"/>
    <w:rsid w:val="00740D4C"/>
    <w:rsid w:val="007424E8"/>
    <w:rsid w:val="00751173"/>
    <w:rsid w:val="00754AA7"/>
    <w:rsid w:val="0075777A"/>
    <w:rsid w:val="0076111B"/>
    <w:rsid w:val="00766B48"/>
    <w:rsid w:val="00766D9B"/>
    <w:rsid w:val="007858C6"/>
    <w:rsid w:val="00786EE0"/>
    <w:rsid w:val="00790D2B"/>
    <w:rsid w:val="00797BB3"/>
    <w:rsid w:val="007A39EE"/>
    <w:rsid w:val="007A7720"/>
    <w:rsid w:val="007B0BFB"/>
    <w:rsid w:val="007B38DC"/>
    <w:rsid w:val="007B5B72"/>
    <w:rsid w:val="007B604A"/>
    <w:rsid w:val="007D34CD"/>
    <w:rsid w:val="007D582A"/>
    <w:rsid w:val="007E0095"/>
    <w:rsid w:val="007E2DEE"/>
    <w:rsid w:val="007E48D8"/>
    <w:rsid w:val="007E77DE"/>
    <w:rsid w:val="007F7408"/>
    <w:rsid w:val="0080235E"/>
    <w:rsid w:val="00802E51"/>
    <w:rsid w:val="00811101"/>
    <w:rsid w:val="00811444"/>
    <w:rsid w:val="008137D8"/>
    <w:rsid w:val="00830452"/>
    <w:rsid w:val="00846C3B"/>
    <w:rsid w:val="0085430E"/>
    <w:rsid w:val="0085521F"/>
    <w:rsid w:val="008554D3"/>
    <w:rsid w:val="00877846"/>
    <w:rsid w:val="008811D3"/>
    <w:rsid w:val="0088198E"/>
    <w:rsid w:val="00884114"/>
    <w:rsid w:val="00890C36"/>
    <w:rsid w:val="0089340F"/>
    <w:rsid w:val="0089358C"/>
    <w:rsid w:val="00897A95"/>
    <w:rsid w:val="008A360E"/>
    <w:rsid w:val="008A3E65"/>
    <w:rsid w:val="008B7FF9"/>
    <w:rsid w:val="008C4B4B"/>
    <w:rsid w:val="008C5345"/>
    <w:rsid w:val="008C56D7"/>
    <w:rsid w:val="008C7930"/>
    <w:rsid w:val="008D3044"/>
    <w:rsid w:val="008D5C0A"/>
    <w:rsid w:val="008E5B3C"/>
    <w:rsid w:val="008E7436"/>
    <w:rsid w:val="008F42BE"/>
    <w:rsid w:val="00913EF6"/>
    <w:rsid w:val="00921D73"/>
    <w:rsid w:val="00926F77"/>
    <w:rsid w:val="00927B68"/>
    <w:rsid w:val="00927CAE"/>
    <w:rsid w:val="009318AB"/>
    <w:rsid w:val="00940F52"/>
    <w:rsid w:val="009464DD"/>
    <w:rsid w:val="0094786E"/>
    <w:rsid w:val="00953643"/>
    <w:rsid w:val="00956AFD"/>
    <w:rsid w:val="0095796B"/>
    <w:rsid w:val="009603CB"/>
    <w:rsid w:val="009624BC"/>
    <w:rsid w:val="00963A5A"/>
    <w:rsid w:val="009643BC"/>
    <w:rsid w:val="0096509C"/>
    <w:rsid w:val="009721F9"/>
    <w:rsid w:val="00973D87"/>
    <w:rsid w:val="0098780B"/>
    <w:rsid w:val="00992048"/>
    <w:rsid w:val="00993768"/>
    <w:rsid w:val="00996951"/>
    <w:rsid w:val="00997973"/>
    <w:rsid w:val="009A1983"/>
    <w:rsid w:val="009A2E6C"/>
    <w:rsid w:val="009A344F"/>
    <w:rsid w:val="009A562D"/>
    <w:rsid w:val="009A572A"/>
    <w:rsid w:val="009A6828"/>
    <w:rsid w:val="009B0C54"/>
    <w:rsid w:val="009D1DFF"/>
    <w:rsid w:val="009D6058"/>
    <w:rsid w:val="009D71EB"/>
    <w:rsid w:val="009D784C"/>
    <w:rsid w:val="009E45C7"/>
    <w:rsid w:val="009F08E0"/>
    <w:rsid w:val="009F17F8"/>
    <w:rsid w:val="009F6ABF"/>
    <w:rsid w:val="009F6D0C"/>
    <w:rsid w:val="009F74D6"/>
    <w:rsid w:val="00A02A03"/>
    <w:rsid w:val="00A06BCD"/>
    <w:rsid w:val="00A06CEB"/>
    <w:rsid w:val="00A22B79"/>
    <w:rsid w:val="00A25515"/>
    <w:rsid w:val="00A265BF"/>
    <w:rsid w:val="00A300A1"/>
    <w:rsid w:val="00A40017"/>
    <w:rsid w:val="00A417F1"/>
    <w:rsid w:val="00A418DE"/>
    <w:rsid w:val="00A50232"/>
    <w:rsid w:val="00A50746"/>
    <w:rsid w:val="00A54DCC"/>
    <w:rsid w:val="00A74A26"/>
    <w:rsid w:val="00A7563E"/>
    <w:rsid w:val="00A8516F"/>
    <w:rsid w:val="00A870EC"/>
    <w:rsid w:val="00A87D1F"/>
    <w:rsid w:val="00A9566B"/>
    <w:rsid w:val="00A9760B"/>
    <w:rsid w:val="00AA21BD"/>
    <w:rsid w:val="00AB1121"/>
    <w:rsid w:val="00AC5CC9"/>
    <w:rsid w:val="00AE7E8F"/>
    <w:rsid w:val="00B02D46"/>
    <w:rsid w:val="00B1016B"/>
    <w:rsid w:val="00B10601"/>
    <w:rsid w:val="00B2023F"/>
    <w:rsid w:val="00B210B4"/>
    <w:rsid w:val="00B23177"/>
    <w:rsid w:val="00B24C7A"/>
    <w:rsid w:val="00B267C1"/>
    <w:rsid w:val="00B27389"/>
    <w:rsid w:val="00B3296B"/>
    <w:rsid w:val="00B37280"/>
    <w:rsid w:val="00B44387"/>
    <w:rsid w:val="00B53DFC"/>
    <w:rsid w:val="00B54AE5"/>
    <w:rsid w:val="00B55E89"/>
    <w:rsid w:val="00B579D2"/>
    <w:rsid w:val="00B60943"/>
    <w:rsid w:val="00B63104"/>
    <w:rsid w:val="00B75C83"/>
    <w:rsid w:val="00B816AC"/>
    <w:rsid w:val="00B859C1"/>
    <w:rsid w:val="00B86723"/>
    <w:rsid w:val="00B8772A"/>
    <w:rsid w:val="00B90BA6"/>
    <w:rsid w:val="00B92419"/>
    <w:rsid w:val="00B94D5B"/>
    <w:rsid w:val="00BA0C9B"/>
    <w:rsid w:val="00BA4D3F"/>
    <w:rsid w:val="00BB0ED1"/>
    <w:rsid w:val="00BB218B"/>
    <w:rsid w:val="00BB5778"/>
    <w:rsid w:val="00BC6A02"/>
    <w:rsid w:val="00BD0E2D"/>
    <w:rsid w:val="00BD26DB"/>
    <w:rsid w:val="00BE125C"/>
    <w:rsid w:val="00BE17FA"/>
    <w:rsid w:val="00BE68C2"/>
    <w:rsid w:val="00BF0E91"/>
    <w:rsid w:val="00BF6D4F"/>
    <w:rsid w:val="00BF7446"/>
    <w:rsid w:val="00BF78A3"/>
    <w:rsid w:val="00C06433"/>
    <w:rsid w:val="00C10CFC"/>
    <w:rsid w:val="00C15BB7"/>
    <w:rsid w:val="00C20878"/>
    <w:rsid w:val="00C20C6A"/>
    <w:rsid w:val="00C2696F"/>
    <w:rsid w:val="00C3257B"/>
    <w:rsid w:val="00C3332D"/>
    <w:rsid w:val="00C5530B"/>
    <w:rsid w:val="00C566BE"/>
    <w:rsid w:val="00C57CC0"/>
    <w:rsid w:val="00C63523"/>
    <w:rsid w:val="00C65C6E"/>
    <w:rsid w:val="00C73424"/>
    <w:rsid w:val="00C80000"/>
    <w:rsid w:val="00CA782A"/>
    <w:rsid w:val="00CB1D2F"/>
    <w:rsid w:val="00CC7115"/>
    <w:rsid w:val="00CC72EB"/>
    <w:rsid w:val="00CF114E"/>
    <w:rsid w:val="00CF728F"/>
    <w:rsid w:val="00D00C6F"/>
    <w:rsid w:val="00D039AA"/>
    <w:rsid w:val="00D056DC"/>
    <w:rsid w:val="00D15C34"/>
    <w:rsid w:val="00D16719"/>
    <w:rsid w:val="00D17C02"/>
    <w:rsid w:val="00D20C1C"/>
    <w:rsid w:val="00D233F7"/>
    <w:rsid w:val="00D34F99"/>
    <w:rsid w:val="00D52ECE"/>
    <w:rsid w:val="00D745A2"/>
    <w:rsid w:val="00D8579E"/>
    <w:rsid w:val="00D87727"/>
    <w:rsid w:val="00D97619"/>
    <w:rsid w:val="00DA24A5"/>
    <w:rsid w:val="00DB017A"/>
    <w:rsid w:val="00DB21BF"/>
    <w:rsid w:val="00DB42A4"/>
    <w:rsid w:val="00DC0973"/>
    <w:rsid w:val="00DD0184"/>
    <w:rsid w:val="00DD4508"/>
    <w:rsid w:val="00DD499B"/>
    <w:rsid w:val="00DD5BA1"/>
    <w:rsid w:val="00DE314A"/>
    <w:rsid w:val="00DE599D"/>
    <w:rsid w:val="00DF6470"/>
    <w:rsid w:val="00E05BEE"/>
    <w:rsid w:val="00E11510"/>
    <w:rsid w:val="00E30A0C"/>
    <w:rsid w:val="00E32104"/>
    <w:rsid w:val="00E3260F"/>
    <w:rsid w:val="00E372BF"/>
    <w:rsid w:val="00E4597F"/>
    <w:rsid w:val="00E54DB6"/>
    <w:rsid w:val="00E55E88"/>
    <w:rsid w:val="00E5755D"/>
    <w:rsid w:val="00E747B1"/>
    <w:rsid w:val="00E75AE9"/>
    <w:rsid w:val="00E80AE2"/>
    <w:rsid w:val="00EB26A5"/>
    <w:rsid w:val="00EB650F"/>
    <w:rsid w:val="00EC3077"/>
    <w:rsid w:val="00EC511F"/>
    <w:rsid w:val="00EC6A55"/>
    <w:rsid w:val="00ED2C6F"/>
    <w:rsid w:val="00EE2AA4"/>
    <w:rsid w:val="00EF0519"/>
    <w:rsid w:val="00EF23F1"/>
    <w:rsid w:val="00EF4844"/>
    <w:rsid w:val="00EF4D12"/>
    <w:rsid w:val="00F07029"/>
    <w:rsid w:val="00F07FFE"/>
    <w:rsid w:val="00F12C03"/>
    <w:rsid w:val="00F1372F"/>
    <w:rsid w:val="00F24ED4"/>
    <w:rsid w:val="00F414E1"/>
    <w:rsid w:val="00F51C0D"/>
    <w:rsid w:val="00F53543"/>
    <w:rsid w:val="00F53EEC"/>
    <w:rsid w:val="00F576E2"/>
    <w:rsid w:val="00F6517C"/>
    <w:rsid w:val="00F663CD"/>
    <w:rsid w:val="00F6780D"/>
    <w:rsid w:val="00F73DB0"/>
    <w:rsid w:val="00F7475E"/>
    <w:rsid w:val="00F81813"/>
    <w:rsid w:val="00F9496C"/>
    <w:rsid w:val="00F96DCC"/>
    <w:rsid w:val="00FA3C86"/>
    <w:rsid w:val="00FA601B"/>
    <w:rsid w:val="00FA6313"/>
    <w:rsid w:val="00FA7692"/>
    <w:rsid w:val="00FB02F2"/>
    <w:rsid w:val="00FB25B7"/>
    <w:rsid w:val="00FC1B5D"/>
    <w:rsid w:val="00FC755B"/>
    <w:rsid w:val="00FD5821"/>
    <w:rsid w:val="00FE1746"/>
    <w:rsid w:val="00FE3C9F"/>
    <w:rsid w:val="00FE4641"/>
    <w:rsid w:val="00FF584A"/>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5D9F"/>
  <w15:docId w15:val="{1EE30892-AB39-4CBA-BE6B-B3EA4F72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C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BCD"/>
    <w:pPr>
      <w:tabs>
        <w:tab w:val="center" w:pos="4680"/>
        <w:tab w:val="right" w:pos="9360"/>
      </w:tabs>
      <w:spacing w:after="0"/>
    </w:pPr>
    <w:rPr>
      <w:rFonts w:ascii="Calibri" w:eastAsia="Calibri" w:hAnsi="Calibri" w:cs="Times New Roman"/>
      <w:sz w:val="22"/>
    </w:rPr>
  </w:style>
  <w:style w:type="character" w:customStyle="1" w:styleId="FooterChar">
    <w:name w:val="Footer Char"/>
    <w:basedOn w:val="DefaultParagraphFont"/>
    <w:link w:val="Footer"/>
    <w:uiPriority w:val="99"/>
    <w:rsid w:val="00A06BCD"/>
    <w:rPr>
      <w:rFonts w:ascii="Calibri" w:eastAsia="Calibri" w:hAnsi="Calibri" w:cs="Times New Roman"/>
      <w:sz w:val="22"/>
    </w:rPr>
  </w:style>
  <w:style w:type="character" w:customStyle="1" w:styleId="BodyTextChar">
    <w:name w:val="Body Text Char"/>
    <w:basedOn w:val="DefaultParagraphFont"/>
    <w:link w:val="BodyText"/>
    <w:rsid w:val="00A06BCD"/>
    <w:rPr>
      <w:rFonts w:eastAsia="Times New Roman" w:cs="Times New Roman"/>
      <w:sz w:val="26"/>
      <w:szCs w:val="26"/>
    </w:rPr>
  </w:style>
  <w:style w:type="paragraph" w:styleId="BodyText">
    <w:name w:val="Body Text"/>
    <w:basedOn w:val="Normal"/>
    <w:link w:val="BodyTextChar"/>
    <w:qFormat/>
    <w:rsid w:val="00A06BCD"/>
    <w:pPr>
      <w:widowControl w:val="0"/>
      <w:spacing w:after="10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A06BCD"/>
  </w:style>
  <w:style w:type="character" w:customStyle="1" w:styleId="Headerorfooter2">
    <w:name w:val="Header or footer (2)_"/>
    <w:basedOn w:val="DefaultParagraphFont"/>
    <w:link w:val="Headerorfooter20"/>
    <w:rsid w:val="007A39EE"/>
    <w:rPr>
      <w:rFonts w:eastAsia="Times New Roman" w:cs="Times New Roman"/>
      <w:sz w:val="20"/>
      <w:szCs w:val="20"/>
    </w:rPr>
  </w:style>
  <w:style w:type="paragraph" w:customStyle="1" w:styleId="Headerorfooter20">
    <w:name w:val="Header or footer (2)"/>
    <w:basedOn w:val="Normal"/>
    <w:link w:val="Headerorfooter2"/>
    <w:rsid w:val="007A39EE"/>
    <w:pPr>
      <w:widowControl w:val="0"/>
      <w:spacing w:after="0"/>
    </w:pPr>
    <w:rPr>
      <w:rFonts w:eastAsia="Times New Roman" w:cs="Times New Roman"/>
      <w:sz w:val="20"/>
      <w:szCs w:val="20"/>
    </w:rPr>
  </w:style>
  <w:style w:type="paragraph" w:styleId="NormalWeb">
    <w:name w:val="Normal (Web)"/>
    <w:basedOn w:val="Normal"/>
    <w:uiPriority w:val="99"/>
    <w:unhideWhenUsed/>
    <w:rsid w:val="00DA24A5"/>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DA24A5"/>
    <w:rPr>
      <w:color w:val="0000FF"/>
      <w:u w:val="single"/>
    </w:rPr>
  </w:style>
  <w:style w:type="paragraph" w:styleId="Header">
    <w:name w:val="header"/>
    <w:basedOn w:val="Normal"/>
    <w:link w:val="HeaderChar"/>
    <w:uiPriority w:val="99"/>
    <w:unhideWhenUsed/>
    <w:rsid w:val="00F73DB0"/>
    <w:pPr>
      <w:tabs>
        <w:tab w:val="center" w:pos="4680"/>
        <w:tab w:val="right" w:pos="9360"/>
      </w:tabs>
      <w:spacing w:after="0"/>
    </w:pPr>
  </w:style>
  <w:style w:type="character" w:customStyle="1" w:styleId="HeaderChar">
    <w:name w:val="Header Char"/>
    <w:basedOn w:val="DefaultParagraphFont"/>
    <w:link w:val="Header"/>
    <w:uiPriority w:val="99"/>
    <w:rsid w:val="00F73DB0"/>
  </w:style>
  <w:style w:type="paragraph" w:styleId="BalloonText">
    <w:name w:val="Balloon Text"/>
    <w:basedOn w:val="Normal"/>
    <w:link w:val="BalloonTextChar"/>
    <w:uiPriority w:val="99"/>
    <w:semiHidden/>
    <w:unhideWhenUsed/>
    <w:rsid w:val="00B94D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5B"/>
    <w:rPr>
      <w:rFonts w:ascii="Segoe UI" w:hAnsi="Segoe UI" w:cs="Segoe UI"/>
      <w:sz w:val="18"/>
      <w:szCs w:val="18"/>
    </w:rPr>
  </w:style>
  <w:style w:type="paragraph" w:styleId="ListParagraph">
    <w:name w:val="List Paragraph"/>
    <w:basedOn w:val="Normal"/>
    <w:uiPriority w:val="34"/>
    <w:qFormat/>
    <w:rsid w:val="008A3E65"/>
    <w:pPr>
      <w:ind w:left="720"/>
      <w:contextualSpacing/>
    </w:pPr>
  </w:style>
  <w:style w:type="paragraph" w:customStyle="1" w:styleId="dieu">
    <w:name w:val="dieu"/>
    <w:basedOn w:val="Normal"/>
    <w:rsid w:val="00D87727"/>
    <w:pPr>
      <w:numPr>
        <w:numId w:val="25"/>
      </w:numPr>
      <w:tabs>
        <w:tab w:val="left" w:pos="1559"/>
      </w:tabs>
      <w:spacing w:before="120" w:line="380" w:lineRule="exact"/>
      <w:jc w:val="both"/>
    </w:pPr>
    <w:rPr>
      <w:rFonts w:eastAsia="Times New Roman" w:cs="Century"/>
      <w:b/>
      <w:szCs w:val="28"/>
    </w:rPr>
  </w:style>
  <w:style w:type="character" w:styleId="Strong">
    <w:name w:val="Strong"/>
    <w:basedOn w:val="DefaultParagraphFont"/>
    <w:uiPriority w:val="22"/>
    <w:qFormat/>
    <w:rsid w:val="008D5C0A"/>
    <w:rPr>
      <w:b/>
      <w:bCs/>
    </w:rPr>
  </w:style>
  <w:style w:type="character" w:styleId="Emphasis">
    <w:name w:val="Emphasis"/>
    <w:basedOn w:val="DefaultParagraphFont"/>
    <w:uiPriority w:val="20"/>
    <w:qFormat/>
    <w:rsid w:val="008D5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5873">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1111170237">
      <w:bodyDiv w:val="1"/>
      <w:marLeft w:val="0"/>
      <w:marRight w:val="0"/>
      <w:marTop w:val="0"/>
      <w:marBottom w:val="0"/>
      <w:divBdr>
        <w:top w:val="none" w:sz="0" w:space="0" w:color="auto"/>
        <w:left w:val="none" w:sz="0" w:space="0" w:color="auto"/>
        <w:bottom w:val="none" w:sz="0" w:space="0" w:color="auto"/>
        <w:right w:val="none" w:sz="0" w:space="0" w:color="auto"/>
      </w:divBdr>
    </w:div>
    <w:div w:id="16224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CE79-CABF-46AD-B6C9-92EF1FDE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9</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NVTL</dc:creator>
  <cp:lastModifiedBy>Admin</cp:lastModifiedBy>
  <cp:revision>66</cp:revision>
  <cp:lastPrinted>2024-12-02T07:01:00Z</cp:lastPrinted>
  <dcterms:created xsi:type="dcterms:W3CDTF">2024-11-30T03:54:00Z</dcterms:created>
  <dcterms:modified xsi:type="dcterms:W3CDTF">2024-12-03T09:09:00Z</dcterms:modified>
</cp:coreProperties>
</file>