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C1" w:rsidRPr="00815472" w:rsidRDefault="003C57C1" w:rsidP="003C57C1">
      <w:pPr>
        <w:jc w:val="center"/>
        <w:rPr>
          <w:rFonts w:eastAsia="Times New Roman" w:cs="Times New Roman"/>
          <w:color w:val="000000"/>
          <w:sz w:val="26"/>
          <w:szCs w:val="26"/>
        </w:rPr>
      </w:pPr>
      <w:bookmarkStart w:id="0" w:name="_GoBack"/>
      <w:bookmarkEnd w:id="0"/>
      <w:r w:rsidRPr="004D743B">
        <w:rPr>
          <w:rFonts w:eastAsia="Times New Roman" w:cs="Times New Roman"/>
          <w:b/>
          <w:color w:val="000000"/>
          <w:szCs w:val="28"/>
        </w:rPr>
        <w:t xml:space="preserve">BÀI 30: </w:t>
      </w:r>
      <w:r w:rsidRPr="004D743B">
        <w:rPr>
          <w:b/>
          <w:szCs w:val="28"/>
        </w:rPr>
        <w:t>ÔN TẬP VÀ KỂ CHUYỆN</w:t>
      </w:r>
      <w:r w:rsidRPr="00EE7CA6">
        <w:rPr>
          <w:rFonts w:eastAsia="Times New Roman" w:cs="Times New Roman"/>
          <w:b/>
          <w:color w:val="000000"/>
          <w:sz w:val="26"/>
          <w:szCs w:val="26"/>
        </w:rPr>
        <w:t xml:space="preserve"> (2 tiết</w:t>
      </w:r>
      <w:r w:rsidRPr="00EE7CA6">
        <w:rPr>
          <w:rFonts w:eastAsia="Times New Roman" w:cs="Times New Roman"/>
          <w:color w:val="000000"/>
          <w:sz w:val="26"/>
          <w:szCs w:val="26"/>
        </w:rPr>
        <w:t>)</w:t>
      </w:r>
    </w:p>
    <w:p w:rsidR="003C57C1" w:rsidRPr="00443866" w:rsidRDefault="003C57C1" w:rsidP="003C57C1">
      <w:pPr>
        <w:pStyle w:val="ListParagraph"/>
        <w:spacing w:after="0" w:line="271" w:lineRule="auto"/>
        <w:ind w:left="0"/>
        <w:rPr>
          <w:b/>
          <w:sz w:val="28"/>
          <w:szCs w:val="28"/>
          <w:lang w:val="nl-NL"/>
        </w:rPr>
      </w:pPr>
      <w:r w:rsidRPr="00443866">
        <w:rPr>
          <w:b/>
          <w:sz w:val="28"/>
          <w:szCs w:val="28"/>
          <w:lang w:val="vi-VN"/>
        </w:rPr>
        <w:t>I</w:t>
      </w:r>
      <w:r w:rsidRPr="00443866">
        <w:rPr>
          <w:b/>
          <w:sz w:val="28"/>
          <w:szCs w:val="28"/>
          <w:lang w:val="nl-NL"/>
        </w:rPr>
        <w:t>. Yêu cầu cần đạt:</w:t>
      </w:r>
    </w:p>
    <w:p w:rsidR="003C57C1" w:rsidRPr="00443866" w:rsidRDefault="003C57C1" w:rsidP="003C57C1">
      <w:pPr>
        <w:pStyle w:val="ListParagraph"/>
        <w:spacing w:after="0" w:line="271" w:lineRule="auto"/>
        <w:ind w:left="0"/>
        <w:rPr>
          <w:b/>
          <w:sz w:val="28"/>
          <w:szCs w:val="28"/>
          <w:lang w:val="nl-NL"/>
        </w:rPr>
      </w:pPr>
      <w:r w:rsidRPr="00443866">
        <w:rPr>
          <w:b/>
          <w:sz w:val="28"/>
          <w:szCs w:val="28"/>
          <w:lang w:val="nl-NL"/>
        </w:rPr>
        <w:t>1.</w:t>
      </w:r>
      <w:r>
        <w:rPr>
          <w:b/>
          <w:sz w:val="28"/>
          <w:szCs w:val="28"/>
          <w:lang w:val="nl-NL"/>
        </w:rPr>
        <w:t xml:space="preserve"> </w:t>
      </w:r>
      <w:r w:rsidRPr="00443866">
        <w:rPr>
          <w:b/>
          <w:sz w:val="28"/>
          <w:szCs w:val="28"/>
          <w:lang w:val="nl-NL"/>
        </w:rPr>
        <w:t>Kiến thức</w:t>
      </w:r>
      <w:r w:rsidRPr="00443866">
        <w:rPr>
          <w:b/>
          <w:i/>
          <w:sz w:val="28"/>
          <w:szCs w:val="28"/>
          <w:lang w:val="nl-NL"/>
        </w:rPr>
        <w:t>:</w:t>
      </w:r>
      <w:r w:rsidRPr="00443866">
        <w:rPr>
          <w:sz w:val="28"/>
          <w:szCs w:val="28"/>
          <w:lang w:val="nl-NL"/>
        </w:rPr>
        <w:t xml:space="preserve"> Giúp HS:</w:t>
      </w:r>
    </w:p>
    <w:p w:rsidR="003C57C1" w:rsidRPr="00443866" w:rsidRDefault="003C57C1" w:rsidP="003C57C1">
      <w:pPr>
        <w:spacing w:line="271" w:lineRule="auto"/>
        <w:rPr>
          <w:lang w:val="nl-NL"/>
        </w:rPr>
      </w:pPr>
      <w:r w:rsidRPr="00443866">
        <w:rPr>
          <w:lang w:val="nl-NL"/>
        </w:rPr>
        <w:t xml:space="preserve">- Nắm vững cách đọc các âm </w:t>
      </w:r>
      <w:r w:rsidRPr="00443866">
        <w:t xml:space="preserve">p, </w:t>
      </w:r>
      <w:r w:rsidRPr="00443866">
        <w:rPr>
          <w:lang w:val="nl-NL"/>
        </w:rPr>
        <w:t>ph, q</w:t>
      </w:r>
      <w:r w:rsidRPr="00443866">
        <w:t>u</w:t>
      </w:r>
      <w:r w:rsidRPr="00443866">
        <w:rPr>
          <w:lang w:val="nl-NL"/>
        </w:rPr>
        <w:t>, v, x, y; cách đọc các tiếng, từ ngữ, câu có các âm p, ph, q</w:t>
      </w:r>
      <w:r w:rsidRPr="00443866">
        <w:t>u</w:t>
      </w:r>
      <w:r w:rsidRPr="00443866">
        <w:rPr>
          <w:lang w:val="nl-NL"/>
        </w:rPr>
        <w:t>, v, x, yhiểu và trả lời được các câu hỏi có liên quan đến nội dung đã đọc.</w:t>
      </w:r>
    </w:p>
    <w:p w:rsidR="003C57C1" w:rsidRPr="00443866" w:rsidRDefault="003C57C1" w:rsidP="003C57C1">
      <w:pPr>
        <w:spacing w:line="271" w:lineRule="auto"/>
      </w:pPr>
      <w:r w:rsidRPr="00443866">
        <w:rPr>
          <w:b/>
          <w:lang w:val="nl-NL"/>
        </w:rPr>
        <w:t>2. Năng lực:</w:t>
      </w:r>
    </w:p>
    <w:p w:rsidR="003C57C1" w:rsidRPr="00443866" w:rsidRDefault="003C57C1" w:rsidP="003C57C1">
      <w:pPr>
        <w:spacing w:line="271" w:lineRule="auto"/>
        <w:rPr>
          <w:lang w:val="nl-NL"/>
        </w:rPr>
      </w:pPr>
      <w:r w:rsidRPr="00443866">
        <w:t xml:space="preserve">- </w:t>
      </w:r>
      <w:r w:rsidRPr="00443866">
        <w:rPr>
          <w:lang w:val="nl-NL"/>
        </w:rPr>
        <w:t>Phát triển kĩ năng viết thông qua viết từ ngữ chứa một số âm chữ đã học.</w:t>
      </w:r>
    </w:p>
    <w:p w:rsidR="003C57C1" w:rsidRPr="00443866" w:rsidRDefault="003C57C1" w:rsidP="003C57C1">
      <w:pPr>
        <w:spacing w:line="271" w:lineRule="auto"/>
        <w:rPr>
          <w:lang w:val="nl-NL"/>
        </w:rPr>
      </w:pPr>
      <w:r w:rsidRPr="00443866">
        <w:rPr>
          <w:lang w:val="nl-NL"/>
        </w:rPr>
        <w:t>- Phát triển kỹ năng nghe và nói thông qua hoạt động nghe kể câu chuyện Kiến và d</w:t>
      </w:r>
      <w:r w:rsidRPr="00443866">
        <w:t xml:space="preserve">ế </w:t>
      </w:r>
      <w:r w:rsidRPr="00443866">
        <w:rPr>
          <w:lang w:val="nl-NL"/>
        </w:rPr>
        <w:t>mèn, trả lời câu hỏi về những gì đã nghe và kể lại câu chuyện. Câu chuyện cũng giúp HS rèn kĩ năng đánh giá tình huống và có ý thức làm việc chăm chỉ.</w:t>
      </w:r>
    </w:p>
    <w:p w:rsidR="003C57C1" w:rsidRPr="00443866" w:rsidRDefault="003C57C1" w:rsidP="003C57C1">
      <w:pPr>
        <w:spacing w:line="271" w:lineRule="auto"/>
      </w:pPr>
      <w:r w:rsidRPr="00443866">
        <w:rPr>
          <w:b/>
          <w:lang w:val="nl-NL"/>
        </w:rPr>
        <w:t>3. Phẩm chất:</w:t>
      </w:r>
    </w:p>
    <w:p w:rsidR="003C57C1" w:rsidRPr="00443866" w:rsidRDefault="003C57C1" w:rsidP="003C57C1">
      <w:pPr>
        <w:spacing w:line="271" w:lineRule="auto"/>
      </w:pPr>
      <w:r w:rsidRPr="000D3A0C">
        <w:rPr>
          <w:szCs w:val="28"/>
          <w:lang w:val="nl-NL"/>
        </w:rPr>
        <w:t>- R</w:t>
      </w:r>
      <w:r w:rsidRPr="00443866">
        <w:rPr>
          <w:szCs w:val="28"/>
        </w:rPr>
        <w:t>èn kĩ năng đánh giá tình huống và có ý thức làm việc chăm chỉ.</w:t>
      </w:r>
    </w:p>
    <w:p w:rsidR="003C57C1" w:rsidRPr="00443866" w:rsidRDefault="003C57C1" w:rsidP="003C57C1">
      <w:pPr>
        <w:spacing w:line="271" w:lineRule="auto"/>
        <w:rPr>
          <w:b/>
          <w:lang w:val="nl-NL"/>
        </w:rPr>
      </w:pPr>
      <w:r w:rsidRPr="00443866">
        <w:rPr>
          <w:b/>
          <w:lang w:val="nl-NL"/>
        </w:rPr>
        <w:t>II.</w:t>
      </w:r>
      <w:r>
        <w:rPr>
          <w:b/>
          <w:lang w:val="nl-NL"/>
        </w:rPr>
        <w:t xml:space="preserve"> </w:t>
      </w:r>
      <w:r w:rsidRPr="00443866">
        <w:rPr>
          <w:b/>
          <w:lang w:val="nl-NL"/>
        </w:rPr>
        <w:t>Đồ d</w:t>
      </w:r>
      <w:r w:rsidRPr="00443866">
        <w:rPr>
          <w:b/>
        </w:rPr>
        <w:t>ù</w:t>
      </w:r>
      <w:r w:rsidRPr="00443866">
        <w:rPr>
          <w:b/>
          <w:lang w:val="nl-NL"/>
        </w:rPr>
        <w:t xml:space="preserve">ng dạy học: </w:t>
      </w:r>
    </w:p>
    <w:p w:rsidR="003C57C1" w:rsidRPr="00443866" w:rsidRDefault="003C57C1" w:rsidP="003C57C1">
      <w:pPr>
        <w:spacing w:line="271" w:lineRule="auto"/>
        <w:rPr>
          <w:lang w:val="nl-NL"/>
        </w:rPr>
      </w:pPr>
      <w:r w:rsidRPr="00443866">
        <w:rPr>
          <w:lang w:val="nl-NL"/>
        </w:rPr>
        <w:t>- Bài giảng điện tử.</w:t>
      </w:r>
    </w:p>
    <w:p w:rsidR="003C57C1" w:rsidRPr="00443866" w:rsidRDefault="003C57C1" w:rsidP="003C57C1">
      <w:pPr>
        <w:spacing w:line="271" w:lineRule="auto"/>
        <w:rPr>
          <w:b/>
          <w:lang w:val="nl-NL"/>
        </w:rPr>
      </w:pPr>
      <w:r w:rsidRPr="00443866">
        <w:rPr>
          <w:b/>
          <w:lang w:val="nl-NL"/>
        </w:rPr>
        <w:t>III.Các hoạt động dạy học chủ yếu:</w:t>
      </w:r>
    </w:p>
    <w:p w:rsidR="003C57C1" w:rsidRPr="00443866" w:rsidRDefault="003C57C1" w:rsidP="003C57C1">
      <w:pPr>
        <w:pStyle w:val="ListParagraph"/>
        <w:spacing w:after="0" w:line="271" w:lineRule="auto"/>
        <w:ind w:left="0"/>
        <w:jc w:val="center"/>
        <w:rPr>
          <w:b/>
          <w:sz w:val="28"/>
          <w:szCs w:val="28"/>
        </w:rPr>
      </w:pPr>
      <w:r w:rsidRPr="00443866">
        <w:rPr>
          <w:b/>
          <w:sz w:val="28"/>
          <w:szCs w:val="28"/>
        </w:rPr>
        <w:t>Tiết 1</w:t>
      </w:r>
    </w:p>
    <w:tbl>
      <w:tblPr>
        <w:tblW w:w="10080" w:type="dxa"/>
        <w:tblInd w:w="18" w:type="dxa"/>
        <w:tblBorders>
          <w:insideV w:val="single" w:sz="4" w:space="0" w:color="auto"/>
        </w:tblBorders>
        <w:tblLook w:val="01E0" w:firstRow="1" w:lastRow="1" w:firstColumn="1" w:lastColumn="1" w:noHBand="0" w:noVBand="0"/>
      </w:tblPr>
      <w:tblGrid>
        <w:gridCol w:w="6120"/>
        <w:gridCol w:w="3960"/>
      </w:tblGrid>
      <w:tr w:rsidR="003C57C1" w:rsidRPr="00443866" w:rsidTr="008A290B">
        <w:tc>
          <w:tcPr>
            <w:tcW w:w="6120" w:type="dxa"/>
          </w:tcPr>
          <w:p w:rsidR="003C57C1" w:rsidRPr="00443866" w:rsidRDefault="003C57C1" w:rsidP="008A290B">
            <w:pPr>
              <w:spacing w:line="271" w:lineRule="auto"/>
              <w:rPr>
                <w:b/>
              </w:rPr>
            </w:pPr>
            <w:r w:rsidRPr="00443866">
              <w:rPr>
                <w:b/>
              </w:rPr>
              <w:t>1. Ôn và khởi động: 3-5’</w:t>
            </w:r>
          </w:p>
          <w:p w:rsidR="003C57C1" w:rsidRPr="00443866" w:rsidRDefault="003C57C1" w:rsidP="008A290B">
            <w:pPr>
              <w:spacing w:line="271" w:lineRule="auto"/>
            </w:pPr>
            <w:r w:rsidRPr="00443866">
              <w:t>- HS đọc bài 29</w:t>
            </w:r>
          </w:p>
          <w:p w:rsidR="003C57C1" w:rsidRPr="00443866" w:rsidRDefault="003C57C1" w:rsidP="008A290B">
            <w:pPr>
              <w:spacing w:line="271" w:lineRule="auto"/>
              <w:rPr>
                <w:b/>
              </w:rPr>
            </w:pPr>
            <w:r w:rsidRPr="00443866">
              <w:rPr>
                <w:b/>
              </w:rPr>
              <w:t>2. Đọc âm, tiếng, từ ngữ: 9- 10’</w:t>
            </w:r>
          </w:p>
          <w:p w:rsidR="003C57C1" w:rsidRPr="00443866" w:rsidRDefault="003C57C1" w:rsidP="008A290B">
            <w:pPr>
              <w:spacing w:line="271" w:lineRule="auto"/>
              <w:rPr>
                <w:b/>
              </w:rPr>
            </w:pPr>
            <w:r w:rsidRPr="00443866">
              <w:rPr>
                <w:b/>
              </w:rPr>
              <w:t>a. Đọc tiếng:</w:t>
            </w:r>
          </w:p>
          <w:p w:rsidR="003C57C1" w:rsidRPr="00443866" w:rsidRDefault="003C57C1" w:rsidP="008A290B">
            <w:pPr>
              <w:spacing w:line="271" w:lineRule="auto"/>
            </w:pPr>
            <w:r w:rsidRPr="00443866">
              <w:rPr>
                <w:b/>
              </w:rPr>
              <w:t xml:space="preserve">- </w:t>
            </w:r>
            <w:r w:rsidRPr="00443866">
              <w:t>Đưa bảng ôn</w:t>
            </w:r>
          </w:p>
          <w:p w:rsidR="003C57C1" w:rsidRPr="00443866" w:rsidRDefault="003C57C1" w:rsidP="008A290B">
            <w:pPr>
              <w:spacing w:line="271" w:lineRule="auto"/>
            </w:pPr>
            <w:r w:rsidRPr="00443866">
              <w:t>- GV yêu cầu HS ghép âm đầu với nguyên âm để tạo thành tiếng (theo mẫu) và đọc to tiếng được tạo ra.</w:t>
            </w:r>
          </w:p>
          <w:p w:rsidR="003C57C1" w:rsidRPr="00443866" w:rsidRDefault="003C57C1" w:rsidP="008A290B">
            <w:pPr>
              <w:spacing w:line="271" w:lineRule="auto"/>
            </w:pPr>
            <w:r w:rsidRPr="00443866">
              <w:t>- Sau khi đọc tiếng có thanh ngang, GV có thể cho HS bổ sung các thanh điệu khác nhau để tạo thành những tiếng khác nhau và đọc to những tiếng đó.</w:t>
            </w:r>
          </w:p>
          <w:p w:rsidR="003C57C1" w:rsidRPr="00443866" w:rsidRDefault="003C57C1" w:rsidP="008A290B">
            <w:pPr>
              <w:spacing w:line="271" w:lineRule="auto"/>
            </w:pPr>
            <w:r w:rsidRPr="00443866">
              <w:rPr>
                <w:b/>
              </w:rPr>
              <w:t>b. Đọc từ ngữ:</w:t>
            </w:r>
          </w:p>
          <w:p w:rsidR="003C57C1" w:rsidRPr="00443866" w:rsidRDefault="003C57C1" w:rsidP="008A290B">
            <w:pPr>
              <w:spacing w:line="271" w:lineRule="auto"/>
            </w:pPr>
            <w:r w:rsidRPr="00443866">
              <w:t>- GV yêu cầu HS đọc thành tiếng. GV cũng có thể tổ chức hoạt động dạy học ở mục 2 này bằng cách tổ chức trò chơi phù hợp với HS.</w:t>
            </w:r>
          </w:p>
          <w:p w:rsidR="003C57C1" w:rsidRPr="00443866" w:rsidRDefault="003C57C1" w:rsidP="008A290B">
            <w:pPr>
              <w:spacing w:line="271" w:lineRule="auto"/>
              <w:rPr>
                <w:b/>
              </w:rPr>
            </w:pPr>
            <w:r w:rsidRPr="00443866">
              <w:rPr>
                <w:b/>
              </w:rPr>
              <w:t>3. Đọc câu: 9- 10’</w:t>
            </w:r>
          </w:p>
          <w:p w:rsidR="003C57C1" w:rsidRPr="00443866" w:rsidRDefault="003C57C1" w:rsidP="008A290B">
            <w:pPr>
              <w:spacing w:line="271" w:lineRule="auto"/>
            </w:pPr>
            <w:r w:rsidRPr="00443866">
              <w:t>- GV yêu cầu HS đọc thầm cả đoạn</w:t>
            </w:r>
          </w:p>
          <w:p w:rsidR="003C57C1" w:rsidRPr="00443866" w:rsidRDefault="003C57C1" w:rsidP="008A290B">
            <w:pPr>
              <w:spacing w:line="271" w:lineRule="auto"/>
            </w:pPr>
            <w:r w:rsidRPr="00443866">
              <w:t xml:space="preserve">- GV yêu cầu tìm tiếng có chứa các âm đã học trong tuần </w:t>
            </w:r>
          </w:p>
          <w:p w:rsidR="003C57C1" w:rsidRPr="00443866" w:rsidRDefault="003C57C1" w:rsidP="008A290B">
            <w:pPr>
              <w:spacing w:line="271" w:lineRule="auto"/>
            </w:pPr>
            <w:r w:rsidRPr="00443866">
              <w:t>- GV giải thích nghĩa từ ngữ (nếu cần).</w:t>
            </w:r>
          </w:p>
          <w:p w:rsidR="003C57C1" w:rsidRPr="00443866" w:rsidRDefault="003C57C1" w:rsidP="008A290B">
            <w:pPr>
              <w:spacing w:line="271" w:lineRule="auto"/>
            </w:pPr>
            <w:r w:rsidRPr="00443866">
              <w:t>- GV đọc mẫu.</w:t>
            </w:r>
          </w:p>
          <w:p w:rsidR="003C57C1" w:rsidRPr="00443866" w:rsidRDefault="003C57C1" w:rsidP="008A290B">
            <w:pPr>
              <w:spacing w:line="271" w:lineRule="auto"/>
            </w:pPr>
            <w:r w:rsidRPr="00443866">
              <w:t>- GV yêu cầu đọc từng câu, đọc nối tiếp câu</w:t>
            </w:r>
          </w:p>
          <w:p w:rsidR="003C57C1" w:rsidRPr="00443866" w:rsidRDefault="003C57C1" w:rsidP="008A290B">
            <w:pPr>
              <w:spacing w:line="271" w:lineRule="auto"/>
              <w:rPr>
                <w:b/>
              </w:rPr>
            </w:pPr>
            <w:r w:rsidRPr="00443866">
              <w:t xml:space="preserve">- GV yêu cầu HS đọc thành tiếng cả đoạn </w:t>
            </w:r>
          </w:p>
          <w:p w:rsidR="003C57C1" w:rsidRPr="00443866" w:rsidRDefault="003C57C1" w:rsidP="008A290B">
            <w:pPr>
              <w:spacing w:line="271" w:lineRule="auto"/>
            </w:pPr>
          </w:p>
          <w:p w:rsidR="003C57C1" w:rsidRPr="00443866" w:rsidRDefault="003C57C1" w:rsidP="008A290B">
            <w:pPr>
              <w:spacing w:line="271" w:lineRule="auto"/>
            </w:pPr>
          </w:p>
          <w:p w:rsidR="003C57C1" w:rsidRPr="00443866" w:rsidRDefault="003C57C1" w:rsidP="008A290B">
            <w:pPr>
              <w:spacing w:line="271" w:lineRule="auto"/>
            </w:pPr>
            <w:r w:rsidRPr="00443866">
              <w:t xml:space="preserve">- GV hỏi HS một số câu hỏi về nội dung đoạn văn đã đọc: </w:t>
            </w:r>
          </w:p>
          <w:p w:rsidR="003C57C1" w:rsidRPr="00443866" w:rsidRDefault="003C57C1" w:rsidP="008A290B">
            <w:pPr>
              <w:spacing w:line="271" w:lineRule="auto"/>
            </w:pPr>
            <w:r w:rsidRPr="00443866">
              <w:t xml:space="preserve">+ Nhà bé ở đâu? </w:t>
            </w:r>
          </w:p>
          <w:p w:rsidR="003C57C1" w:rsidRPr="00443866" w:rsidRDefault="003C57C1" w:rsidP="008A290B">
            <w:pPr>
              <w:spacing w:line="271" w:lineRule="auto"/>
            </w:pPr>
            <w:r w:rsidRPr="00443866">
              <w:t>+ Quê bé ở đâu?</w:t>
            </w:r>
          </w:p>
          <w:p w:rsidR="003C57C1" w:rsidRPr="00443866" w:rsidRDefault="003C57C1" w:rsidP="008A290B">
            <w:pPr>
              <w:spacing w:line="271" w:lineRule="auto"/>
              <w:rPr>
                <w:lang w:val="fr-FR"/>
              </w:rPr>
            </w:pPr>
            <w:r w:rsidRPr="00443866">
              <w:t xml:space="preserve">+ </w:t>
            </w:r>
            <w:r w:rsidRPr="00443866">
              <w:rPr>
                <w:lang w:val="fr-FR"/>
              </w:rPr>
              <w:t xml:space="preserve">Xa nhà, bé nhớ ai? </w:t>
            </w:r>
          </w:p>
          <w:p w:rsidR="003C57C1" w:rsidRPr="00443866" w:rsidRDefault="003C57C1" w:rsidP="008A290B">
            <w:pPr>
              <w:spacing w:line="271" w:lineRule="auto"/>
              <w:rPr>
                <w:lang w:val="fr-FR"/>
              </w:rPr>
            </w:pPr>
            <w:r w:rsidRPr="00443866">
              <w:t xml:space="preserve">+ </w:t>
            </w:r>
            <w:r w:rsidRPr="00443866">
              <w:rPr>
                <w:lang w:val="fr-FR"/>
              </w:rPr>
              <w:t>Xa quê, bé nhờ ai?</w:t>
            </w:r>
          </w:p>
          <w:p w:rsidR="003C57C1" w:rsidRPr="00443866" w:rsidRDefault="003C57C1" w:rsidP="008A290B">
            <w:pPr>
              <w:spacing w:line="271" w:lineRule="auto"/>
              <w:rPr>
                <w:lang w:val="fr-FR"/>
              </w:rPr>
            </w:pPr>
            <w:r w:rsidRPr="00443866">
              <w:rPr>
                <w:lang w:val="fr-FR"/>
              </w:rPr>
              <w:t>- GV và HS thống nhất câu trả lời.</w:t>
            </w:r>
          </w:p>
          <w:p w:rsidR="003C57C1" w:rsidRPr="00443866" w:rsidRDefault="003C57C1" w:rsidP="008A290B">
            <w:pPr>
              <w:spacing w:line="271" w:lineRule="auto"/>
              <w:rPr>
                <w:b/>
              </w:rPr>
            </w:pPr>
            <w:r w:rsidRPr="00443866">
              <w:rPr>
                <w:b/>
                <w:lang w:val="fr-FR"/>
              </w:rPr>
              <w:t>4. Viết</w:t>
            </w:r>
            <w:r w:rsidRPr="00443866">
              <w:rPr>
                <w:b/>
              </w:rPr>
              <w:t>: 9- 10’</w:t>
            </w:r>
          </w:p>
          <w:p w:rsidR="003C57C1" w:rsidRPr="00443866" w:rsidRDefault="003C57C1" w:rsidP="008A290B">
            <w:pPr>
              <w:spacing w:line="271" w:lineRule="auto"/>
              <w:rPr>
                <w:lang w:val="fr-FR"/>
              </w:rPr>
            </w:pPr>
            <w:r w:rsidRPr="00443866">
              <w:rPr>
                <w:lang w:val="fr-FR"/>
              </w:rPr>
              <w:t xml:space="preserve">- GV hướng dẫn HS viết vào Tập viết 1, tập một từ </w:t>
            </w:r>
            <w:r w:rsidRPr="00443866">
              <w:t>“</w:t>
            </w:r>
            <w:r w:rsidRPr="00443866">
              <w:rPr>
                <w:lang w:val="fr-FR"/>
              </w:rPr>
              <w:t>chia quà</w:t>
            </w:r>
            <w:r w:rsidRPr="00443866">
              <w:t xml:space="preserve"> cho bé” </w:t>
            </w:r>
            <w:r w:rsidRPr="00443866">
              <w:rPr>
                <w:lang w:val="fr-FR"/>
              </w:rPr>
              <w:t>trên một dòng kẻ. Số lần lặp lại tuỳ thuộc vào thời gian cho phép và tốc độ viết của HS.</w:t>
            </w:r>
          </w:p>
          <w:p w:rsidR="003C57C1" w:rsidRPr="00443866" w:rsidRDefault="003C57C1" w:rsidP="008A290B">
            <w:pPr>
              <w:spacing w:line="271" w:lineRule="auto"/>
              <w:rPr>
                <w:lang w:val="fr-FR"/>
              </w:rPr>
            </w:pPr>
            <w:r w:rsidRPr="00443866">
              <w:rPr>
                <w:lang w:val="fr-FR"/>
              </w:rPr>
              <w:t>- GV lưu ý HS cách nối nét giữa các chữ cái.</w:t>
            </w:r>
          </w:p>
          <w:p w:rsidR="003C57C1" w:rsidRPr="00443866" w:rsidRDefault="003C57C1" w:rsidP="008A290B">
            <w:pPr>
              <w:spacing w:line="271" w:lineRule="auto"/>
              <w:rPr>
                <w:noProof/>
                <w:lang w:val="fr-FR"/>
              </w:rPr>
            </w:pPr>
            <w:r w:rsidRPr="00443866">
              <w:rPr>
                <w:lang w:val="fr-FR"/>
              </w:rPr>
              <w:t>- GV quan sát, nhận xét và sửa lỗi cho HS.</w:t>
            </w:r>
          </w:p>
        </w:tc>
        <w:tc>
          <w:tcPr>
            <w:tcW w:w="3960" w:type="dxa"/>
          </w:tcPr>
          <w:p w:rsidR="003C57C1" w:rsidRPr="000D3A0C" w:rsidRDefault="003C57C1" w:rsidP="008A290B">
            <w:pPr>
              <w:spacing w:line="271" w:lineRule="auto"/>
              <w:rPr>
                <w:noProof/>
                <w:lang w:val="fr-FR"/>
              </w:rPr>
            </w:pPr>
          </w:p>
          <w:p w:rsidR="003C57C1" w:rsidRPr="00443866" w:rsidRDefault="003C57C1" w:rsidP="008A290B">
            <w:pPr>
              <w:spacing w:line="271" w:lineRule="auto"/>
              <w:rPr>
                <w:noProof/>
              </w:rPr>
            </w:pPr>
            <w:r w:rsidRPr="00443866">
              <w:rPr>
                <w:noProof/>
              </w:rPr>
              <w:t>- Hát múa</w:t>
            </w:r>
          </w:p>
          <w:p w:rsidR="003C57C1" w:rsidRPr="00443866" w:rsidRDefault="003C57C1" w:rsidP="008A290B">
            <w:pPr>
              <w:spacing w:line="271" w:lineRule="auto"/>
              <w:rPr>
                <w:noProof/>
              </w:rPr>
            </w:pPr>
            <w:r w:rsidRPr="00443866">
              <w:rPr>
                <w:noProof/>
                <w:lang w:val="fr-FR"/>
              </w:rPr>
              <w:t xml:space="preserve">- Hs </w:t>
            </w:r>
            <w:r w:rsidRPr="00443866">
              <w:rPr>
                <w:noProof/>
              </w:rPr>
              <w:t>đọc CN, ĐT</w:t>
            </w:r>
          </w:p>
          <w:p w:rsidR="003C57C1" w:rsidRPr="00443866" w:rsidRDefault="003C57C1" w:rsidP="008A290B">
            <w:pPr>
              <w:spacing w:line="271" w:lineRule="auto"/>
              <w:rPr>
                <w:noProof/>
                <w:lang w:val="fr-FR"/>
              </w:rPr>
            </w:pPr>
          </w:p>
          <w:p w:rsidR="003C57C1" w:rsidRPr="00443866" w:rsidRDefault="003C57C1" w:rsidP="008A290B">
            <w:pPr>
              <w:spacing w:line="271" w:lineRule="auto"/>
              <w:rPr>
                <w:noProof/>
                <w:lang w:val="fr-FR"/>
              </w:rPr>
            </w:pPr>
          </w:p>
          <w:p w:rsidR="003C57C1" w:rsidRPr="00443866" w:rsidRDefault="003C57C1" w:rsidP="008A290B">
            <w:pPr>
              <w:spacing w:line="271" w:lineRule="auto"/>
              <w:rPr>
                <w:noProof/>
              </w:rPr>
            </w:pPr>
            <w:r w:rsidRPr="00443866">
              <w:rPr>
                <w:noProof/>
              </w:rPr>
              <w:t>- Đọc các âm trong bảng</w:t>
            </w:r>
          </w:p>
          <w:p w:rsidR="003C57C1" w:rsidRPr="00443866" w:rsidRDefault="003C57C1" w:rsidP="008A290B">
            <w:pPr>
              <w:spacing w:line="271" w:lineRule="auto"/>
              <w:rPr>
                <w:lang w:val="fr-FR"/>
              </w:rPr>
            </w:pPr>
            <w:r w:rsidRPr="00443866">
              <w:rPr>
                <w:noProof/>
                <w:lang w:val="fr-FR"/>
              </w:rPr>
              <w:t>- Hs ghép và đọc</w:t>
            </w:r>
            <w:r w:rsidRPr="00443866">
              <w:rPr>
                <w:lang w:val="fr-FR"/>
              </w:rPr>
              <w:t>theo cá nhân, theo nhóm và đồng thanh cả lớp.</w:t>
            </w:r>
          </w:p>
          <w:p w:rsidR="003C57C1" w:rsidRPr="00443866" w:rsidRDefault="003C57C1" w:rsidP="008A290B">
            <w:pPr>
              <w:spacing w:line="271" w:lineRule="auto"/>
              <w:rPr>
                <w:noProof/>
              </w:rPr>
            </w:pPr>
          </w:p>
          <w:p w:rsidR="003C57C1" w:rsidRPr="00443866" w:rsidRDefault="003C57C1" w:rsidP="008A290B">
            <w:pPr>
              <w:spacing w:line="271" w:lineRule="auto"/>
              <w:rPr>
                <w:noProof/>
              </w:rPr>
            </w:pPr>
          </w:p>
          <w:p w:rsidR="003C57C1" w:rsidRPr="00443866" w:rsidRDefault="003C57C1" w:rsidP="008A290B">
            <w:pPr>
              <w:spacing w:line="271" w:lineRule="auto"/>
              <w:rPr>
                <w:noProof/>
              </w:rPr>
            </w:pPr>
            <w:r w:rsidRPr="00443866">
              <w:rPr>
                <w:noProof/>
              </w:rPr>
              <w:t>- Hs trả lời, đọc các tiếng</w:t>
            </w:r>
          </w:p>
          <w:p w:rsidR="003C57C1" w:rsidRPr="00443866" w:rsidRDefault="003C57C1" w:rsidP="008A290B">
            <w:pPr>
              <w:spacing w:line="271" w:lineRule="auto"/>
              <w:rPr>
                <w:noProof/>
              </w:rPr>
            </w:pPr>
          </w:p>
          <w:p w:rsidR="003C57C1" w:rsidRPr="00443866" w:rsidRDefault="003C57C1" w:rsidP="008A290B">
            <w:pPr>
              <w:spacing w:line="271" w:lineRule="auto"/>
              <w:rPr>
                <w:noProof/>
              </w:rPr>
            </w:pPr>
          </w:p>
          <w:p w:rsidR="003C57C1" w:rsidRPr="00443866" w:rsidRDefault="003C57C1" w:rsidP="008A290B">
            <w:pPr>
              <w:spacing w:line="271" w:lineRule="auto"/>
              <w:rPr>
                <w:noProof/>
              </w:rPr>
            </w:pPr>
            <w:r w:rsidRPr="00443866">
              <w:rPr>
                <w:noProof/>
              </w:rPr>
              <w:t>- HS đọc</w:t>
            </w:r>
            <w:r w:rsidRPr="00443866">
              <w:t xml:space="preserve"> cá nhân, nhóm, đọc đồng thanh (cả lớp)</w:t>
            </w:r>
          </w:p>
          <w:p w:rsidR="003C57C1" w:rsidRPr="00443866" w:rsidRDefault="003C57C1" w:rsidP="008A290B">
            <w:pPr>
              <w:spacing w:line="271" w:lineRule="auto"/>
              <w:rPr>
                <w:noProof/>
              </w:rPr>
            </w:pPr>
          </w:p>
          <w:p w:rsidR="003C57C1" w:rsidRPr="00443866" w:rsidRDefault="003C57C1" w:rsidP="008A290B">
            <w:pPr>
              <w:spacing w:line="271" w:lineRule="auto"/>
              <w:rPr>
                <w:noProof/>
              </w:rPr>
            </w:pPr>
          </w:p>
          <w:p w:rsidR="003C57C1" w:rsidRPr="00443866" w:rsidRDefault="003C57C1" w:rsidP="008A290B">
            <w:pPr>
              <w:spacing w:line="271" w:lineRule="auto"/>
              <w:rPr>
                <w:noProof/>
              </w:rPr>
            </w:pPr>
            <w:r w:rsidRPr="00443866">
              <w:rPr>
                <w:noProof/>
              </w:rPr>
              <w:t>- Đọc thầm</w:t>
            </w:r>
          </w:p>
          <w:p w:rsidR="003C57C1" w:rsidRPr="00443866" w:rsidRDefault="003C57C1" w:rsidP="008A290B">
            <w:pPr>
              <w:spacing w:line="271" w:lineRule="auto"/>
              <w:rPr>
                <w:noProof/>
              </w:rPr>
            </w:pPr>
          </w:p>
          <w:p w:rsidR="003C57C1" w:rsidRPr="00443866" w:rsidRDefault="003C57C1" w:rsidP="008A290B">
            <w:pPr>
              <w:spacing w:line="271" w:lineRule="auto"/>
            </w:pPr>
            <w:r w:rsidRPr="00443866">
              <w:rPr>
                <w:noProof/>
              </w:rPr>
              <w:t xml:space="preserve">- HS tìm: </w:t>
            </w:r>
            <w:r w:rsidRPr="00443866">
              <w:t>(phố, quê, xa,.).</w:t>
            </w:r>
          </w:p>
          <w:p w:rsidR="003C57C1" w:rsidRPr="00443866" w:rsidRDefault="003C57C1" w:rsidP="008A290B">
            <w:pPr>
              <w:spacing w:line="271" w:lineRule="auto"/>
            </w:pPr>
          </w:p>
          <w:p w:rsidR="003C57C1" w:rsidRPr="00443866" w:rsidRDefault="003C57C1" w:rsidP="008A290B">
            <w:pPr>
              <w:spacing w:line="271" w:lineRule="auto"/>
            </w:pPr>
          </w:p>
          <w:p w:rsidR="003C57C1" w:rsidRPr="00443866" w:rsidRDefault="003C57C1" w:rsidP="008A290B">
            <w:pPr>
              <w:spacing w:line="271" w:lineRule="auto"/>
              <w:rPr>
                <w:noProof/>
              </w:rPr>
            </w:pPr>
            <w:r w:rsidRPr="00443866">
              <w:rPr>
                <w:noProof/>
              </w:rPr>
              <w:t>- HS đọc CN, dãy</w:t>
            </w:r>
          </w:p>
          <w:p w:rsidR="003C57C1" w:rsidRPr="00443866" w:rsidRDefault="003C57C1" w:rsidP="008A290B">
            <w:pPr>
              <w:spacing w:line="271" w:lineRule="auto"/>
              <w:rPr>
                <w:noProof/>
              </w:rPr>
            </w:pPr>
            <w:r w:rsidRPr="00443866">
              <w:rPr>
                <w:noProof/>
              </w:rPr>
              <w:t>- HS đọc</w:t>
            </w:r>
            <w:r w:rsidRPr="00443866">
              <w:t xml:space="preserve"> theo cá nhân hoặc theo </w:t>
            </w:r>
            <w:r w:rsidRPr="00443866">
              <w:lastRenderedPageBreak/>
              <w:t>nhóm, sau đó cả lớp đọc đồng thanh</w:t>
            </w:r>
          </w:p>
          <w:p w:rsidR="003C57C1" w:rsidRPr="00443866" w:rsidRDefault="003C57C1" w:rsidP="008A290B">
            <w:pPr>
              <w:spacing w:line="271" w:lineRule="auto"/>
              <w:rPr>
                <w:noProof/>
              </w:rPr>
            </w:pPr>
            <w:r w:rsidRPr="00443866">
              <w:rPr>
                <w:noProof/>
              </w:rPr>
              <w:t>- Thảo luận nhóm đôi tìm câu trả lời, đại diện nhóm báo cáo.</w:t>
            </w:r>
          </w:p>
          <w:p w:rsidR="003C57C1" w:rsidRPr="00443866" w:rsidRDefault="003C57C1" w:rsidP="008A290B">
            <w:pPr>
              <w:spacing w:line="271" w:lineRule="auto"/>
              <w:rPr>
                <w:noProof/>
              </w:rPr>
            </w:pPr>
          </w:p>
          <w:p w:rsidR="003C57C1" w:rsidRPr="00443866" w:rsidRDefault="003C57C1" w:rsidP="008A290B">
            <w:pPr>
              <w:spacing w:line="271" w:lineRule="auto"/>
              <w:rPr>
                <w:noProof/>
              </w:rPr>
            </w:pPr>
          </w:p>
          <w:p w:rsidR="003C57C1" w:rsidRPr="00443866" w:rsidRDefault="003C57C1" w:rsidP="008A290B">
            <w:pPr>
              <w:spacing w:line="271" w:lineRule="auto"/>
              <w:rPr>
                <w:noProof/>
              </w:rPr>
            </w:pPr>
          </w:p>
          <w:p w:rsidR="003C57C1" w:rsidRPr="00443866" w:rsidRDefault="003C57C1" w:rsidP="008A290B">
            <w:pPr>
              <w:spacing w:line="271" w:lineRule="auto"/>
              <w:rPr>
                <w:noProof/>
              </w:rPr>
            </w:pPr>
          </w:p>
          <w:p w:rsidR="003C57C1" w:rsidRPr="00443866" w:rsidRDefault="003C57C1" w:rsidP="008A290B">
            <w:pPr>
              <w:spacing w:line="271" w:lineRule="auto"/>
              <w:rPr>
                <w:noProof/>
              </w:rPr>
            </w:pPr>
            <w:r w:rsidRPr="00443866">
              <w:rPr>
                <w:noProof/>
              </w:rPr>
              <w:t>-Hs lắng nghe</w:t>
            </w:r>
          </w:p>
          <w:p w:rsidR="003C57C1" w:rsidRPr="00443866" w:rsidRDefault="003C57C1" w:rsidP="008A290B">
            <w:pPr>
              <w:spacing w:line="271" w:lineRule="auto"/>
              <w:rPr>
                <w:noProof/>
              </w:rPr>
            </w:pPr>
          </w:p>
          <w:p w:rsidR="003C57C1" w:rsidRPr="00443866" w:rsidRDefault="003C57C1" w:rsidP="008A290B">
            <w:pPr>
              <w:spacing w:line="271" w:lineRule="auto"/>
              <w:rPr>
                <w:noProof/>
              </w:rPr>
            </w:pPr>
            <w:r w:rsidRPr="00443866">
              <w:rPr>
                <w:noProof/>
              </w:rPr>
              <w:t xml:space="preserve">-HS viết </w:t>
            </w:r>
          </w:p>
          <w:p w:rsidR="003C57C1" w:rsidRPr="000D3A0C" w:rsidRDefault="003C57C1" w:rsidP="008A290B">
            <w:pPr>
              <w:spacing w:line="271" w:lineRule="auto"/>
              <w:rPr>
                <w:noProof/>
              </w:rPr>
            </w:pPr>
          </w:p>
          <w:p w:rsidR="003C57C1" w:rsidRPr="00443866" w:rsidRDefault="003C57C1" w:rsidP="008A290B">
            <w:pPr>
              <w:spacing w:line="271" w:lineRule="auto"/>
              <w:rPr>
                <w:noProof/>
              </w:rPr>
            </w:pPr>
            <w:r w:rsidRPr="00443866">
              <w:rPr>
                <w:noProof/>
              </w:rPr>
              <w:t>-HS nhận xét</w:t>
            </w:r>
          </w:p>
          <w:p w:rsidR="003C57C1" w:rsidRPr="000D3A0C" w:rsidRDefault="003C57C1" w:rsidP="008A290B">
            <w:pPr>
              <w:spacing w:line="271" w:lineRule="auto"/>
              <w:rPr>
                <w:noProof/>
              </w:rPr>
            </w:pPr>
          </w:p>
          <w:p w:rsidR="003C57C1" w:rsidRPr="00443866" w:rsidRDefault="003C57C1" w:rsidP="008A290B">
            <w:pPr>
              <w:spacing w:line="271" w:lineRule="auto"/>
              <w:rPr>
                <w:noProof/>
              </w:rPr>
            </w:pPr>
            <w:r w:rsidRPr="00443866">
              <w:rPr>
                <w:noProof/>
              </w:rPr>
              <w:t>-Hs lắng nghe</w:t>
            </w:r>
          </w:p>
        </w:tc>
      </w:tr>
    </w:tbl>
    <w:p w:rsidR="003C57C1" w:rsidRDefault="003C57C1" w:rsidP="003C57C1">
      <w:pPr>
        <w:pStyle w:val="ListParagraph"/>
        <w:ind w:left="0"/>
        <w:jc w:val="center"/>
        <w:rPr>
          <w:b/>
          <w:sz w:val="28"/>
          <w:szCs w:val="28"/>
        </w:rPr>
      </w:pPr>
    </w:p>
    <w:p w:rsidR="003C57C1" w:rsidRPr="00443866" w:rsidRDefault="003C57C1" w:rsidP="003C57C1">
      <w:pPr>
        <w:pStyle w:val="ListParagraph"/>
        <w:spacing w:after="0" w:line="271" w:lineRule="auto"/>
        <w:ind w:left="0"/>
        <w:jc w:val="center"/>
        <w:rPr>
          <w:b/>
          <w:sz w:val="28"/>
          <w:szCs w:val="28"/>
          <w:lang w:val="vi-VN"/>
        </w:rPr>
      </w:pPr>
      <w:r w:rsidRPr="00443866">
        <w:rPr>
          <w:b/>
          <w:sz w:val="28"/>
          <w:szCs w:val="28"/>
        </w:rPr>
        <w:t>Tiết 2</w:t>
      </w:r>
    </w:p>
    <w:tbl>
      <w:tblPr>
        <w:tblW w:w="9776" w:type="dxa"/>
        <w:tblBorders>
          <w:insideH w:val="single" w:sz="4" w:space="0" w:color="auto"/>
          <w:insideV w:val="single" w:sz="4" w:space="0" w:color="auto"/>
        </w:tblBorders>
        <w:tblLook w:val="0000" w:firstRow="0" w:lastRow="0" w:firstColumn="0" w:lastColumn="0" w:noHBand="0" w:noVBand="0"/>
      </w:tblPr>
      <w:tblGrid>
        <w:gridCol w:w="6048"/>
        <w:gridCol w:w="3728"/>
      </w:tblGrid>
      <w:tr w:rsidR="003C57C1" w:rsidRPr="00443866" w:rsidTr="008A290B">
        <w:tc>
          <w:tcPr>
            <w:tcW w:w="6048" w:type="dxa"/>
          </w:tcPr>
          <w:p w:rsidR="003C57C1" w:rsidRPr="00443866" w:rsidRDefault="003C57C1" w:rsidP="008A290B">
            <w:pPr>
              <w:spacing w:line="271" w:lineRule="auto"/>
              <w:rPr>
                <w:b/>
                <w:szCs w:val="28"/>
              </w:rPr>
            </w:pPr>
            <w:r w:rsidRPr="003613CA">
              <w:rPr>
                <w:b/>
                <w:szCs w:val="28"/>
              </w:rPr>
              <w:t>5</w:t>
            </w:r>
            <w:r w:rsidRPr="00443866">
              <w:rPr>
                <w:szCs w:val="28"/>
              </w:rPr>
              <w:t>.</w:t>
            </w:r>
            <w:r w:rsidRPr="000D3A0C">
              <w:rPr>
                <w:szCs w:val="28"/>
              </w:rPr>
              <w:t xml:space="preserve"> </w:t>
            </w:r>
            <w:r w:rsidRPr="00443866">
              <w:rPr>
                <w:b/>
                <w:szCs w:val="28"/>
              </w:rPr>
              <w:t>Kể chuyệ</w:t>
            </w:r>
            <w:r>
              <w:rPr>
                <w:b/>
                <w:szCs w:val="28"/>
              </w:rPr>
              <w:t>n (</w:t>
            </w:r>
            <w:r w:rsidRPr="00443866">
              <w:rPr>
                <w:b/>
                <w:szCs w:val="28"/>
              </w:rPr>
              <w:t xml:space="preserve">30 </w:t>
            </w:r>
            <w:r w:rsidRPr="000D3A0C">
              <w:rPr>
                <w:b/>
                <w:szCs w:val="28"/>
              </w:rPr>
              <w:t>-</w:t>
            </w:r>
            <w:r w:rsidRPr="00443866">
              <w:rPr>
                <w:b/>
                <w:szCs w:val="28"/>
              </w:rPr>
              <w:t xml:space="preserve"> 32’)</w:t>
            </w:r>
          </w:p>
          <w:p w:rsidR="003C57C1" w:rsidRPr="00443866" w:rsidRDefault="003C57C1" w:rsidP="008A290B">
            <w:pPr>
              <w:spacing w:line="271" w:lineRule="auto"/>
              <w:jc w:val="both"/>
              <w:rPr>
                <w:b/>
                <w:szCs w:val="28"/>
              </w:rPr>
            </w:pPr>
            <w:r w:rsidRPr="00443866">
              <w:rPr>
                <w:b/>
                <w:szCs w:val="28"/>
              </w:rPr>
              <w:t>a. GV kể chuyện</w:t>
            </w:r>
          </w:p>
          <w:p w:rsidR="003C57C1" w:rsidRPr="00443866" w:rsidRDefault="003C57C1" w:rsidP="008A290B">
            <w:pPr>
              <w:spacing w:line="271" w:lineRule="auto"/>
              <w:ind w:left="284"/>
              <w:jc w:val="center"/>
              <w:rPr>
                <w:b/>
                <w:szCs w:val="28"/>
              </w:rPr>
            </w:pPr>
            <w:r w:rsidRPr="00473401">
              <w:rPr>
                <w:b/>
                <w:sz w:val="24"/>
                <w:szCs w:val="24"/>
              </w:rPr>
              <w:t>KIẾN VÀ DẾ MÈN</w:t>
            </w:r>
            <w:r w:rsidRPr="00443866">
              <w:rPr>
                <w:b/>
                <w:szCs w:val="28"/>
              </w:rPr>
              <w:t xml:space="preserve">  (</w:t>
            </w:r>
            <w:r w:rsidRPr="00443866">
              <w:rPr>
                <w:szCs w:val="28"/>
              </w:rPr>
              <w:t>Văn bản SGV)</w:t>
            </w:r>
          </w:p>
          <w:p w:rsidR="003C57C1" w:rsidRPr="00443866" w:rsidRDefault="003C57C1" w:rsidP="008A290B">
            <w:pPr>
              <w:spacing w:line="271" w:lineRule="auto"/>
              <w:rPr>
                <w:szCs w:val="28"/>
              </w:rPr>
            </w:pPr>
            <w:r w:rsidRPr="00443866">
              <w:rPr>
                <w:b/>
                <w:szCs w:val="28"/>
              </w:rPr>
              <w:t>b. GV đặt câu hỏi và HS trả lời</w:t>
            </w:r>
          </w:p>
          <w:p w:rsidR="003C57C1" w:rsidRPr="00443866" w:rsidRDefault="003C57C1" w:rsidP="008A290B">
            <w:pPr>
              <w:spacing w:line="271" w:lineRule="auto"/>
              <w:rPr>
                <w:szCs w:val="28"/>
              </w:rPr>
            </w:pPr>
            <w:r w:rsidRPr="00443866">
              <w:rPr>
                <w:szCs w:val="28"/>
              </w:rPr>
              <w:t>Lần 1: GV kể toàn bộ câu chuyện.</w:t>
            </w:r>
          </w:p>
          <w:p w:rsidR="003C57C1" w:rsidRPr="00443866" w:rsidRDefault="003C57C1" w:rsidP="008A290B">
            <w:pPr>
              <w:spacing w:line="271" w:lineRule="auto"/>
              <w:rPr>
                <w:szCs w:val="28"/>
              </w:rPr>
            </w:pPr>
            <w:r w:rsidRPr="00443866">
              <w:rPr>
                <w:szCs w:val="28"/>
              </w:rPr>
              <w:t>Lần 2: GV kể từng đoạn và đặt câu hỏi. HS trả lời.</w:t>
            </w:r>
          </w:p>
          <w:p w:rsidR="003C57C1" w:rsidRPr="00443866" w:rsidRDefault="003C57C1" w:rsidP="008A290B">
            <w:pPr>
              <w:spacing w:line="271" w:lineRule="auto"/>
              <w:rPr>
                <w:szCs w:val="28"/>
              </w:rPr>
            </w:pPr>
            <w:r w:rsidRPr="00443866">
              <w:rPr>
                <w:szCs w:val="28"/>
              </w:rPr>
              <w:t xml:space="preserve">*Đoạn 1: Từ đầu đến tiếp tục rong chơi. </w:t>
            </w:r>
          </w:p>
          <w:p w:rsidR="003C57C1" w:rsidRPr="00443866" w:rsidRDefault="003C57C1" w:rsidP="008A290B">
            <w:pPr>
              <w:spacing w:line="271" w:lineRule="auto"/>
              <w:rPr>
                <w:szCs w:val="28"/>
              </w:rPr>
            </w:pPr>
            <w:r w:rsidRPr="00443866">
              <w:rPr>
                <w:szCs w:val="28"/>
              </w:rPr>
              <w:t>- GV hỏi HS:</w:t>
            </w:r>
          </w:p>
          <w:p w:rsidR="003C57C1" w:rsidRPr="00443866" w:rsidRDefault="003C57C1" w:rsidP="008A290B">
            <w:pPr>
              <w:spacing w:line="271" w:lineRule="auto"/>
              <w:rPr>
                <w:szCs w:val="28"/>
              </w:rPr>
            </w:pPr>
            <w:r w:rsidRPr="00443866">
              <w:rPr>
                <w:szCs w:val="28"/>
              </w:rPr>
              <w:t>1. Mùa thu đến, đàn kiến làm gì?</w:t>
            </w:r>
          </w:p>
          <w:p w:rsidR="003C57C1" w:rsidRPr="00443866" w:rsidRDefault="003C57C1" w:rsidP="008A290B">
            <w:pPr>
              <w:spacing w:line="271" w:lineRule="auto"/>
              <w:rPr>
                <w:szCs w:val="28"/>
              </w:rPr>
            </w:pPr>
            <w:r w:rsidRPr="00443866">
              <w:rPr>
                <w:szCs w:val="28"/>
              </w:rPr>
              <w:t>2. Còn Dế Mèn làm gì?</w:t>
            </w:r>
          </w:p>
          <w:p w:rsidR="003C57C1" w:rsidRPr="00443866" w:rsidRDefault="003C57C1" w:rsidP="008A290B">
            <w:pPr>
              <w:spacing w:line="271" w:lineRule="auto"/>
              <w:rPr>
                <w:szCs w:val="28"/>
              </w:rPr>
            </w:pPr>
            <w:r w:rsidRPr="00443866">
              <w:rPr>
                <w:szCs w:val="28"/>
              </w:rPr>
              <w:t>*Đoạn 2: Từ: Mùa đông đến đến cùng ăn với chúng tôi đi, GV hỏi HS:</w:t>
            </w:r>
          </w:p>
          <w:p w:rsidR="003C57C1" w:rsidRPr="00443866" w:rsidRDefault="003C57C1" w:rsidP="008A290B">
            <w:pPr>
              <w:spacing w:line="271" w:lineRule="auto"/>
              <w:rPr>
                <w:szCs w:val="28"/>
              </w:rPr>
            </w:pPr>
            <w:r w:rsidRPr="00443866">
              <w:rPr>
                <w:szCs w:val="28"/>
              </w:rPr>
              <w:t>3. Đông sang, đói quá, dế mèn đã làm gì?</w:t>
            </w:r>
          </w:p>
          <w:p w:rsidR="003C57C1" w:rsidRPr="00443866" w:rsidRDefault="003C57C1" w:rsidP="008A290B">
            <w:pPr>
              <w:spacing w:line="271" w:lineRule="auto"/>
              <w:rPr>
                <w:szCs w:val="28"/>
              </w:rPr>
            </w:pPr>
            <w:r w:rsidRPr="00443866">
              <w:rPr>
                <w:szCs w:val="28"/>
              </w:rPr>
              <w:t>4. Chị kiến lớn đã nói gì với dế mèn?</w:t>
            </w:r>
          </w:p>
          <w:p w:rsidR="003C57C1" w:rsidRPr="00443866" w:rsidRDefault="003C57C1" w:rsidP="008A290B">
            <w:pPr>
              <w:spacing w:line="271" w:lineRule="auto"/>
              <w:rPr>
                <w:szCs w:val="28"/>
              </w:rPr>
            </w:pPr>
            <w:r w:rsidRPr="00443866">
              <w:rPr>
                <w:szCs w:val="28"/>
              </w:rPr>
              <w:t>*Đoạn 3: Tiếp theo cho đến hết. GV hỏi HS:</w:t>
            </w:r>
          </w:p>
          <w:p w:rsidR="003C57C1" w:rsidRPr="00443866" w:rsidRDefault="003C57C1" w:rsidP="008A290B">
            <w:pPr>
              <w:spacing w:line="271" w:lineRule="auto"/>
              <w:rPr>
                <w:szCs w:val="28"/>
              </w:rPr>
            </w:pPr>
            <w:r w:rsidRPr="00443866">
              <w:rPr>
                <w:szCs w:val="28"/>
              </w:rPr>
              <w:t>5. Xuân về Dế Mèn cùng đàn kiến làm gì?</w:t>
            </w:r>
          </w:p>
          <w:p w:rsidR="003C57C1" w:rsidRPr="00443866" w:rsidRDefault="003C57C1" w:rsidP="008A290B">
            <w:pPr>
              <w:spacing w:line="271" w:lineRule="auto"/>
              <w:rPr>
                <w:b/>
                <w:szCs w:val="28"/>
              </w:rPr>
            </w:pPr>
            <w:r w:rsidRPr="00443866">
              <w:rPr>
                <w:szCs w:val="28"/>
              </w:rPr>
              <w:t xml:space="preserve"> - GV có thể tạo điều kiện cho HS được trao đổi nhóm để tìm ra câu trả lời phù hợp với nội dung từng đoạn của câu chuyện được kể.</w:t>
            </w:r>
          </w:p>
          <w:p w:rsidR="003C57C1" w:rsidRPr="00443866" w:rsidRDefault="003C57C1" w:rsidP="008A290B">
            <w:pPr>
              <w:spacing w:line="271" w:lineRule="auto"/>
              <w:rPr>
                <w:szCs w:val="28"/>
              </w:rPr>
            </w:pPr>
            <w:r w:rsidRPr="00443866">
              <w:rPr>
                <w:b/>
                <w:szCs w:val="28"/>
              </w:rPr>
              <w:t>c. HS kể chuyện</w:t>
            </w:r>
          </w:p>
          <w:p w:rsidR="003C57C1" w:rsidRPr="00443866" w:rsidRDefault="003C57C1" w:rsidP="008A290B">
            <w:pPr>
              <w:spacing w:line="271" w:lineRule="auto"/>
              <w:rPr>
                <w:szCs w:val="28"/>
              </w:rPr>
            </w:pPr>
            <w:r w:rsidRPr="00443866">
              <w:rPr>
                <w:szCs w:val="28"/>
              </w:rPr>
              <w:t>-</w:t>
            </w:r>
            <w:r w:rsidRPr="000D3A0C">
              <w:rPr>
                <w:szCs w:val="28"/>
              </w:rPr>
              <w:t xml:space="preserve"> </w:t>
            </w:r>
            <w:r w:rsidRPr="00443866">
              <w:rPr>
                <w:szCs w:val="28"/>
              </w:rPr>
              <w:t xml:space="preserve">GV yêu cầu HS kể lại từng đoạn theo gợi ý của tranh và hướng dẫn của GV. Một số HS kể toàn bộ câu chuyện.GV cần tạo điều kiện cho HS được trao đổi nhóm để tìm ra câu trả lời phù hợp với nội dung từng đoạn của câu chuyện được kế. GV cũng có thể cho HS đóng vai kể lại từng đoạn hoặc toàn bộ câu chuyện và thi kế chuyện. </w:t>
            </w:r>
          </w:p>
          <w:p w:rsidR="003C57C1" w:rsidRPr="00443866" w:rsidRDefault="003C57C1" w:rsidP="008A290B">
            <w:pPr>
              <w:spacing w:line="271" w:lineRule="auto"/>
              <w:rPr>
                <w:b/>
                <w:szCs w:val="28"/>
              </w:rPr>
            </w:pPr>
            <w:r w:rsidRPr="00443866">
              <w:rPr>
                <w:b/>
                <w:szCs w:val="28"/>
              </w:rPr>
              <w:t>6. Củng cố (2-3’)</w:t>
            </w:r>
          </w:p>
          <w:p w:rsidR="003C57C1" w:rsidRPr="0046791A" w:rsidRDefault="003C57C1" w:rsidP="008A290B">
            <w:pPr>
              <w:spacing w:line="271" w:lineRule="auto"/>
              <w:rPr>
                <w:szCs w:val="28"/>
              </w:rPr>
            </w:pPr>
            <w:r w:rsidRPr="00443866">
              <w:rPr>
                <w:szCs w:val="28"/>
              </w:rPr>
              <w:t>- GV nhận xét chung giờ học, khen ngợi và động viên HS.</w:t>
            </w:r>
          </w:p>
        </w:tc>
        <w:tc>
          <w:tcPr>
            <w:tcW w:w="3728" w:type="dxa"/>
          </w:tcPr>
          <w:p w:rsidR="003C57C1" w:rsidRPr="00443866" w:rsidRDefault="003C57C1" w:rsidP="008A290B">
            <w:pPr>
              <w:spacing w:line="271" w:lineRule="auto"/>
              <w:rPr>
                <w:rFonts w:ascii=".VnTime" w:hAnsi=".VnTime"/>
                <w:szCs w:val="28"/>
              </w:rPr>
            </w:pPr>
          </w:p>
          <w:p w:rsidR="003C57C1" w:rsidRPr="00443866" w:rsidRDefault="003C57C1" w:rsidP="008A290B">
            <w:pPr>
              <w:spacing w:line="271" w:lineRule="auto"/>
              <w:rPr>
                <w:rFonts w:ascii=".VnTime" w:hAnsi=".VnTime"/>
                <w:szCs w:val="28"/>
              </w:rPr>
            </w:pPr>
          </w:p>
          <w:p w:rsidR="003C57C1" w:rsidRPr="00443866" w:rsidRDefault="003C57C1" w:rsidP="008A290B">
            <w:pPr>
              <w:spacing w:line="271" w:lineRule="auto"/>
              <w:rPr>
                <w:rFonts w:ascii=".VnTime" w:hAnsi=".VnTime"/>
                <w:szCs w:val="28"/>
              </w:rPr>
            </w:pPr>
          </w:p>
          <w:p w:rsidR="003C57C1" w:rsidRPr="000D3A0C" w:rsidRDefault="003C57C1" w:rsidP="008A290B">
            <w:pPr>
              <w:spacing w:line="271" w:lineRule="auto"/>
              <w:rPr>
                <w:rFonts w:ascii=".VnTime" w:hAnsi=".VnTime"/>
                <w:szCs w:val="28"/>
              </w:rPr>
            </w:pPr>
          </w:p>
          <w:p w:rsidR="003C57C1" w:rsidRPr="00443866" w:rsidRDefault="003C57C1" w:rsidP="008A290B">
            <w:pPr>
              <w:spacing w:line="271" w:lineRule="auto"/>
              <w:rPr>
                <w:szCs w:val="28"/>
              </w:rPr>
            </w:pPr>
            <w:r w:rsidRPr="00443866">
              <w:rPr>
                <w:szCs w:val="28"/>
              </w:rPr>
              <w:t>-Hs lắng nghe</w:t>
            </w:r>
          </w:p>
          <w:p w:rsidR="003C57C1" w:rsidRPr="00443866" w:rsidRDefault="003C57C1" w:rsidP="008A290B">
            <w:pPr>
              <w:spacing w:line="271" w:lineRule="auto"/>
              <w:rPr>
                <w:szCs w:val="28"/>
              </w:rPr>
            </w:pPr>
            <w:r w:rsidRPr="00443866">
              <w:rPr>
                <w:szCs w:val="28"/>
              </w:rPr>
              <w:t>-Hs lắng nghe</w:t>
            </w: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r w:rsidRPr="00443866">
              <w:rPr>
                <w:szCs w:val="28"/>
              </w:rPr>
              <w:t>-Hs trả lời</w:t>
            </w: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r w:rsidRPr="00443866">
              <w:rPr>
                <w:szCs w:val="28"/>
              </w:rPr>
              <w:t>-Hs trả lời</w:t>
            </w: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r w:rsidRPr="00443866">
              <w:rPr>
                <w:szCs w:val="28"/>
              </w:rPr>
              <w:t>-Hs trả lời</w:t>
            </w: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r w:rsidRPr="00443866">
              <w:rPr>
                <w:szCs w:val="28"/>
              </w:rPr>
              <w:t>-Hs trả lời</w:t>
            </w:r>
          </w:p>
          <w:p w:rsidR="003C57C1" w:rsidRPr="00443866" w:rsidRDefault="003C57C1" w:rsidP="008A290B">
            <w:pPr>
              <w:spacing w:line="271" w:lineRule="auto"/>
              <w:rPr>
                <w:szCs w:val="28"/>
              </w:rPr>
            </w:pPr>
            <w:r w:rsidRPr="00443866">
              <w:rPr>
                <w:szCs w:val="28"/>
              </w:rPr>
              <w:t>-Hs trả lời</w:t>
            </w: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r w:rsidRPr="00443866">
              <w:rPr>
                <w:szCs w:val="28"/>
              </w:rPr>
              <w:t>-HS kể</w:t>
            </w: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r w:rsidRPr="00443866">
              <w:rPr>
                <w:szCs w:val="28"/>
              </w:rPr>
              <w:t>-HS kể</w:t>
            </w: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p>
          <w:p w:rsidR="003C57C1" w:rsidRPr="00443866" w:rsidRDefault="003C57C1" w:rsidP="008A290B">
            <w:pPr>
              <w:spacing w:line="271" w:lineRule="auto"/>
              <w:rPr>
                <w:szCs w:val="28"/>
              </w:rPr>
            </w:pPr>
            <w:r w:rsidRPr="00443866">
              <w:rPr>
                <w:szCs w:val="28"/>
              </w:rPr>
              <w:t>-HS lắng nghe</w:t>
            </w:r>
          </w:p>
        </w:tc>
      </w:tr>
    </w:tbl>
    <w:p w:rsidR="003C57C1" w:rsidRPr="00583232" w:rsidRDefault="003C57C1" w:rsidP="003C57C1">
      <w:pPr>
        <w:rPr>
          <w:b/>
          <w:szCs w:val="28"/>
        </w:rPr>
      </w:pPr>
      <w:r w:rsidRPr="00583232">
        <w:rPr>
          <w:b/>
          <w:szCs w:val="28"/>
        </w:rPr>
        <w:t>* Điều chỉnh sau giờ dạy</w:t>
      </w:r>
    </w:p>
    <w:p w:rsidR="003C57C1" w:rsidRPr="00562B95" w:rsidRDefault="003C57C1" w:rsidP="003C57C1">
      <w:pPr>
        <w:spacing w:line="312" w:lineRule="auto"/>
        <w:jc w:val="center"/>
      </w:pPr>
      <w:r w:rsidRPr="00562B95">
        <w:t>________________________________________________</w:t>
      </w:r>
    </w:p>
    <w:p w:rsidR="001B36B3" w:rsidRDefault="001B36B3"/>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C1"/>
    <w:rsid w:val="001B36B3"/>
    <w:rsid w:val="003C57C1"/>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qFormat/>
    <w:rsid w:val="003C57C1"/>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locked/>
    <w:rsid w:val="003C57C1"/>
    <w:rPr>
      <w:rFonts w:eastAsia="SimSu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qFormat/>
    <w:rsid w:val="003C57C1"/>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locked/>
    <w:rsid w:val="003C57C1"/>
    <w:rPr>
      <w:rFonts w:eastAsia="SimSu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2024-10-25T14:16:00Z</dcterms:created>
  <dcterms:modified xsi:type="dcterms:W3CDTF">2024-10-25T14:17:00Z</dcterms:modified>
</cp:coreProperties>
</file>