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2AAD" w:rsidRDefault="00BD2AAD" w:rsidP="00BD2AAD">
      <w:pPr>
        <w:spacing w:line="276" w:lineRule="auto"/>
        <w:jc w:val="center"/>
        <w:rPr>
          <w:b/>
        </w:rPr>
      </w:pPr>
      <w:r>
        <w:rPr>
          <w:b/>
        </w:rPr>
        <w:t>Luyện từ và câu</w:t>
      </w:r>
    </w:p>
    <w:p w:rsidR="00BD2AAD" w:rsidRPr="00BD2AAD" w:rsidRDefault="00BD2AAD" w:rsidP="00BD2AAD">
      <w:pPr>
        <w:spacing w:line="276" w:lineRule="auto"/>
        <w:jc w:val="center"/>
        <w:rPr>
          <w:b/>
          <w:lang w:val="vi-VN"/>
        </w:rPr>
      </w:pPr>
      <w:r>
        <w:rPr>
          <w:b/>
        </w:rPr>
        <w:t>Tiết 65: BIỆN PHÁP NHÂN HOÁ</w:t>
      </w:r>
    </w:p>
    <w:p w:rsidR="00BD2AAD" w:rsidRPr="00BD2AAD" w:rsidRDefault="00BD2AAD" w:rsidP="00BD2AAD">
      <w:pPr>
        <w:spacing w:line="276" w:lineRule="auto"/>
        <w:jc w:val="both"/>
        <w:rPr>
          <w:b/>
          <w:bCs/>
          <w:lang w:val="vi-VN"/>
        </w:rPr>
      </w:pPr>
      <w:r w:rsidRPr="00BD2AAD">
        <w:rPr>
          <w:b/>
          <w:bCs/>
          <w:lang w:val="vi-VN"/>
        </w:rPr>
        <w:t>I. Yêu</w:t>
      </w:r>
      <w:r>
        <w:rPr>
          <w:b/>
          <w:bCs/>
          <w:lang w:val="vi-VN"/>
        </w:rPr>
        <w:t xml:space="preserve"> cầu cần đạt</w:t>
      </w:r>
      <w:r w:rsidRPr="00BD2AAD">
        <w:rPr>
          <w:b/>
          <w:bCs/>
          <w:lang w:val="vi-VN"/>
        </w:rPr>
        <w:t>:</w:t>
      </w:r>
    </w:p>
    <w:p w:rsidR="00BD2AAD" w:rsidRDefault="00BD2AAD" w:rsidP="00BD2AAD">
      <w:pPr>
        <w:pStyle w:val="NormalWeb"/>
        <w:spacing w:before="0" w:beforeAutospacing="0" w:after="0" w:afterAutospacing="0" w:line="276" w:lineRule="auto"/>
        <w:rPr>
          <w:rFonts w:eastAsia="Times New Roman"/>
          <w:b/>
          <w:sz w:val="28"/>
          <w:szCs w:val="28"/>
        </w:rPr>
      </w:pPr>
      <w:r>
        <w:rPr>
          <w:rFonts w:eastAsia="Times New Roman"/>
          <w:b/>
          <w:sz w:val="28"/>
          <w:szCs w:val="28"/>
        </w:rPr>
        <w:t xml:space="preserve">1. Kiến thức, kĩ năng: </w:t>
      </w:r>
    </w:p>
    <w:p w:rsidR="00BD2AAD" w:rsidRDefault="00BD2AAD" w:rsidP="00BD2AAD">
      <w:pPr>
        <w:spacing w:line="276" w:lineRule="auto"/>
        <w:jc w:val="both"/>
        <w:rPr>
          <w:rFonts w:eastAsia="Times New Roman"/>
          <w:szCs w:val="28"/>
        </w:rPr>
      </w:pPr>
      <w:r>
        <w:t>- Biết được khái niệm biện pháp nhân hoá và nhận biết được biện pháp nhân hoá.</w:t>
      </w:r>
    </w:p>
    <w:p w:rsidR="00BD2AAD" w:rsidRDefault="00BD2AAD" w:rsidP="00BD2AAD">
      <w:pPr>
        <w:spacing w:line="276" w:lineRule="auto"/>
        <w:jc w:val="both"/>
      </w:pPr>
      <w:r>
        <w:t>- Tìm được các sự vật được nhân hoá trong câu, đoạn văn.</w:t>
      </w:r>
    </w:p>
    <w:p w:rsidR="00BD2AAD" w:rsidRDefault="00BD2AAD" w:rsidP="00BD2AAD">
      <w:pPr>
        <w:spacing w:line="276" w:lineRule="auto"/>
        <w:jc w:val="both"/>
      </w:pPr>
      <w:r>
        <w:t>- Viết được câu văn có sử dụng biện pháp nhân hoá.</w:t>
      </w:r>
    </w:p>
    <w:p w:rsidR="00BD2AAD" w:rsidRDefault="00BD2AAD" w:rsidP="00BD2AAD">
      <w:pPr>
        <w:spacing w:line="276" w:lineRule="auto"/>
        <w:jc w:val="both"/>
        <w:rPr>
          <w:lang w:val="nl-NL"/>
        </w:rPr>
      </w:pPr>
      <w:r>
        <w:rPr>
          <w:b/>
          <w:lang w:val="nl-NL"/>
        </w:rPr>
        <w:t>2. Năng lực</w:t>
      </w:r>
      <w:r>
        <w:rPr>
          <w:lang w:val="nl-NL"/>
        </w:rPr>
        <w:t xml:space="preserve">: </w:t>
      </w:r>
      <w:r>
        <w:t>Năng lực ngôn ngữ, giao tiếp và hợp tác, giải quyết vấn đề sáng tạo.</w:t>
      </w:r>
    </w:p>
    <w:p w:rsidR="00BD2AAD" w:rsidRDefault="00BD2AAD" w:rsidP="00BD2AAD">
      <w:pPr>
        <w:spacing w:line="276" w:lineRule="auto"/>
        <w:jc w:val="both"/>
        <w:rPr>
          <w:b/>
          <w:lang w:val="nl-NL"/>
        </w:rPr>
      </w:pPr>
      <w:r>
        <w:rPr>
          <w:b/>
          <w:lang w:val="nl-NL"/>
        </w:rPr>
        <w:t xml:space="preserve">3. Phẩm chất: </w:t>
      </w:r>
    </w:p>
    <w:p w:rsidR="00BD2AAD" w:rsidRDefault="00BD2AAD" w:rsidP="00BD2AAD">
      <w:pPr>
        <w:spacing w:line="276" w:lineRule="auto"/>
        <w:jc w:val="both"/>
        <w:rPr>
          <w:lang w:val="nl-NL"/>
        </w:rPr>
      </w:pPr>
      <w:r>
        <w:rPr>
          <w:b/>
          <w:lang w:val="nl-NL"/>
        </w:rPr>
        <w:t xml:space="preserve">- </w:t>
      </w:r>
      <w:r>
        <w:rPr>
          <w:lang w:val="nl-NL"/>
        </w:rPr>
        <w:t>C</w:t>
      </w:r>
      <w:r w:rsidRPr="00BD2AAD">
        <w:rPr>
          <w:lang w:val="nl-NL"/>
        </w:rPr>
        <w:t xml:space="preserve">hăm chỉ, trách nhiệm, </w:t>
      </w:r>
      <w:r>
        <w:rPr>
          <w:lang w:val="nl-NL"/>
        </w:rPr>
        <w:t xml:space="preserve">có ý thức trong học tập. </w:t>
      </w:r>
    </w:p>
    <w:p w:rsidR="00BD2AAD" w:rsidRDefault="00BD2AAD" w:rsidP="00BD2AAD">
      <w:pPr>
        <w:spacing w:line="276" w:lineRule="auto"/>
        <w:jc w:val="both"/>
        <w:rPr>
          <w:lang w:val="nl-NL"/>
        </w:rPr>
      </w:pPr>
      <w:r>
        <w:rPr>
          <w:lang w:val="nl-NL"/>
        </w:rPr>
        <w:t>- Yêu thích tiếng dân tộc.</w:t>
      </w:r>
    </w:p>
    <w:p w:rsidR="00BD2AAD" w:rsidRDefault="00BD2AAD" w:rsidP="00BD2AAD">
      <w:pPr>
        <w:spacing w:line="276" w:lineRule="auto"/>
        <w:jc w:val="both"/>
        <w:rPr>
          <w:lang w:val="nl-NL"/>
        </w:rPr>
      </w:pPr>
      <w:r>
        <w:rPr>
          <w:lang w:val="nl-NL"/>
        </w:rPr>
        <w:t>- Có ý thức sử dụng các biện pháp nghệ thuật khi nói và viết.</w:t>
      </w:r>
    </w:p>
    <w:p w:rsidR="00BD2AAD" w:rsidRDefault="00BD2AAD" w:rsidP="00BD2AAD">
      <w:pPr>
        <w:spacing w:line="276" w:lineRule="auto"/>
        <w:jc w:val="both"/>
        <w:rPr>
          <w:b/>
          <w:lang w:val="vi-VN"/>
        </w:rPr>
      </w:pPr>
      <w:r>
        <w:rPr>
          <w:b/>
          <w:lang w:val="vi-VN"/>
        </w:rPr>
        <w:t>II. Đồ dùng dạy học</w:t>
      </w:r>
    </w:p>
    <w:p w:rsidR="00BD2AAD" w:rsidRPr="00BD2AAD" w:rsidRDefault="00BD2AAD" w:rsidP="00BD2AAD">
      <w:pPr>
        <w:spacing w:line="276" w:lineRule="auto"/>
        <w:jc w:val="both"/>
        <w:rPr>
          <w:lang w:val="nl-NL"/>
        </w:rPr>
      </w:pPr>
      <w:r w:rsidRPr="00BD2AAD">
        <w:rPr>
          <w:lang w:val="nl-NL"/>
        </w:rPr>
        <w:t>PHT, máy soi</w:t>
      </w:r>
    </w:p>
    <w:p w:rsidR="00BD2AAD" w:rsidRDefault="00BD2AAD" w:rsidP="00BD2AAD">
      <w:pPr>
        <w:spacing w:line="276" w:lineRule="auto"/>
        <w:jc w:val="both"/>
        <w:outlineLvl w:val="0"/>
        <w:rPr>
          <w:b/>
          <w:lang w:val="nl-NL"/>
        </w:rPr>
      </w:pPr>
      <w:r>
        <w:rPr>
          <w:b/>
          <w:lang w:val="vi-VN"/>
        </w:rPr>
        <w:t>III. Các hoạt động dạy học chủ yếu</w:t>
      </w:r>
    </w:p>
    <w:tbl>
      <w:tblPr>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4652"/>
      </w:tblGrid>
      <w:tr w:rsidR="00BD2AAD" w:rsidRPr="00BD2AAD" w:rsidTr="00BD2AAD">
        <w:tc>
          <w:tcPr>
            <w:tcW w:w="5355" w:type="dxa"/>
            <w:tcBorders>
              <w:top w:val="single" w:sz="4" w:space="0" w:color="000000"/>
              <w:left w:val="single" w:sz="4" w:space="0" w:color="000000"/>
              <w:bottom w:val="dashed" w:sz="4" w:space="0" w:color="000000"/>
              <w:right w:val="single" w:sz="4" w:space="0" w:color="000000"/>
            </w:tcBorders>
            <w:hideMark/>
          </w:tcPr>
          <w:p w:rsidR="00BD2AAD" w:rsidRPr="00BD2AAD" w:rsidRDefault="00BD2AAD">
            <w:pPr>
              <w:spacing w:line="276" w:lineRule="auto"/>
              <w:jc w:val="center"/>
              <w:rPr>
                <w:b/>
                <w:lang w:val="nl-NL"/>
              </w:rPr>
            </w:pPr>
            <w:r w:rsidRPr="00BD2AAD">
              <w:rPr>
                <w:b/>
                <w:lang w:val="nl-NL"/>
              </w:rPr>
              <w:t>Hoạt động của giáo viên</w:t>
            </w:r>
          </w:p>
        </w:tc>
        <w:tc>
          <w:tcPr>
            <w:tcW w:w="4653" w:type="dxa"/>
            <w:tcBorders>
              <w:top w:val="single" w:sz="4" w:space="0" w:color="000000"/>
              <w:left w:val="single" w:sz="4" w:space="0" w:color="000000"/>
              <w:bottom w:val="dashed" w:sz="4" w:space="0" w:color="000000"/>
              <w:right w:val="single" w:sz="4" w:space="0" w:color="000000"/>
            </w:tcBorders>
            <w:hideMark/>
          </w:tcPr>
          <w:p w:rsidR="00BD2AAD" w:rsidRPr="00BD2AAD" w:rsidRDefault="00BD2AAD">
            <w:pPr>
              <w:spacing w:line="276" w:lineRule="auto"/>
              <w:jc w:val="center"/>
              <w:rPr>
                <w:b/>
                <w:lang w:val="nl-NL"/>
              </w:rPr>
            </w:pPr>
            <w:r w:rsidRPr="00BD2AAD">
              <w:rPr>
                <w:b/>
                <w:lang w:val="nl-NL"/>
              </w:rPr>
              <w:t>Hoạt động của học sinh</w:t>
            </w:r>
          </w:p>
        </w:tc>
      </w:tr>
      <w:tr w:rsidR="00BD2AAD" w:rsidTr="00BD2AAD">
        <w:tc>
          <w:tcPr>
            <w:tcW w:w="5355" w:type="dxa"/>
            <w:tcBorders>
              <w:top w:val="single" w:sz="4" w:space="0" w:color="000000"/>
              <w:left w:val="single" w:sz="4" w:space="0" w:color="000000"/>
              <w:bottom w:val="dashed" w:sz="4" w:space="0" w:color="000000"/>
              <w:right w:val="single" w:sz="4" w:space="0" w:color="000000"/>
            </w:tcBorders>
            <w:hideMark/>
          </w:tcPr>
          <w:p w:rsidR="00BD2AAD" w:rsidRPr="00BD2AAD" w:rsidRDefault="00BD2AAD">
            <w:pPr>
              <w:spacing w:line="276" w:lineRule="auto"/>
              <w:jc w:val="both"/>
              <w:rPr>
                <w:b/>
                <w:bCs/>
                <w:lang w:val="nl-NL"/>
              </w:rPr>
            </w:pPr>
            <w:r w:rsidRPr="00BD2AAD">
              <w:rPr>
                <w:b/>
                <w:bCs/>
                <w:lang w:val="nl-NL"/>
              </w:rPr>
              <w:t>1. Hoạt động mở đầu (3-5’)</w:t>
            </w:r>
          </w:p>
          <w:p w:rsidR="00BD2AAD" w:rsidRPr="00BD2AAD" w:rsidRDefault="00BD2AAD">
            <w:pPr>
              <w:spacing w:line="276" w:lineRule="auto"/>
              <w:jc w:val="both"/>
              <w:rPr>
                <w:b/>
                <w:bCs/>
                <w:lang w:val="nl-NL"/>
              </w:rPr>
            </w:pPr>
            <w:r w:rsidRPr="00BD2AAD">
              <w:rPr>
                <w:b/>
                <w:bCs/>
                <w:lang w:val="nl-NL"/>
              </w:rPr>
              <w:t xml:space="preserve">a. Khởi động: </w:t>
            </w:r>
          </w:p>
          <w:p w:rsidR="00BD2AAD" w:rsidRPr="00BD2AAD" w:rsidRDefault="00BD2AAD">
            <w:pPr>
              <w:spacing w:line="276" w:lineRule="auto"/>
              <w:jc w:val="both"/>
              <w:rPr>
                <w:lang w:val="nl-NL"/>
              </w:rPr>
            </w:pPr>
            <w:r w:rsidRPr="00BD2AAD">
              <w:rPr>
                <w:lang w:val="nl-NL"/>
              </w:rPr>
              <w:t>- GV mở video cho HS hát và khởi động theo lời bài hát: Con chim vành khuyên.</w:t>
            </w:r>
          </w:p>
          <w:p w:rsidR="00BD2AAD" w:rsidRPr="00BD2AAD" w:rsidRDefault="00BD2AAD">
            <w:pPr>
              <w:spacing w:line="276" w:lineRule="auto"/>
              <w:rPr>
                <w:b/>
                <w:lang w:val="nl-NL"/>
              </w:rPr>
            </w:pPr>
            <w:r w:rsidRPr="00BD2AAD">
              <w:rPr>
                <w:b/>
                <w:lang w:val="nl-NL"/>
              </w:rPr>
              <w:t>b. Kiểm tra bài cũ</w:t>
            </w:r>
          </w:p>
          <w:p w:rsidR="00BD2AAD" w:rsidRPr="00BD2AAD" w:rsidRDefault="00BD2AAD">
            <w:pPr>
              <w:spacing w:line="276" w:lineRule="auto"/>
              <w:jc w:val="both"/>
              <w:rPr>
                <w:lang w:val="nl-NL"/>
              </w:rPr>
            </w:pPr>
            <w:r w:rsidRPr="00BD2AAD">
              <w:rPr>
                <w:lang w:val="nl-NL"/>
              </w:rPr>
              <w:t>+ Câu 1: Trong bài hát nhắc tới các con vật nào?</w:t>
            </w:r>
          </w:p>
          <w:p w:rsidR="00BD2AAD" w:rsidRPr="00BD2AAD" w:rsidRDefault="00BD2AAD">
            <w:pPr>
              <w:spacing w:line="276" w:lineRule="auto"/>
              <w:jc w:val="both"/>
              <w:rPr>
                <w:lang w:val="nl-NL"/>
              </w:rPr>
            </w:pPr>
            <w:r w:rsidRPr="00BD2AAD">
              <w:rPr>
                <w:lang w:val="nl-NL"/>
              </w:rPr>
              <w:t>+ Câu 2: Bạn chim vành khuyên có những hành động nào đáng khen?</w:t>
            </w:r>
          </w:p>
          <w:p w:rsidR="00BD2AAD" w:rsidRPr="00BD2AAD" w:rsidRDefault="00BD2AAD">
            <w:pPr>
              <w:spacing w:line="276" w:lineRule="auto"/>
              <w:jc w:val="both"/>
              <w:rPr>
                <w:lang w:val="nl-NL"/>
              </w:rPr>
            </w:pPr>
            <w:r w:rsidRPr="00BD2AAD">
              <w:rPr>
                <w:lang w:val="nl-NL"/>
              </w:rPr>
              <w:lastRenderedPageBreak/>
              <w:t>+ Câu 3: Tác giả đã dùng từ ngữ nào để gọi chích choè, chào mào, sơn ca…?</w:t>
            </w:r>
          </w:p>
          <w:p w:rsidR="00BD2AAD" w:rsidRPr="00BD2AAD" w:rsidRDefault="00BD2AAD">
            <w:pPr>
              <w:spacing w:line="276" w:lineRule="auto"/>
              <w:jc w:val="both"/>
              <w:rPr>
                <w:lang w:val="nl-NL"/>
              </w:rPr>
            </w:pPr>
            <w:r w:rsidRPr="00BD2AAD">
              <w:rPr>
                <w:lang w:val="nl-NL"/>
              </w:rPr>
              <w:t>+ Câu 4: Em có nhận xét gì về các từ ngữ dung để tả hay gọi các loài chim trong bài hát?</w:t>
            </w:r>
          </w:p>
          <w:p w:rsidR="00BD2AAD" w:rsidRPr="00BD2AAD" w:rsidRDefault="00BD2AAD">
            <w:pPr>
              <w:spacing w:line="276" w:lineRule="auto"/>
              <w:jc w:val="both"/>
              <w:rPr>
                <w:lang w:val="nl-NL"/>
              </w:rPr>
            </w:pPr>
            <w:r w:rsidRPr="00BD2AAD">
              <w:rPr>
                <w:lang w:val="nl-NL"/>
              </w:rPr>
              <w:t>- GV Nhận xét, tuyên dương.</w:t>
            </w:r>
          </w:p>
          <w:p w:rsidR="00BD2AAD" w:rsidRPr="00BD2AAD" w:rsidRDefault="00BD2AAD">
            <w:pPr>
              <w:spacing w:line="276" w:lineRule="auto"/>
              <w:rPr>
                <w:lang w:val="nl-NL"/>
              </w:rPr>
            </w:pPr>
            <w:r w:rsidRPr="00BD2AAD">
              <w:rPr>
                <w:lang w:val="nl-NL"/>
              </w:rPr>
              <w:t xml:space="preserve">- GV: Cách dùng các từ ngữ để gọi hay nói về người để gọi hay nói về các con vật là biện pháp gì cô trò chúng ta sẽ tìm hiểu qua giờ học hôm nay. </w:t>
            </w:r>
          </w:p>
          <w:p w:rsidR="00BD2AAD" w:rsidRPr="00BD2AAD" w:rsidRDefault="00BD2AAD">
            <w:pPr>
              <w:spacing w:line="276" w:lineRule="auto"/>
              <w:rPr>
                <w:lang w:val="nl-NL"/>
              </w:rPr>
            </w:pPr>
            <w:r w:rsidRPr="00BD2AAD">
              <w:rPr>
                <w:lang w:val="nl-NL"/>
              </w:rPr>
              <w:t xml:space="preserve">GV ghi tên bài: </w:t>
            </w:r>
            <w:r w:rsidRPr="00BD2AAD">
              <w:rPr>
                <w:b/>
                <w:i/>
                <w:lang w:val="nl-NL"/>
              </w:rPr>
              <w:t>Biện pháp nhân hoá.</w:t>
            </w:r>
          </w:p>
        </w:tc>
        <w:tc>
          <w:tcPr>
            <w:tcW w:w="4653" w:type="dxa"/>
            <w:tcBorders>
              <w:top w:val="single" w:sz="4" w:space="0" w:color="000000"/>
              <w:left w:val="single" w:sz="4" w:space="0" w:color="000000"/>
              <w:bottom w:val="dashed" w:sz="4" w:space="0" w:color="000000"/>
              <w:right w:val="single" w:sz="4" w:space="0" w:color="000000"/>
            </w:tcBorders>
          </w:tcPr>
          <w:p w:rsidR="00BD2AAD" w:rsidRPr="00BD2AAD" w:rsidRDefault="00BD2AAD">
            <w:pPr>
              <w:spacing w:line="276" w:lineRule="auto"/>
              <w:jc w:val="both"/>
              <w:rPr>
                <w:lang w:val="nl-NL"/>
              </w:rPr>
            </w:pPr>
          </w:p>
          <w:p w:rsidR="00BD2AAD" w:rsidRPr="00BD2AAD" w:rsidRDefault="00BD2AAD">
            <w:pPr>
              <w:spacing w:line="276" w:lineRule="auto"/>
              <w:jc w:val="both"/>
              <w:rPr>
                <w:lang w:val="nl-NL"/>
              </w:rPr>
            </w:pPr>
          </w:p>
          <w:p w:rsidR="00BD2AAD" w:rsidRPr="00BD2AAD" w:rsidRDefault="00BD2AAD">
            <w:pPr>
              <w:spacing w:line="276" w:lineRule="auto"/>
              <w:jc w:val="both"/>
              <w:rPr>
                <w:lang w:val="nl-NL"/>
              </w:rPr>
            </w:pPr>
            <w:r w:rsidRPr="00BD2AAD">
              <w:rPr>
                <w:lang w:val="nl-NL"/>
              </w:rPr>
              <w:t>- HS tham gia hát và vận động theo lời bài hát.</w:t>
            </w:r>
          </w:p>
          <w:p w:rsidR="00BD2AAD" w:rsidRPr="00BD2AAD" w:rsidRDefault="00BD2AAD">
            <w:pPr>
              <w:spacing w:line="276" w:lineRule="auto"/>
              <w:jc w:val="both"/>
              <w:rPr>
                <w:lang w:val="nl-NL"/>
              </w:rPr>
            </w:pPr>
            <w:r w:rsidRPr="00BD2AAD">
              <w:rPr>
                <w:lang w:val="nl-NL"/>
              </w:rPr>
              <w:t>+ Trong bài hát nhắc tới chim vành khuyên, chào mào, chích choè, sơn ca.</w:t>
            </w:r>
          </w:p>
          <w:p w:rsidR="00BD2AAD" w:rsidRPr="00BD2AAD" w:rsidRDefault="00BD2AAD">
            <w:pPr>
              <w:spacing w:line="276" w:lineRule="auto"/>
              <w:jc w:val="both"/>
              <w:rPr>
                <w:lang w:val="nl-NL"/>
              </w:rPr>
            </w:pPr>
            <w:r w:rsidRPr="00BD2AAD">
              <w:rPr>
                <w:lang w:val="nl-NL"/>
              </w:rPr>
              <w:t xml:space="preserve"> + Bạn chim vành khuyên gọi dạ, bảo vâng, lễ phép….</w:t>
            </w:r>
          </w:p>
          <w:p w:rsidR="00BD2AAD" w:rsidRPr="00BD2AAD" w:rsidRDefault="00BD2AAD">
            <w:pPr>
              <w:spacing w:line="276" w:lineRule="auto"/>
              <w:jc w:val="both"/>
              <w:rPr>
                <w:lang w:val="nl-NL"/>
              </w:rPr>
            </w:pPr>
            <w:r w:rsidRPr="00BD2AAD">
              <w:rPr>
                <w:lang w:val="nl-NL"/>
              </w:rPr>
              <w:lastRenderedPageBreak/>
              <w:t>+ chích choè gọi bằng anh, sơn ca - gọi bằng cô, sáo nâu – gọi bằng chị.</w:t>
            </w:r>
          </w:p>
          <w:p w:rsidR="00BD2AAD" w:rsidRPr="00BD2AAD" w:rsidRDefault="00BD2AAD">
            <w:pPr>
              <w:spacing w:line="276" w:lineRule="auto"/>
              <w:jc w:val="both"/>
              <w:rPr>
                <w:lang w:val="nl-NL"/>
              </w:rPr>
            </w:pPr>
            <w:r w:rsidRPr="00BD2AAD">
              <w:rPr>
                <w:lang w:val="nl-NL"/>
              </w:rPr>
              <w:t>+ Những từ ngữ đó đều là những từ ngữ dùng để miêu tả hay gọi con người.</w:t>
            </w:r>
          </w:p>
          <w:p w:rsidR="00BD2AAD" w:rsidRPr="00BD2AAD" w:rsidRDefault="00BD2AAD">
            <w:pPr>
              <w:spacing w:line="276" w:lineRule="auto"/>
              <w:jc w:val="both"/>
              <w:rPr>
                <w:lang w:val="nl-NL"/>
              </w:rPr>
            </w:pPr>
          </w:p>
          <w:p w:rsidR="00BD2AAD" w:rsidRPr="00BD2AAD" w:rsidRDefault="00BD2AAD">
            <w:pPr>
              <w:spacing w:line="276" w:lineRule="auto"/>
              <w:jc w:val="both"/>
              <w:rPr>
                <w:lang w:val="nl-NL"/>
              </w:rPr>
            </w:pPr>
            <w:r w:rsidRPr="00BD2AAD">
              <w:rPr>
                <w:lang w:val="nl-NL"/>
              </w:rPr>
              <w:t>- HS lắng nghe.</w:t>
            </w:r>
          </w:p>
          <w:p w:rsidR="00BD2AAD" w:rsidRPr="00BD2AAD" w:rsidRDefault="00BD2AAD">
            <w:pPr>
              <w:spacing w:line="276" w:lineRule="auto"/>
              <w:jc w:val="both"/>
              <w:rPr>
                <w:lang w:val="nl-NL"/>
              </w:rPr>
            </w:pPr>
            <w:r w:rsidRPr="00BD2AAD">
              <w:rPr>
                <w:lang w:val="nl-NL"/>
              </w:rPr>
              <w:t xml:space="preserve">- Học sinh thực hiện. </w:t>
            </w:r>
          </w:p>
          <w:p w:rsidR="00BD2AAD" w:rsidRPr="00BD2AAD" w:rsidRDefault="00BD2AAD">
            <w:pPr>
              <w:spacing w:line="276" w:lineRule="auto"/>
              <w:jc w:val="both"/>
              <w:rPr>
                <w:lang w:val="nl-NL"/>
              </w:rPr>
            </w:pPr>
          </w:p>
          <w:p w:rsidR="00BD2AAD" w:rsidRPr="00BD2AAD" w:rsidRDefault="00BD2AAD">
            <w:pPr>
              <w:spacing w:line="276" w:lineRule="auto"/>
              <w:jc w:val="both"/>
              <w:rPr>
                <w:lang w:val="nl-NL"/>
              </w:rPr>
            </w:pPr>
          </w:p>
          <w:p w:rsidR="00BD2AAD" w:rsidRDefault="00BD2AAD">
            <w:pPr>
              <w:spacing w:line="276" w:lineRule="auto"/>
              <w:jc w:val="both"/>
            </w:pPr>
            <w:r>
              <w:t>- HS ghi vở</w:t>
            </w:r>
          </w:p>
        </w:tc>
      </w:tr>
      <w:tr w:rsidR="00BD2AAD" w:rsidTr="00BD2AAD">
        <w:tc>
          <w:tcPr>
            <w:tcW w:w="5355"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rPr>
                <w:b/>
                <w:bCs/>
              </w:rPr>
            </w:pPr>
            <w:r>
              <w:rPr>
                <w:b/>
                <w:bCs/>
              </w:rPr>
              <w:lastRenderedPageBreak/>
              <w:t>2. Hoạt động hình thành kiến thức mới:</w:t>
            </w:r>
          </w:p>
          <w:p w:rsidR="00BD2AAD" w:rsidRDefault="00BD2AAD">
            <w:pPr>
              <w:spacing w:line="276" w:lineRule="auto"/>
              <w:jc w:val="both"/>
              <w:rPr>
                <w:b/>
                <w:bCs/>
              </w:rPr>
            </w:pPr>
            <w:r>
              <w:rPr>
                <w:b/>
                <w:bCs/>
              </w:rPr>
              <w:t>(10-12’)</w:t>
            </w:r>
          </w:p>
          <w:p w:rsidR="00BD2AAD" w:rsidRDefault="00BD2AAD">
            <w:pPr>
              <w:spacing w:line="276" w:lineRule="auto"/>
              <w:jc w:val="both"/>
              <w:rPr>
                <w:b/>
                <w:bCs/>
              </w:rPr>
            </w:pPr>
            <w:r>
              <w:rPr>
                <w:b/>
              </w:rPr>
              <w:t xml:space="preserve">Bài 1: </w:t>
            </w:r>
            <w:r>
              <w:rPr>
                <w:b/>
                <w:bCs/>
              </w:rPr>
              <w:t>(5-6’)</w:t>
            </w:r>
          </w:p>
          <w:p w:rsidR="00BD2AAD" w:rsidRDefault="00BD2AAD">
            <w:pPr>
              <w:spacing w:line="276" w:lineRule="auto"/>
              <w:jc w:val="both"/>
            </w:pPr>
            <w:r>
              <w:t>- GV mời 1 HS đọc yêu cầu của bài</w:t>
            </w:r>
          </w:p>
          <w:p w:rsidR="00BD2AAD" w:rsidRDefault="00BD2AAD">
            <w:pPr>
              <w:spacing w:line="276" w:lineRule="auto"/>
              <w:jc w:val="both"/>
            </w:pPr>
          </w:p>
          <w:p w:rsidR="00BD2AAD" w:rsidRDefault="00BD2AAD">
            <w:pPr>
              <w:spacing w:line="276" w:lineRule="auto"/>
              <w:jc w:val="both"/>
            </w:pPr>
            <w:r>
              <w:t>? Bài có mấy yếu cầu?</w:t>
            </w:r>
          </w:p>
          <w:p w:rsidR="00BD2AAD" w:rsidRDefault="00BD2AAD">
            <w:pPr>
              <w:spacing w:line="276" w:lineRule="auto"/>
              <w:jc w:val="both"/>
              <w:rPr>
                <w:i/>
              </w:rPr>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GV yêu cầu: đọc thầm đoạn văn - 1 HS đọc to đoạn văn.</w:t>
            </w:r>
          </w:p>
          <w:p w:rsidR="00BD2AAD" w:rsidRDefault="00BD2AAD">
            <w:pPr>
              <w:spacing w:line="276" w:lineRule="auto"/>
              <w:jc w:val="both"/>
            </w:pPr>
            <w:r>
              <w:t xml:space="preserve">- GV yêu cầu tìm các từ in đậm có trong đoạn văn (gạch chân bút chì sgk), hoàn thành sau đó thực hiện 2 yêu cầu bài tập 1 vào phiếu bài tập và trao đổi ý kiến trong nhóm 2. </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GV soi bài, yêu cầu HS trình bày.</w:t>
            </w:r>
          </w:p>
          <w:p w:rsidR="00BD2AAD" w:rsidRDefault="00BD2AAD">
            <w:pPr>
              <w:spacing w:line="276" w:lineRule="auto"/>
              <w:jc w:val="both"/>
            </w:pPr>
            <w:r>
              <w:t>- Mời các nhóm khác nhận xét, bổ sung.</w:t>
            </w:r>
          </w:p>
          <w:p w:rsidR="00BD2AAD" w:rsidRDefault="00BD2AAD">
            <w:pPr>
              <w:spacing w:line="276" w:lineRule="auto"/>
              <w:jc w:val="both"/>
            </w:pPr>
            <w:r>
              <w:t>- GV nhận xét kết luận và tuyên dương.</w:t>
            </w:r>
          </w:p>
          <w:p w:rsidR="00BD2AAD" w:rsidRDefault="00BD2AAD">
            <w:pPr>
              <w:spacing w:line="276" w:lineRule="auto"/>
              <w:jc w:val="both"/>
            </w:pPr>
            <w:r>
              <w:rPr>
                <w:b/>
              </w:rPr>
              <w:t>Chốt:</w:t>
            </w:r>
            <w:r>
              <w:rPr>
                <w:i/>
              </w:rPr>
              <w:t xml:space="preserve"> </w:t>
            </w:r>
            <w:r>
              <w:t>Tác giả Xuân Quỳnh đã dùng các từ ngữ để gọi con người để nói về con vật. Các từ đó làm câu văn hay đoạn văn thêm hay, sinh động hơn.</w:t>
            </w:r>
          </w:p>
          <w:p w:rsidR="00BD2AAD" w:rsidRDefault="00BD2AAD">
            <w:pPr>
              <w:spacing w:line="276" w:lineRule="auto"/>
              <w:jc w:val="both"/>
              <w:rPr>
                <w:b/>
                <w:bCs/>
              </w:rPr>
            </w:pPr>
            <w:r>
              <w:rPr>
                <w:b/>
              </w:rPr>
              <w:t xml:space="preserve">Bài 2. </w:t>
            </w:r>
            <w:r>
              <w:rPr>
                <w:b/>
                <w:bCs/>
              </w:rPr>
              <w:t>(5-6’)</w:t>
            </w:r>
          </w:p>
          <w:p w:rsidR="00BD2AAD" w:rsidRDefault="00BD2AAD">
            <w:pPr>
              <w:spacing w:line="276" w:lineRule="auto"/>
              <w:jc w:val="both"/>
            </w:pPr>
            <w:r>
              <w:t>- GV yêu cầu: đọc thầm đoạn thơ - 1 HS đọc to đoạn thơ.</w:t>
            </w:r>
          </w:p>
          <w:p w:rsidR="00BD2AAD" w:rsidRDefault="00BD2AAD">
            <w:pPr>
              <w:spacing w:line="276" w:lineRule="auto"/>
              <w:jc w:val="both"/>
            </w:pPr>
            <w:r>
              <w:t>- GV yêu cầu tìm các từ chỉ sự vật hoặc hiện tượng thiên nhiên có trong đoạn thơ (gạch chân bút chì sgk).</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GV nhận xét, tuyên dương.</w:t>
            </w:r>
          </w:p>
          <w:p w:rsidR="00BD2AAD" w:rsidRDefault="00BD2AAD">
            <w:pPr>
              <w:spacing w:line="276" w:lineRule="auto"/>
              <w:jc w:val="both"/>
            </w:pPr>
            <w:r>
              <w:t xml:space="preserve">- GV yêu cầu: Tìm những từ ngữ chỉ hoạt động, đặc điểm của người được dùng để tả các vật hoặc hoạt động tự nhiên - hoàn thành phiếu bài tập và trao đổi ý kiến trong nhóm 2. </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GV nhận xét, tuyên dương các nhóm.</w:t>
            </w:r>
          </w:p>
          <w:p w:rsidR="00BD2AAD" w:rsidRDefault="00BD2AAD">
            <w:pPr>
              <w:spacing w:line="276" w:lineRule="auto"/>
              <w:jc w:val="both"/>
            </w:pPr>
            <w:r>
              <w:t xml:space="preserve">- GV rút ra ghi nhớ: Trong 2 bài tập trên tác giả dùng cá từ ngữ chỉ đặc điểm, hoạt động, cách gọi con người để gọi hoặc kể, tả về đồ vật, con vật hay hiện tượng thiên nhiên được gọi là biện pháp nhân hoá. </w:t>
            </w:r>
          </w:p>
          <w:p w:rsidR="00BD2AAD" w:rsidRDefault="00BD2AAD">
            <w:pPr>
              <w:spacing w:line="276" w:lineRule="auto"/>
              <w:jc w:val="both"/>
            </w:pPr>
            <w:r>
              <w:t xml:space="preserve">? Vậy biện pháp nhân hoá là gì? </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xml:space="preserve">? Em có nhận xét gì về câu văn, đoạn văn hay đoạn thơ có sử dụng biện pháp nhân hoá? </w:t>
            </w:r>
          </w:p>
          <w:p w:rsidR="00BD2AAD" w:rsidRDefault="00BD2AAD">
            <w:pPr>
              <w:spacing w:line="276" w:lineRule="auto"/>
              <w:jc w:val="both"/>
            </w:pPr>
          </w:p>
          <w:p w:rsidR="00BD2AAD" w:rsidRDefault="00BD2AAD">
            <w:pPr>
              <w:spacing w:line="276" w:lineRule="auto"/>
              <w:jc w:val="both"/>
            </w:pPr>
            <w:r>
              <w:t>- GV đưa ghi nhớ</w:t>
            </w:r>
          </w:p>
          <w:p w:rsidR="00BD2AAD" w:rsidRDefault="00BD2AAD">
            <w:pPr>
              <w:spacing w:line="276" w:lineRule="auto"/>
              <w:jc w:val="both"/>
            </w:pPr>
            <w:r>
              <w:t>- GV yêu cầu HS lấy VD</w:t>
            </w:r>
          </w:p>
        </w:tc>
        <w:tc>
          <w:tcPr>
            <w:tcW w:w="4653"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- 1 HS đọc yêu cầu bài 1. Cả lớp lắng nghe bạn đọc và đọc thầm.</w:t>
            </w:r>
          </w:p>
          <w:p w:rsidR="00BD2AAD" w:rsidRDefault="00BD2AAD">
            <w:pPr>
              <w:spacing w:line="276" w:lineRule="auto"/>
              <w:jc w:val="both"/>
            </w:pPr>
            <w:r>
              <w:t xml:space="preserve">- HS bài có 2 yêu cầu: </w:t>
            </w:r>
          </w:p>
          <w:p w:rsidR="00BD2AAD" w:rsidRDefault="00BD2AAD">
            <w:pPr>
              <w:spacing w:line="276" w:lineRule="auto"/>
              <w:jc w:val="both"/>
            </w:pPr>
            <w:r>
              <w:t>+ Yêu cầu 1: Mỗi từ in đậm trong đoạn văn dưới đây dùng để gọi con vật nào?</w:t>
            </w:r>
          </w:p>
          <w:p w:rsidR="00BD2AAD" w:rsidRDefault="00BD2AAD">
            <w:pPr>
              <w:spacing w:line="276" w:lineRule="auto"/>
              <w:jc w:val="both"/>
            </w:pPr>
            <w:r>
              <w:t>+ Yêu cầu 2: Em có nhận xét gì về cách dùng từ ngữ đó trong đoạn văn?</w:t>
            </w:r>
          </w:p>
          <w:p w:rsidR="00BD2AAD" w:rsidRDefault="00BD2AAD">
            <w:pPr>
              <w:spacing w:line="276" w:lineRule="auto"/>
              <w:jc w:val="both"/>
            </w:pPr>
            <w:r>
              <w:t>- HS đọc to đoạn văn.</w:t>
            </w:r>
          </w:p>
          <w:p w:rsidR="00BD2AAD" w:rsidRDefault="00BD2AAD">
            <w:pPr>
              <w:spacing w:line="276" w:lineRule="auto"/>
              <w:jc w:val="both"/>
            </w:pPr>
          </w:p>
          <w:p w:rsidR="00BD2AAD" w:rsidRDefault="00BD2AAD">
            <w:pPr>
              <w:spacing w:line="276" w:lineRule="auto"/>
              <w:jc w:val="both"/>
            </w:pPr>
            <w:r>
              <w:t>- HS làm bài cá nhân - HS làm nhóm.</w:t>
            </w:r>
          </w:p>
          <w:p w:rsidR="00BD2AAD" w:rsidRDefault="00BD2AAD">
            <w:pPr>
              <w:spacing w:line="276" w:lineRule="auto"/>
              <w:jc w:val="both"/>
            </w:pPr>
            <w:r>
              <w:rPr>
                <w:noProof/>
              </w:rPr>
              <w:lastRenderedPageBreak/>
              <w:drawing>
                <wp:inline distT="0" distB="0" distL="0" distR="0">
                  <wp:extent cx="2928620" cy="1439545"/>
                  <wp:effectExtent l="0" t="0" r="5080" b="8255"/>
                  <wp:docPr id="1555226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 cstate="print">
                            <a:extLst>
                              <a:ext uri="{28A0092B-C50C-407E-A947-70E740481C1C}">
                                <a14:useLocalDpi xmlns:a14="http://schemas.microsoft.com/office/drawing/2010/main" val="0"/>
                              </a:ext>
                            </a:extLst>
                          </a:blip>
                          <a:srcRect l="28500" t="26314" r="31989" b="29755"/>
                          <a:stretch>
                            <a:fillRect/>
                          </a:stretch>
                        </pic:blipFill>
                        <pic:spPr bwMode="auto">
                          <a:xfrm>
                            <a:off x="0" y="0"/>
                            <a:ext cx="2928620" cy="1439545"/>
                          </a:xfrm>
                          <a:prstGeom prst="rect">
                            <a:avLst/>
                          </a:prstGeom>
                          <a:noFill/>
                          <a:ln>
                            <a:noFill/>
                          </a:ln>
                        </pic:spPr>
                      </pic:pic>
                    </a:graphicData>
                  </a:graphic>
                </wp:inline>
              </w:drawing>
            </w:r>
          </w:p>
          <w:p w:rsidR="00BD2AAD" w:rsidRDefault="00BD2AAD">
            <w:pPr>
              <w:spacing w:line="276" w:lineRule="auto"/>
              <w:jc w:val="both"/>
            </w:pPr>
            <w:r>
              <w:t>- Các nhóm trình bày</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HS lắng nghe.</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HS làm đọc thầm - 1 HS đọc to</w:t>
            </w:r>
          </w:p>
          <w:p w:rsidR="00BD2AAD" w:rsidRDefault="00BD2AAD">
            <w:pPr>
              <w:spacing w:line="276" w:lineRule="auto"/>
              <w:jc w:val="both"/>
            </w:pPr>
          </w:p>
          <w:p w:rsidR="00BD2AAD" w:rsidRDefault="00BD2AAD">
            <w:pPr>
              <w:spacing w:line="276" w:lineRule="auto"/>
              <w:jc w:val="both"/>
            </w:pPr>
            <w:r>
              <w:t>- HS gạch chân sgk- đổi chéo kiểm tra nhóm 2.</w:t>
            </w:r>
          </w:p>
          <w:p w:rsidR="00BD2AAD" w:rsidRDefault="00BD2AAD">
            <w:pPr>
              <w:spacing w:line="276" w:lineRule="auto"/>
              <w:jc w:val="both"/>
            </w:pPr>
            <w:r>
              <w:t>- Báo cáo kết quả: Các từ chỉ sự vật và hiện tượng được nhắc đến trong đoạn thơ trên là: bụi tre, hàng bưởi, chớp, sấm, cây dừa, ngọn mồng tơi.</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HS làm việc cá nhân (phiếu bài tập)</w:t>
            </w:r>
          </w:p>
          <w:p w:rsidR="00BD2AAD" w:rsidRDefault="00BD2AAD">
            <w:pPr>
              <w:spacing w:line="276" w:lineRule="auto"/>
              <w:jc w:val="both"/>
            </w:pPr>
            <w:r>
              <w:t>- Thảo luận nhóm 2 trao đổi ý kiến.</w:t>
            </w:r>
          </w:p>
          <w:p w:rsidR="00BD2AAD" w:rsidRDefault="00BD2AAD">
            <w:pPr>
              <w:spacing w:line="276" w:lineRule="auto"/>
              <w:jc w:val="both"/>
            </w:pPr>
            <w:r>
              <w:rPr>
                <w:noProof/>
              </w:rPr>
              <w:lastRenderedPageBreak/>
              <w:drawing>
                <wp:inline distT="0" distB="0" distL="0" distR="0">
                  <wp:extent cx="2978785" cy="1212850"/>
                  <wp:effectExtent l="0" t="0" r="0" b="6350"/>
                  <wp:docPr id="1682420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 cstate="print">
                            <a:extLst>
                              <a:ext uri="{28A0092B-C50C-407E-A947-70E740481C1C}">
                                <a14:useLocalDpi xmlns:a14="http://schemas.microsoft.com/office/drawing/2010/main" val="0"/>
                              </a:ext>
                            </a:extLst>
                          </a:blip>
                          <a:srcRect l="37553" t="22617" r="14494" b="48242"/>
                          <a:stretch>
                            <a:fillRect/>
                          </a:stretch>
                        </pic:blipFill>
                        <pic:spPr bwMode="auto">
                          <a:xfrm>
                            <a:off x="0" y="0"/>
                            <a:ext cx="2978785" cy="1212850"/>
                          </a:xfrm>
                          <a:prstGeom prst="rect">
                            <a:avLst/>
                          </a:prstGeom>
                          <a:noFill/>
                          <a:ln>
                            <a:noFill/>
                          </a:ln>
                        </pic:spPr>
                      </pic:pic>
                    </a:graphicData>
                  </a:graphic>
                </wp:inline>
              </w:drawing>
            </w:r>
          </w:p>
          <w:p w:rsidR="00BD2AAD" w:rsidRDefault="00BD2AAD">
            <w:pPr>
              <w:spacing w:line="276" w:lineRule="auto"/>
              <w:jc w:val="both"/>
            </w:pPr>
            <w:r>
              <w:t>- Đại diện các nhóm trình bày.</w:t>
            </w:r>
          </w:p>
          <w:p w:rsidR="00BD2AAD" w:rsidRDefault="00BD2AAD">
            <w:pPr>
              <w:spacing w:line="276" w:lineRule="auto"/>
              <w:jc w:val="both"/>
            </w:pPr>
            <w:r>
              <w:t>- Các nhóm khác nhận xét, bổ sung.</w:t>
            </w:r>
          </w:p>
          <w:p w:rsidR="00BD2AAD" w:rsidRDefault="00BD2AAD">
            <w:pPr>
              <w:spacing w:line="276" w:lineRule="auto"/>
              <w:jc w:val="both"/>
            </w:pPr>
            <w:r>
              <w:t>- Lắng nghe rút kinh nghiệm.</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Biện pháp nhân hoá là gọi hoặc kể, tả về đồ vật, con vật hay hiện tượng thiên nhiên bằng những từ vốn để gọi hoặc kể, tả người.</w:t>
            </w:r>
          </w:p>
          <w:p w:rsidR="00BD2AAD" w:rsidRDefault="00BD2AAD">
            <w:pPr>
              <w:spacing w:line="276" w:lineRule="auto"/>
              <w:jc w:val="both"/>
            </w:pPr>
            <w:r>
              <w:t>- Khi câu văn, đoạn văn hay đoạn thơ có sử dụng biện pháp nhân hoá sẽ hay, sinh động, các con vật, đồ vật…trở lên gần gũi hơn.</w:t>
            </w:r>
          </w:p>
          <w:p w:rsidR="00BD2AAD" w:rsidRDefault="00BD2AAD">
            <w:pPr>
              <w:spacing w:line="276" w:lineRule="auto"/>
              <w:jc w:val="both"/>
            </w:pPr>
            <w:r>
              <w:t xml:space="preserve">- HS đọc lại ghi nhớ: 3-4 HS đọc lại </w:t>
            </w:r>
          </w:p>
          <w:p w:rsidR="00BD2AAD" w:rsidRDefault="00BD2AAD">
            <w:pPr>
              <w:spacing w:line="276" w:lineRule="auto"/>
            </w:pPr>
            <w:r>
              <w:t>- HS lấy VD</w:t>
            </w:r>
          </w:p>
        </w:tc>
      </w:tr>
      <w:tr w:rsidR="00BD2AAD" w:rsidTr="00BD2AAD">
        <w:tc>
          <w:tcPr>
            <w:tcW w:w="5355"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rPr>
                <w:b/>
                <w:bCs/>
              </w:rPr>
            </w:pPr>
            <w:r>
              <w:rPr>
                <w:b/>
                <w:bCs/>
              </w:rPr>
              <w:lastRenderedPageBreak/>
              <w:t>3. Hoạt động luyện tập, thực hành</w:t>
            </w:r>
          </w:p>
          <w:p w:rsidR="00BD2AAD" w:rsidRDefault="00BD2AAD">
            <w:pPr>
              <w:spacing w:line="276" w:lineRule="auto"/>
              <w:jc w:val="both"/>
              <w:rPr>
                <w:b/>
                <w:bCs/>
              </w:rPr>
            </w:pPr>
            <w:r>
              <w:rPr>
                <w:b/>
                <w:bCs/>
              </w:rPr>
              <w:t>(15-17’)</w:t>
            </w:r>
          </w:p>
          <w:p w:rsidR="00BD2AAD" w:rsidRDefault="00BD2AAD">
            <w:pPr>
              <w:spacing w:line="276" w:lineRule="auto"/>
              <w:jc w:val="both"/>
              <w:rPr>
                <w:b/>
                <w:bCs/>
              </w:rPr>
            </w:pPr>
            <w:r>
              <w:rPr>
                <w:b/>
              </w:rPr>
              <w:t xml:space="preserve">Bài 3. </w:t>
            </w:r>
            <w:r>
              <w:rPr>
                <w:b/>
                <w:bCs/>
              </w:rPr>
              <w:t xml:space="preserve">(7-8’) </w:t>
            </w:r>
          </w:p>
          <w:p w:rsidR="00BD2AAD" w:rsidRDefault="00BD2AAD">
            <w:pPr>
              <w:spacing w:line="276" w:lineRule="auto"/>
              <w:jc w:val="both"/>
            </w:pPr>
            <w:r>
              <w:t>- GV mời HS đọc yêu cầu của bài.</w:t>
            </w:r>
          </w:p>
          <w:p w:rsidR="00BD2AAD" w:rsidRDefault="00BD2AAD">
            <w:pPr>
              <w:spacing w:line="276" w:lineRule="auto"/>
              <w:jc w:val="both"/>
            </w:pPr>
            <w:r>
              <w:lastRenderedPageBreak/>
              <w:t>- GV yêu cầu HS suy nghĩ và làm việc theo nhóm 4</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GV soi bài, các nhóm trình bày.</w:t>
            </w:r>
          </w:p>
          <w:p w:rsidR="00BD2AAD" w:rsidRDefault="00BD2AAD">
            <w:pPr>
              <w:spacing w:line="276" w:lineRule="auto"/>
              <w:jc w:val="both"/>
            </w:pPr>
            <w:r>
              <w:t>- GV mời các nhóm nhận xét.</w:t>
            </w:r>
          </w:p>
          <w:p w:rsidR="00BD2AAD" w:rsidRDefault="00BD2AAD">
            <w:pPr>
              <w:spacing w:line="276" w:lineRule="auto"/>
              <w:jc w:val="both"/>
            </w:pPr>
            <w:r>
              <w:t xml:space="preserve">- GV nhận xét, tuyên dương </w:t>
            </w:r>
          </w:p>
          <w:p w:rsidR="00BD2AAD" w:rsidRDefault="00BD2AAD">
            <w:pPr>
              <w:spacing w:line="276" w:lineRule="auto"/>
              <w:jc w:val="both"/>
            </w:pPr>
            <w:r>
              <w:t>GV chốt: Thế nào là nhân hóa?</w:t>
            </w:r>
          </w:p>
        </w:tc>
        <w:tc>
          <w:tcPr>
            <w:tcW w:w="4653"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- 1 HS đọc yêu cầu bài tập 3.</w:t>
            </w:r>
          </w:p>
          <w:p w:rsidR="00BD2AAD" w:rsidRDefault="00BD2AAD">
            <w:pPr>
              <w:spacing w:line="276" w:lineRule="auto"/>
              <w:jc w:val="both"/>
            </w:pPr>
            <w:r>
              <w:lastRenderedPageBreak/>
              <w:t>- Các nhóm tiến hành thảo luận và đưa ra những sự vật được nhân hoá có trong đoạn thơ.</w:t>
            </w:r>
          </w:p>
          <w:p w:rsidR="00BD2AAD" w:rsidRDefault="00BD2AAD">
            <w:pPr>
              <w:spacing w:line="276" w:lineRule="auto"/>
              <w:jc w:val="both"/>
            </w:pPr>
            <w:r>
              <w:rPr>
                <w:noProof/>
              </w:rPr>
              <w:drawing>
                <wp:inline distT="0" distB="0" distL="0" distR="0">
                  <wp:extent cx="2996565" cy="1339850"/>
                  <wp:effectExtent l="0" t="0" r="0" b="0"/>
                  <wp:docPr id="66770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cstate="print">
                            <a:extLst>
                              <a:ext uri="{28A0092B-C50C-407E-A947-70E740481C1C}">
                                <a14:useLocalDpi xmlns:a14="http://schemas.microsoft.com/office/drawing/2010/main" val="0"/>
                              </a:ext>
                            </a:extLst>
                          </a:blip>
                          <a:srcRect l="10519" t="42407" r="19144" b="23013"/>
                          <a:stretch>
                            <a:fillRect/>
                          </a:stretch>
                        </pic:blipFill>
                        <pic:spPr bwMode="auto">
                          <a:xfrm>
                            <a:off x="0" y="0"/>
                            <a:ext cx="2996565" cy="1339850"/>
                          </a:xfrm>
                          <a:prstGeom prst="rect">
                            <a:avLst/>
                          </a:prstGeom>
                          <a:noFill/>
                          <a:ln>
                            <a:noFill/>
                          </a:ln>
                        </pic:spPr>
                      </pic:pic>
                    </a:graphicData>
                  </a:graphic>
                </wp:inline>
              </w:drawing>
            </w:r>
          </w:p>
          <w:p w:rsidR="00BD2AAD" w:rsidRDefault="00BD2AAD">
            <w:pPr>
              <w:spacing w:line="276" w:lineRule="auto"/>
              <w:jc w:val="both"/>
            </w:pPr>
            <w:r>
              <w:t>- Các nhóm trình bày kết quả thảo luận.</w:t>
            </w:r>
          </w:p>
          <w:p w:rsidR="00BD2AAD" w:rsidRPr="00BD2AAD" w:rsidRDefault="00BD2AAD">
            <w:pPr>
              <w:spacing w:line="276" w:lineRule="auto"/>
              <w:jc w:val="both"/>
              <w:rPr>
                <w:lang w:val="pt-BR"/>
              </w:rPr>
            </w:pPr>
            <w:r w:rsidRPr="00BD2AAD">
              <w:rPr>
                <w:lang w:val="pt-BR"/>
              </w:rPr>
              <w:t>- Các nhóm khác nhận xét.</w:t>
            </w:r>
          </w:p>
          <w:p w:rsidR="00BD2AAD" w:rsidRDefault="00BD2AAD">
            <w:pPr>
              <w:spacing w:line="276" w:lineRule="auto"/>
            </w:pPr>
            <w:r>
              <w:t>- HS trả lời</w:t>
            </w:r>
          </w:p>
        </w:tc>
      </w:tr>
      <w:tr w:rsidR="00BD2AAD" w:rsidTr="00BD2AAD">
        <w:tc>
          <w:tcPr>
            <w:tcW w:w="5355"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rPr>
                <w:b/>
                <w:bCs/>
              </w:rPr>
            </w:pPr>
            <w:r>
              <w:rPr>
                <w:b/>
              </w:rPr>
              <w:lastRenderedPageBreak/>
              <w:t xml:space="preserve">Bài 4: </w:t>
            </w:r>
            <w:r>
              <w:rPr>
                <w:b/>
                <w:bCs/>
              </w:rPr>
              <w:t xml:space="preserve">(7-8’) </w:t>
            </w:r>
          </w:p>
          <w:p w:rsidR="00BD2AAD" w:rsidRDefault="00BD2AAD">
            <w:pPr>
              <w:spacing w:line="276" w:lineRule="auto"/>
              <w:jc w:val="both"/>
            </w:pPr>
            <w:r>
              <w:t>- GV mời HS đọc yêu cầu của bài.</w:t>
            </w:r>
          </w:p>
          <w:p w:rsidR="00BD2AAD" w:rsidRDefault="00BD2AAD">
            <w:pPr>
              <w:spacing w:line="276" w:lineRule="auto"/>
              <w:jc w:val="both"/>
            </w:pPr>
            <w:r>
              <w:t xml:space="preserve">- GV mời HS làm việc cá nhân, viết vào vở. </w:t>
            </w:r>
          </w:p>
          <w:p w:rsidR="00BD2AAD" w:rsidRDefault="00BD2AAD">
            <w:pPr>
              <w:spacing w:line="276" w:lineRule="auto"/>
              <w:jc w:val="both"/>
            </w:pPr>
            <w:r>
              <w:t>- GV soi bài viết học sinh.</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lastRenderedPageBreak/>
              <w:t xml:space="preserve">- GV thu vở chấm một số bài, nhận xét, sửa sai và tuyên dương học sinh. </w:t>
            </w:r>
          </w:p>
          <w:p w:rsidR="00BD2AAD" w:rsidRDefault="00BD2AAD">
            <w:pPr>
              <w:spacing w:line="276" w:lineRule="auto"/>
              <w:jc w:val="both"/>
            </w:pPr>
            <w:r>
              <w:t>- GV nhận xét, tuyên dương chung.</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Khi đặt câu, em cần lưu ý điều gì?</w:t>
            </w:r>
          </w:p>
        </w:tc>
        <w:tc>
          <w:tcPr>
            <w:tcW w:w="4653" w:type="dxa"/>
            <w:tcBorders>
              <w:top w:val="dashed" w:sz="4" w:space="0" w:color="000000"/>
              <w:left w:val="single" w:sz="4" w:space="0" w:color="000000"/>
              <w:bottom w:val="dashed" w:sz="4" w:space="0" w:color="000000"/>
              <w:right w:val="single" w:sz="4" w:space="0" w:color="000000"/>
            </w:tcBorders>
          </w:tcPr>
          <w:p w:rsidR="00BD2AAD" w:rsidRDefault="00BD2AAD">
            <w:pPr>
              <w:spacing w:line="276" w:lineRule="auto"/>
              <w:jc w:val="both"/>
            </w:pPr>
          </w:p>
          <w:p w:rsidR="00BD2AAD" w:rsidRDefault="00BD2AAD">
            <w:pPr>
              <w:spacing w:line="276" w:lineRule="auto"/>
              <w:jc w:val="both"/>
            </w:pPr>
            <w:r>
              <w:t>- 1 HS đọc yêu cầu bài tập 4.</w:t>
            </w:r>
          </w:p>
          <w:p w:rsidR="00BD2AAD" w:rsidRDefault="00BD2AAD">
            <w:pPr>
              <w:spacing w:line="276" w:lineRule="auto"/>
              <w:jc w:val="both"/>
            </w:pPr>
            <w:r>
              <w:t>+ HS làm bài vào vở.</w:t>
            </w:r>
          </w:p>
          <w:p w:rsidR="00BD2AAD" w:rsidRDefault="00BD2AAD">
            <w:pPr>
              <w:spacing w:line="276" w:lineRule="auto"/>
              <w:jc w:val="both"/>
            </w:pPr>
            <w:r>
              <w:t>VD: + Cây chuối mẹ dang tay, vươn mình ôm lấy đàn con.</w:t>
            </w:r>
          </w:p>
          <w:p w:rsidR="00BD2AAD" w:rsidRDefault="00BD2AAD">
            <w:pPr>
              <w:spacing w:line="276" w:lineRule="auto"/>
              <w:jc w:val="both"/>
            </w:pPr>
            <w:r>
              <w:t>+ Trên trời có một cô mây xinh đẹp, khi thì cô mặc áo trắng như bông, khi thì cô thay chiếc áo xanh biếc, lúc thì lại diện chiếc áo hồng tươi.</w:t>
            </w:r>
          </w:p>
          <w:p w:rsidR="00BD2AAD" w:rsidRDefault="00BD2AAD">
            <w:pPr>
              <w:spacing w:line="276" w:lineRule="auto"/>
              <w:jc w:val="both"/>
            </w:pPr>
            <w:r>
              <w:lastRenderedPageBreak/>
              <w:t>- HS chia sẻ bài làm của mình: sự vật, cây cối, con vật nào được nhân hoá, nhân hoá bằng cách nào?</w:t>
            </w:r>
          </w:p>
          <w:p w:rsidR="00BD2AAD" w:rsidRDefault="00BD2AAD">
            <w:pPr>
              <w:spacing w:line="276" w:lineRule="auto"/>
              <w:jc w:val="both"/>
            </w:pPr>
            <w:r>
              <w:t>- HS lắng nghe, rút kinh nghiệm.</w:t>
            </w:r>
          </w:p>
          <w:p w:rsidR="00BD2AAD" w:rsidRDefault="00BD2AAD">
            <w:pPr>
              <w:spacing w:line="276" w:lineRule="auto"/>
            </w:pPr>
            <w:r>
              <w:t>- HS nêu lưu ý về nội dung và hình thức khi viết câu.</w:t>
            </w:r>
          </w:p>
        </w:tc>
      </w:tr>
      <w:tr w:rsidR="00BD2AAD" w:rsidTr="00BD2AAD">
        <w:tc>
          <w:tcPr>
            <w:tcW w:w="5355" w:type="dxa"/>
            <w:tcBorders>
              <w:top w:val="dashed" w:sz="4" w:space="0" w:color="000000"/>
              <w:left w:val="single" w:sz="4" w:space="0" w:color="000000"/>
              <w:bottom w:val="single" w:sz="4" w:space="0" w:color="auto"/>
              <w:right w:val="single" w:sz="4" w:space="0" w:color="000000"/>
            </w:tcBorders>
          </w:tcPr>
          <w:p w:rsidR="00BD2AAD" w:rsidRDefault="00BD2AAD">
            <w:pPr>
              <w:spacing w:line="276" w:lineRule="auto"/>
              <w:jc w:val="both"/>
              <w:rPr>
                <w:b/>
                <w:bCs/>
              </w:rPr>
            </w:pPr>
            <w:r>
              <w:rPr>
                <w:b/>
                <w:bCs/>
              </w:rPr>
              <w:lastRenderedPageBreak/>
              <w:t>3. Hoạt động vận dụng – củng cố: (2-3’)</w:t>
            </w:r>
          </w:p>
          <w:p w:rsidR="00BD2AAD" w:rsidRDefault="00BD2AAD">
            <w:pPr>
              <w:spacing w:line="276" w:lineRule="auto"/>
              <w:jc w:val="both"/>
            </w:pPr>
            <w:r>
              <w:t xml:space="preserve">? Thế nào là nhân hoá là gì? </w:t>
            </w:r>
          </w:p>
          <w:p w:rsidR="00BD2AAD" w:rsidRDefault="00BD2AAD">
            <w:pPr>
              <w:spacing w:line="276" w:lineRule="auto"/>
              <w:jc w:val="both"/>
            </w:pPr>
          </w:p>
          <w:p w:rsidR="00BD2AAD" w:rsidRDefault="00BD2AAD">
            <w:pPr>
              <w:spacing w:line="276" w:lineRule="auto"/>
              <w:jc w:val="both"/>
            </w:pPr>
          </w:p>
          <w:p w:rsidR="00BD2AAD" w:rsidRDefault="00BD2AAD">
            <w:pPr>
              <w:spacing w:line="276" w:lineRule="auto"/>
              <w:jc w:val="both"/>
            </w:pPr>
            <w:r>
              <w:t>? Hãy đặt 1 câu có sử dụng biện pháp nhân hoá?</w:t>
            </w:r>
          </w:p>
          <w:p w:rsidR="00BD2AAD" w:rsidRDefault="00BD2AAD">
            <w:pPr>
              <w:spacing w:line="276" w:lineRule="auto"/>
              <w:jc w:val="both"/>
            </w:pPr>
            <w:r>
              <w:t>- GV nhận xét, tuyên dương.</w:t>
            </w:r>
          </w:p>
          <w:p w:rsidR="00BD2AAD" w:rsidRDefault="00BD2AAD">
            <w:pPr>
              <w:spacing w:line="276" w:lineRule="auto"/>
              <w:jc w:val="both"/>
            </w:pPr>
            <w:r>
              <w:t>- GV nhận xét tiết dạy.</w:t>
            </w:r>
          </w:p>
          <w:p w:rsidR="00BD2AAD" w:rsidRDefault="00BD2AAD">
            <w:pPr>
              <w:spacing w:line="276" w:lineRule="auto"/>
              <w:jc w:val="both"/>
            </w:pPr>
            <w:r>
              <w:t>- Dặn dò bài về nhà.</w:t>
            </w:r>
          </w:p>
        </w:tc>
        <w:tc>
          <w:tcPr>
            <w:tcW w:w="4653" w:type="dxa"/>
            <w:tcBorders>
              <w:top w:val="dashed" w:sz="4" w:space="0" w:color="000000"/>
              <w:left w:val="single" w:sz="4" w:space="0" w:color="000000"/>
              <w:bottom w:val="single" w:sz="4" w:space="0" w:color="auto"/>
              <w:right w:val="single" w:sz="4" w:space="0" w:color="000000"/>
            </w:tcBorders>
          </w:tcPr>
          <w:p w:rsidR="00BD2AAD" w:rsidRDefault="00BD2AAD">
            <w:pPr>
              <w:spacing w:line="276" w:lineRule="auto"/>
              <w:jc w:val="both"/>
            </w:pPr>
          </w:p>
          <w:p w:rsidR="00BD2AAD" w:rsidRDefault="00BD2AAD">
            <w:pPr>
              <w:spacing w:line="276" w:lineRule="auto"/>
              <w:jc w:val="both"/>
            </w:pPr>
            <w:r>
              <w:t>- HS: gọi hoặc kể, tả về đồ vật, con vật hay hiện tượng thiên nhiên bằng những từ vốn để gọi hoặc kể, tả người.</w:t>
            </w:r>
          </w:p>
          <w:p w:rsidR="00BD2AAD" w:rsidRDefault="00BD2AAD">
            <w:pPr>
              <w:spacing w:line="276" w:lineRule="auto"/>
              <w:jc w:val="both"/>
            </w:pPr>
            <w:r>
              <w:t>- HS tham gia để vận dụng kiến thức đã học vào đặt câu.</w:t>
            </w:r>
          </w:p>
          <w:p w:rsidR="00BD2AAD" w:rsidRDefault="00BD2AAD">
            <w:pPr>
              <w:spacing w:line="276" w:lineRule="auto"/>
              <w:jc w:val="both"/>
            </w:pPr>
            <w:r>
              <w:t>- HS lắng nghe, rút kinh nghiệm.</w:t>
            </w:r>
          </w:p>
        </w:tc>
      </w:tr>
    </w:tbl>
    <w:p w:rsidR="00BD2AAD" w:rsidRDefault="00BD2AAD" w:rsidP="00BD2AAD">
      <w:pPr>
        <w:spacing w:line="276" w:lineRule="auto"/>
        <w:rPr>
          <w:rFonts w:eastAsia="Times New Roman"/>
          <w:b/>
          <w:szCs w:val="28"/>
        </w:rPr>
      </w:pPr>
      <w:r>
        <w:rPr>
          <w:rFonts w:eastAsia="Calibri"/>
          <w:b/>
          <w:i/>
        </w:rPr>
        <w:t>* Điều chỉnh sau giờ dạy</w:t>
      </w:r>
    </w:p>
    <w:p w:rsidR="0066303A" w:rsidRDefault="0066303A"/>
    <w:sectPr w:rsidR="006630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AD"/>
    <w:rsid w:val="0066303A"/>
    <w:rsid w:val="00BD2AAD"/>
    <w:rsid w:val="00F5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7768B"/>
  <w15:chartTrackingRefBased/>
  <w15:docId w15:val="{12672967-8B37-4788-BD7D-C8B027EA5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semiHidden/>
    <w:qFormat/>
    <w:locked/>
    <w:rsid w:val="00BD2AAD"/>
    <w:rPr>
      <w:rFonts w:eastAsia="SimSun" w:cs="Times New Roman"/>
      <w:sz w:val="24"/>
      <w:szCs w:val="24"/>
      <w:lang w:eastAsia="zh-CN"/>
    </w:rPr>
  </w:style>
  <w:style w:type="paragraph" w:styleId="NormalWeb">
    <w:name w:val="Normal (Web)"/>
    <w:link w:val="NormalWebChar"/>
    <w:uiPriority w:val="99"/>
    <w:semiHidden/>
    <w:unhideWhenUsed/>
    <w:qFormat/>
    <w:rsid w:val="00BD2AAD"/>
    <w:pPr>
      <w:spacing w:before="100" w:beforeAutospacing="1" w:after="100" w:afterAutospacing="1" w:line="240" w:lineRule="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95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848</Words>
  <Characters>4836</Characters>
  <Application>Microsoft Office Word</Application>
  <DocSecurity>0</DocSecurity>
  <Lines>40</Lines>
  <Paragraphs>11</Paragraphs>
  <ScaleCrop>false</ScaleCrop>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Giao Vien</dc:creator>
  <cp:keywords/>
  <dc:description/>
  <cp:lastModifiedBy>Ms. Giao Vien</cp:lastModifiedBy>
  <cp:revision>1</cp:revision>
  <dcterms:created xsi:type="dcterms:W3CDTF">2024-11-16T08:40:00Z</dcterms:created>
  <dcterms:modified xsi:type="dcterms:W3CDTF">2024-11-16T08:41:00Z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dc511986-d0b8-475c-bd4d-b4a7dbcc18e4</vt:lpwstr>
  </property>
</Properties>
</file>