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6F" w:rsidRPr="009A0406" w:rsidRDefault="00AB276F" w:rsidP="00AB276F">
      <w:pPr>
        <w:spacing w:after="0" w:line="23" w:lineRule="atLeast"/>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Tuần 15</w:t>
      </w:r>
    </w:p>
    <w:p w:rsidR="00AB276F" w:rsidRPr="00AB276F" w:rsidRDefault="00AB276F" w:rsidP="00AB276F">
      <w:pPr>
        <w:spacing w:after="0" w:line="23" w:lineRule="atLeast"/>
        <w:contextualSpacing/>
        <w:jc w:val="center"/>
        <w:rPr>
          <w:rFonts w:ascii="Times New Roman" w:hAnsi="Times New Roman" w:cs="Times New Roman"/>
          <w:b/>
          <w:bCs/>
          <w:sz w:val="28"/>
          <w:szCs w:val="28"/>
        </w:rPr>
      </w:pPr>
      <w:r w:rsidRPr="009A0406">
        <w:rPr>
          <w:rFonts w:ascii="Times New Roman" w:hAnsi="Times New Roman" w:cs="Times New Roman"/>
          <w:b/>
          <w:sz w:val="28"/>
          <w:szCs w:val="28"/>
        </w:rPr>
        <w:t>Tiết 100</w:t>
      </w:r>
      <w:r w:rsidRPr="00AB276F">
        <w:rPr>
          <w:rFonts w:ascii="Times New Roman" w:hAnsi="Times New Roman" w:cs="Times New Roman"/>
          <w:b/>
          <w:bCs/>
          <w:sz w:val="28"/>
          <w:szCs w:val="28"/>
        </w:rPr>
        <w:t xml:space="preserve"> </w:t>
      </w:r>
      <w:r>
        <w:rPr>
          <w:rFonts w:ascii="Times New Roman" w:hAnsi="Times New Roman" w:cs="Times New Roman"/>
          <w:b/>
          <w:bCs/>
          <w:sz w:val="28"/>
          <w:szCs w:val="28"/>
        </w:rPr>
        <w:t xml:space="preserve"> - </w:t>
      </w:r>
      <w:r w:rsidRPr="009A0406">
        <w:rPr>
          <w:rFonts w:ascii="Times New Roman" w:hAnsi="Times New Roman" w:cs="Times New Roman"/>
          <w:b/>
          <w:bCs/>
          <w:sz w:val="28"/>
          <w:szCs w:val="28"/>
        </w:rPr>
        <w:t>LT&amp;C</w:t>
      </w:r>
      <w:r w:rsidRPr="009A0406">
        <w:rPr>
          <w:rFonts w:ascii="Times New Roman" w:hAnsi="Times New Roman" w:cs="Times New Roman"/>
          <w:b/>
          <w:sz w:val="28"/>
          <w:szCs w:val="28"/>
        </w:rPr>
        <w:t>: LUYỆN TẬP VỀ ĐIỆP TỪ, ĐIỆP NGỮ</w:t>
      </w:r>
    </w:p>
    <w:p w:rsidR="00AB276F" w:rsidRPr="009A0406" w:rsidRDefault="00AB276F" w:rsidP="00AB276F">
      <w:pPr>
        <w:spacing w:after="0" w:line="23" w:lineRule="atLeast"/>
        <w:contextualSpacing/>
        <w:jc w:val="both"/>
        <w:rPr>
          <w:rFonts w:ascii="Times New Roman" w:hAnsi="Times New Roman" w:cs="Times New Roman"/>
          <w:b/>
          <w:sz w:val="28"/>
          <w:szCs w:val="28"/>
        </w:rPr>
      </w:pPr>
      <w:r w:rsidRPr="009A0406">
        <w:rPr>
          <w:rFonts w:ascii="Times New Roman" w:hAnsi="Times New Roman" w:cs="Times New Roman"/>
          <w:b/>
          <w:sz w:val="28"/>
          <w:szCs w:val="28"/>
        </w:rPr>
        <w:t>I. Yêu cầu cần đạt.</w:t>
      </w:r>
    </w:p>
    <w:p w:rsidR="00AB276F" w:rsidRPr="009A0406" w:rsidRDefault="00AB276F" w:rsidP="00AB276F">
      <w:pPr>
        <w:spacing w:after="0" w:line="23" w:lineRule="atLeast"/>
        <w:contextualSpacing/>
        <w:jc w:val="both"/>
        <w:rPr>
          <w:rFonts w:ascii="Times New Roman" w:hAnsi="Times New Roman" w:cs="Times New Roman"/>
          <w:b/>
          <w:i/>
          <w:sz w:val="28"/>
          <w:szCs w:val="28"/>
        </w:rPr>
      </w:pPr>
      <w:r w:rsidRPr="009A0406">
        <w:rPr>
          <w:rFonts w:ascii="Times New Roman" w:hAnsi="Times New Roman" w:cs="Times New Roman"/>
          <w:b/>
          <w:i/>
          <w:sz w:val="28"/>
          <w:szCs w:val="28"/>
        </w:rPr>
        <w:t>1. Kiến thức</w:t>
      </w:r>
    </w:p>
    <w:p w:rsidR="00AB276F" w:rsidRPr="009A0406" w:rsidRDefault="00AB276F" w:rsidP="00AB276F">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xml:space="preserve">- Củng cố được những hiểu biết về biện pháp điệp từ, điệp ngữ, khơi gợi sự hứng thú của HS. </w:t>
      </w:r>
    </w:p>
    <w:p w:rsidR="00AB276F" w:rsidRPr="009A0406" w:rsidRDefault="00AB276F" w:rsidP="00AB276F">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Góp phần phát triển năng lực ngôn ngữ.</w:t>
      </w:r>
    </w:p>
    <w:p w:rsidR="00AB276F" w:rsidRPr="009A0406" w:rsidRDefault="00AB276F" w:rsidP="00AB276F">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Biết vận dụng bài học vào thực tiễn cuộc sống.</w:t>
      </w:r>
    </w:p>
    <w:p w:rsidR="00AB276F" w:rsidRPr="009A0406" w:rsidRDefault="00AB276F" w:rsidP="00AB276F">
      <w:pPr>
        <w:spacing w:after="0" w:line="23" w:lineRule="atLeast"/>
        <w:contextualSpacing/>
        <w:jc w:val="both"/>
        <w:rPr>
          <w:rFonts w:ascii="Times New Roman" w:hAnsi="Times New Roman" w:cs="Times New Roman"/>
          <w:b/>
          <w:i/>
          <w:sz w:val="28"/>
          <w:szCs w:val="28"/>
        </w:rPr>
      </w:pPr>
      <w:r w:rsidRPr="009A0406">
        <w:rPr>
          <w:rFonts w:ascii="Times New Roman" w:hAnsi="Times New Roman" w:cs="Times New Roman"/>
          <w:b/>
          <w:i/>
          <w:sz w:val="28"/>
          <w:szCs w:val="28"/>
        </w:rPr>
        <w:t>2. Năng lực:</w:t>
      </w:r>
    </w:p>
    <w:p w:rsidR="00AB276F" w:rsidRPr="009A0406" w:rsidRDefault="00AB276F" w:rsidP="00AB276F">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Năng lực tự chủ, tự học: Tích cực học tập, tiếp thu kiến thức để thực hiện tốt nội dung bài học.</w:t>
      </w:r>
    </w:p>
    <w:p w:rsidR="00AB276F" w:rsidRPr="009A0406" w:rsidRDefault="00AB276F" w:rsidP="00AB276F">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Năng lực giải quyết vấn đề và sáng tạo: Nâng cao kĩ năng tìm hiểu điệp từ, điệp ngữ ứng dụng vào thực tiễn.</w:t>
      </w:r>
    </w:p>
    <w:p w:rsidR="00AB276F" w:rsidRPr="009A0406" w:rsidRDefault="00AB276F" w:rsidP="00AB276F">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Năng lực giao tiếp và hợp tác: Phát triển năng lực giao tiếp trong trò chơi và hoạt động nhóm.</w:t>
      </w:r>
    </w:p>
    <w:p w:rsidR="00AB276F" w:rsidRPr="009A0406" w:rsidRDefault="00AB276F" w:rsidP="00AB276F">
      <w:pPr>
        <w:spacing w:after="0" w:line="23" w:lineRule="atLeast"/>
        <w:contextualSpacing/>
        <w:jc w:val="both"/>
        <w:rPr>
          <w:rFonts w:ascii="Times New Roman" w:hAnsi="Times New Roman" w:cs="Times New Roman"/>
          <w:b/>
          <w:i/>
          <w:sz w:val="28"/>
          <w:szCs w:val="28"/>
        </w:rPr>
      </w:pPr>
      <w:r w:rsidRPr="009A0406">
        <w:rPr>
          <w:rFonts w:ascii="Times New Roman" w:hAnsi="Times New Roman" w:cs="Times New Roman"/>
          <w:b/>
          <w:i/>
          <w:sz w:val="28"/>
          <w:szCs w:val="28"/>
        </w:rPr>
        <w:t>3. Phẩm chất.</w:t>
      </w:r>
    </w:p>
    <w:p w:rsidR="00AB276F" w:rsidRPr="009A0406" w:rsidRDefault="00AB276F" w:rsidP="00AB276F">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Phẩm chất nhân ái: Thông qua bài học, biết yêu quý bạn bè và đoàn kết trong học tập.</w:t>
      </w:r>
    </w:p>
    <w:p w:rsidR="00AB276F" w:rsidRPr="009A0406" w:rsidRDefault="00AB276F" w:rsidP="00AB276F">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Phẩm chất chăm chỉ: Có ý thức tự giác trong học tập, trò chơi và vận dụng.</w:t>
      </w:r>
    </w:p>
    <w:p w:rsidR="00AB276F" w:rsidRPr="009A0406" w:rsidRDefault="00AB276F" w:rsidP="00AB276F">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Phẩm chất trách nhiệm: Biết giữ trật tự, lắng nghe và học tập nghiêm túc.</w:t>
      </w:r>
    </w:p>
    <w:p w:rsidR="00AB276F" w:rsidRPr="009A0406" w:rsidRDefault="00AB276F" w:rsidP="00AB276F">
      <w:pPr>
        <w:spacing w:after="0" w:line="23" w:lineRule="atLeast"/>
        <w:contextualSpacing/>
        <w:jc w:val="both"/>
        <w:rPr>
          <w:rFonts w:ascii="Times New Roman" w:hAnsi="Times New Roman" w:cs="Times New Roman"/>
          <w:b/>
          <w:sz w:val="28"/>
          <w:szCs w:val="28"/>
        </w:rPr>
      </w:pPr>
      <w:r w:rsidRPr="009A0406">
        <w:rPr>
          <w:rFonts w:ascii="Times New Roman" w:hAnsi="Times New Roman" w:cs="Times New Roman"/>
          <w:b/>
          <w:sz w:val="28"/>
          <w:szCs w:val="28"/>
        </w:rPr>
        <w:t>II. Đồ dùng dạy học.</w:t>
      </w:r>
    </w:p>
    <w:p w:rsidR="00AB276F" w:rsidRPr="009A0406" w:rsidRDefault="00AB276F" w:rsidP="00AB276F">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xml:space="preserve">- Bài giảng </w:t>
      </w:r>
      <w:r>
        <w:rPr>
          <w:rFonts w:ascii="Times New Roman" w:hAnsi="Times New Roman" w:cs="Times New Roman"/>
          <w:sz w:val="28"/>
          <w:szCs w:val="28"/>
        </w:rPr>
        <w:t>điện tử; PHT</w:t>
      </w:r>
      <w:r w:rsidRPr="009A0406">
        <w:rPr>
          <w:rFonts w:ascii="Times New Roman" w:hAnsi="Times New Roman" w:cs="Times New Roman"/>
          <w:sz w:val="28"/>
          <w:szCs w:val="28"/>
        </w:rPr>
        <w:t>.</w:t>
      </w:r>
    </w:p>
    <w:p w:rsidR="00AB276F" w:rsidRPr="009A0406" w:rsidRDefault="00AB276F" w:rsidP="00AB276F">
      <w:pPr>
        <w:spacing w:after="0" w:line="23" w:lineRule="atLeast"/>
        <w:contextualSpacing/>
        <w:rPr>
          <w:rFonts w:ascii="Times New Roman" w:hAnsi="Times New Roman" w:cs="Times New Roman"/>
          <w:b/>
          <w:sz w:val="28"/>
          <w:szCs w:val="28"/>
        </w:rPr>
      </w:pPr>
      <w:r w:rsidRPr="009A0406">
        <w:rPr>
          <w:rFonts w:ascii="Times New Roman" w:hAnsi="Times New Roman" w:cs="Times New Roman"/>
          <w:b/>
          <w:sz w:val="28"/>
          <w:szCs w:val="28"/>
        </w:rPr>
        <w:t>III. Hoạt động dạy học.</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5"/>
        <w:gridCol w:w="5012"/>
      </w:tblGrid>
      <w:tr w:rsidR="00AB276F" w:rsidRPr="009A0406" w:rsidTr="008F3456">
        <w:tc>
          <w:tcPr>
            <w:tcW w:w="4989" w:type="dxa"/>
            <w:tcBorders>
              <w:bottom w:val="dashed" w:sz="4" w:space="0" w:color="auto"/>
            </w:tcBorders>
          </w:tcPr>
          <w:p w:rsidR="00AB276F" w:rsidRPr="009A0406" w:rsidRDefault="00AB276F" w:rsidP="008F3456">
            <w:pPr>
              <w:spacing w:after="0" w:line="23" w:lineRule="atLeast"/>
              <w:contextualSpacing/>
              <w:jc w:val="center"/>
              <w:rPr>
                <w:rFonts w:ascii="Times New Roman" w:hAnsi="Times New Roman" w:cs="Times New Roman"/>
                <w:b/>
                <w:sz w:val="28"/>
                <w:szCs w:val="28"/>
              </w:rPr>
            </w:pPr>
            <w:r w:rsidRPr="009A0406">
              <w:rPr>
                <w:rFonts w:ascii="Times New Roman" w:hAnsi="Times New Roman" w:cs="Times New Roman"/>
                <w:b/>
                <w:sz w:val="28"/>
                <w:szCs w:val="28"/>
              </w:rPr>
              <w:t>Hoạt động của giáo viên</w:t>
            </w:r>
          </w:p>
        </w:tc>
        <w:tc>
          <w:tcPr>
            <w:tcW w:w="5037" w:type="dxa"/>
            <w:gridSpan w:val="2"/>
            <w:tcBorders>
              <w:bottom w:val="dashed" w:sz="4" w:space="0" w:color="auto"/>
            </w:tcBorders>
          </w:tcPr>
          <w:p w:rsidR="00AB276F" w:rsidRPr="009A0406" w:rsidRDefault="00AB276F" w:rsidP="008F3456">
            <w:pPr>
              <w:spacing w:after="0" w:line="23" w:lineRule="atLeast"/>
              <w:contextualSpacing/>
              <w:jc w:val="center"/>
              <w:rPr>
                <w:rFonts w:ascii="Times New Roman" w:hAnsi="Times New Roman" w:cs="Times New Roman"/>
                <w:b/>
                <w:sz w:val="28"/>
                <w:szCs w:val="28"/>
              </w:rPr>
            </w:pPr>
            <w:r w:rsidRPr="009A0406">
              <w:rPr>
                <w:rFonts w:ascii="Times New Roman" w:hAnsi="Times New Roman" w:cs="Times New Roman"/>
                <w:b/>
                <w:sz w:val="28"/>
                <w:szCs w:val="28"/>
              </w:rPr>
              <w:t>Hoạt động của học sinh</w:t>
            </w:r>
          </w:p>
        </w:tc>
      </w:tr>
      <w:tr w:rsidR="00AB276F" w:rsidRPr="009A0406" w:rsidTr="008F3456">
        <w:tc>
          <w:tcPr>
            <w:tcW w:w="10026" w:type="dxa"/>
            <w:gridSpan w:val="3"/>
            <w:tcBorders>
              <w:bottom w:val="single" w:sz="4" w:space="0" w:color="auto"/>
            </w:tcBorders>
          </w:tcPr>
          <w:p w:rsidR="00AB276F" w:rsidRPr="009A0406" w:rsidRDefault="00AB276F" w:rsidP="008F3456">
            <w:pPr>
              <w:spacing w:after="0" w:line="23" w:lineRule="atLeast"/>
              <w:contextualSpacing/>
              <w:rPr>
                <w:rFonts w:ascii="Times New Roman" w:hAnsi="Times New Roman" w:cs="Times New Roman"/>
                <w:b/>
                <w:sz w:val="28"/>
                <w:szCs w:val="28"/>
              </w:rPr>
            </w:pPr>
            <w:r w:rsidRPr="009A0406">
              <w:rPr>
                <w:rFonts w:ascii="Times New Roman" w:hAnsi="Times New Roman" w:cs="Times New Roman"/>
                <w:b/>
                <w:sz w:val="28"/>
                <w:szCs w:val="28"/>
              </w:rPr>
              <w:t>1. Khởi động: (2-3’)</w:t>
            </w:r>
          </w:p>
        </w:tc>
      </w:tr>
      <w:tr w:rsidR="00AB276F" w:rsidRPr="009A0406" w:rsidTr="008F3456">
        <w:tc>
          <w:tcPr>
            <w:tcW w:w="4989" w:type="dxa"/>
            <w:tcBorders>
              <w:bottom w:val="dashed" w:sz="4" w:space="0" w:color="auto"/>
            </w:tcBorders>
          </w:tcPr>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GV cho HS nghe và hát theo “Trái Đất này là của chúng mình” tác giả Trương Quang Lục.</w:t>
            </w:r>
          </w:p>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GV cùng trao đổi với HS về nội dung bài hát để dẫn dắt vào bài:</w:t>
            </w:r>
          </w:p>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Bài hát nói về điều gì?</w:t>
            </w:r>
          </w:p>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p>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Trong bài hát có từ nào được nhắc lại nhiều lần?</w:t>
            </w:r>
          </w:p>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Các từ ngữ được lặp lại nhiều lần người ta gọi là gi?</w:t>
            </w:r>
          </w:p>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GV dẫn dắt vào bài mới.</w:t>
            </w:r>
          </w:p>
        </w:tc>
        <w:tc>
          <w:tcPr>
            <w:tcW w:w="5037" w:type="dxa"/>
            <w:gridSpan w:val="2"/>
            <w:tcBorders>
              <w:bottom w:val="dashed" w:sz="4" w:space="0" w:color="auto"/>
            </w:tcBorders>
          </w:tcPr>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HS cùng trao đổi với GV về nội dung câu chuyện trong bài hát:</w:t>
            </w:r>
          </w:p>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Các bạn nhỏ trong bài hát hát về Trái Đất của mình.</w:t>
            </w:r>
          </w:p>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Trái Đất này là của chúng mình</w:t>
            </w:r>
          </w:p>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r w:rsidRPr="009A0406">
              <w:rPr>
                <w:b w:val="0"/>
                <w:sz w:val="28"/>
                <w:szCs w:val="28"/>
              </w:rPr>
              <w:t>+ HS trả lời.</w:t>
            </w:r>
          </w:p>
          <w:p w:rsidR="00AB276F" w:rsidRPr="009A0406" w:rsidRDefault="00AB276F" w:rsidP="008F3456">
            <w:pPr>
              <w:pStyle w:val="Heading1"/>
              <w:shd w:val="clear" w:color="auto" w:fill="FFFFFF"/>
              <w:spacing w:before="0" w:beforeAutospacing="0" w:after="0" w:afterAutospacing="0" w:line="23" w:lineRule="atLeast"/>
              <w:contextualSpacing/>
              <w:jc w:val="both"/>
              <w:rPr>
                <w:b w:val="0"/>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b/>
                <w:sz w:val="28"/>
                <w:szCs w:val="28"/>
              </w:rPr>
              <w:t xml:space="preserve">- </w:t>
            </w:r>
            <w:r w:rsidRPr="009A0406">
              <w:rPr>
                <w:rFonts w:ascii="Times New Roman" w:hAnsi="Times New Roman" w:cs="Times New Roman"/>
                <w:sz w:val="28"/>
                <w:szCs w:val="28"/>
              </w:rPr>
              <w:t>HS lắng nghe.</w:t>
            </w:r>
          </w:p>
        </w:tc>
      </w:tr>
      <w:tr w:rsidR="00AB276F" w:rsidRPr="009A0406" w:rsidTr="008F3456">
        <w:tc>
          <w:tcPr>
            <w:tcW w:w="10026" w:type="dxa"/>
            <w:gridSpan w:val="3"/>
            <w:tcBorders>
              <w:top w:val="dashed" w:sz="4" w:space="0" w:color="auto"/>
              <w:bottom w:val="dashed" w:sz="4" w:space="0" w:color="auto"/>
            </w:tcBorders>
          </w:tcPr>
          <w:p w:rsidR="00AB276F" w:rsidRPr="009A0406" w:rsidRDefault="00AB276F" w:rsidP="008F3456">
            <w:pPr>
              <w:spacing w:after="0" w:line="23" w:lineRule="atLeast"/>
              <w:contextualSpacing/>
              <w:jc w:val="both"/>
              <w:rPr>
                <w:rFonts w:ascii="Times New Roman" w:hAnsi="Times New Roman" w:cs="Times New Roman"/>
                <w:b/>
                <w:sz w:val="28"/>
                <w:szCs w:val="28"/>
              </w:rPr>
            </w:pPr>
            <w:r w:rsidRPr="009A0406">
              <w:rPr>
                <w:rFonts w:ascii="Times New Roman" w:hAnsi="Times New Roman" w:cs="Times New Roman"/>
                <w:b/>
                <w:sz w:val="28"/>
                <w:szCs w:val="28"/>
              </w:rPr>
              <w:t>2. Luyện tập. (28-30’)</w:t>
            </w:r>
          </w:p>
        </w:tc>
      </w:tr>
      <w:tr w:rsidR="00AB276F" w:rsidRPr="009A0406" w:rsidTr="008F3456">
        <w:tc>
          <w:tcPr>
            <w:tcW w:w="5014" w:type="dxa"/>
            <w:gridSpan w:val="2"/>
            <w:tcBorders>
              <w:top w:val="dashed" w:sz="4" w:space="0" w:color="auto"/>
              <w:bottom w:val="dashed" w:sz="4" w:space="0" w:color="auto"/>
            </w:tcBorders>
          </w:tcPr>
          <w:p w:rsidR="00AB276F" w:rsidRPr="009A0406" w:rsidRDefault="00AB276F" w:rsidP="008F3456">
            <w:pPr>
              <w:spacing w:after="0" w:line="23" w:lineRule="atLeast"/>
              <w:contextualSpacing/>
              <w:jc w:val="both"/>
              <w:rPr>
                <w:rFonts w:ascii="Times New Roman" w:hAnsi="Times New Roman" w:cs="Times New Roman"/>
                <w:b/>
                <w:bCs/>
                <w:sz w:val="28"/>
                <w:szCs w:val="28"/>
              </w:rPr>
            </w:pPr>
            <w:r w:rsidRPr="009A0406">
              <w:rPr>
                <w:rFonts w:ascii="Times New Roman" w:hAnsi="Times New Roman" w:cs="Times New Roman"/>
                <w:b/>
                <w:bCs/>
                <w:sz w:val="28"/>
                <w:szCs w:val="28"/>
              </w:rPr>
              <w:t xml:space="preserve">Bài 1: </w:t>
            </w:r>
            <w:r>
              <w:rPr>
                <w:rFonts w:ascii="Times New Roman" w:hAnsi="Times New Roman" w:cs="Times New Roman"/>
                <w:b/>
                <w:bCs/>
                <w:sz w:val="28"/>
                <w:szCs w:val="28"/>
              </w:rPr>
              <w:t>PHT</w:t>
            </w:r>
            <w:r w:rsidRPr="009A0406">
              <w:rPr>
                <w:rFonts w:ascii="Times New Roman" w:hAnsi="Times New Roman" w:cs="Times New Roman"/>
                <w:b/>
                <w:bCs/>
                <w:sz w:val="28"/>
                <w:szCs w:val="28"/>
              </w:rPr>
              <w:t xml:space="preserve"> (6-8’)</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mời 1 HS đọc yêu cầu và nội dung:</w:t>
            </w: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mời H làm việc cá nhâ</w:t>
            </w:r>
            <w:r>
              <w:rPr>
                <w:rFonts w:ascii="Times New Roman" w:hAnsi="Times New Roman" w:cs="Times New Roman"/>
                <w:sz w:val="28"/>
                <w:szCs w:val="28"/>
              </w:rPr>
              <w:t>n</w:t>
            </w:r>
            <w:r w:rsidRPr="009A0406">
              <w:rPr>
                <w:rFonts w:ascii="Times New Roman" w:hAnsi="Times New Roman" w:cs="Times New Roman"/>
                <w:sz w:val="28"/>
                <w:szCs w:val="28"/>
              </w:rPr>
              <w:t xml:space="preserve"> – trao dổi N</w:t>
            </w:r>
            <w:r w:rsidR="00B34B92">
              <w:rPr>
                <w:rFonts w:ascii="Times New Roman" w:hAnsi="Times New Roman" w:cs="Times New Roman"/>
                <w:sz w:val="28"/>
                <w:szCs w:val="28"/>
              </w:rPr>
              <w:t>2</w:t>
            </w:r>
            <w:r w:rsidRPr="009A0406">
              <w:rPr>
                <w:rFonts w:ascii="Times New Roman" w:hAnsi="Times New Roman" w:cs="Times New Roman"/>
                <w:sz w:val="28"/>
                <w:szCs w:val="28"/>
              </w:rPr>
              <w:t xml:space="preserve"> (1’)</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mời các nhóm trình bày</w:t>
            </w:r>
            <w:bookmarkStart w:id="0" w:name="_GoBack"/>
            <w:bookmarkEnd w:id="0"/>
            <w:r w:rsidRPr="009A0406">
              <w:rPr>
                <w:rFonts w:ascii="Times New Roman" w:hAnsi="Times New Roman" w:cs="Times New Roman"/>
                <w:sz w:val="28"/>
                <w:szCs w:val="28"/>
              </w:rPr>
              <w:t>.</w:t>
            </w: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Mời các nhóm khác nhận xét, bổ sung.</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nhận xét kết luận và tuyên dương.</w:t>
            </w:r>
          </w:p>
          <w:p w:rsidR="00AB276F" w:rsidRPr="009A0406" w:rsidRDefault="00AB276F" w:rsidP="008F3456">
            <w:pPr>
              <w:spacing w:after="0" w:line="23" w:lineRule="atLeast"/>
              <w:contextualSpacing/>
              <w:jc w:val="both"/>
              <w:rPr>
                <w:rFonts w:ascii="Times New Roman" w:hAnsi="Times New Roman" w:cs="Times New Roman"/>
                <w:b/>
                <w:bCs/>
                <w:sz w:val="28"/>
                <w:szCs w:val="28"/>
              </w:rPr>
            </w:pPr>
            <w:r w:rsidRPr="009A0406">
              <w:rPr>
                <w:rFonts w:ascii="Times New Roman" w:hAnsi="Times New Roman" w:cs="Times New Roman"/>
                <w:b/>
                <w:bCs/>
                <w:sz w:val="28"/>
                <w:szCs w:val="28"/>
              </w:rPr>
              <w:t>Bài 2. N (6-7’)</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gọi HS đọc yêu cầu của bài.</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xác định đề và hướng dẫn HS thực hiện theo nhóm đôi.</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GV mời các nhóm trình bày.</w:t>
            </w: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Mời các nhóm khác nhận xét, bổ sung.</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nhận xét kết luận và tuyên dương.</w:t>
            </w:r>
          </w:p>
          <w:p w:rsidR="00AB276F" w:rsidRPr="009A0406" w:rsidRDefault="00AB276F" w:rsidP="008F3456">
            <w:pPr>
              <w:spacing w:after="0" w:line="23" w:lineRule="atLeast"/>
              <w:contextualSpacing/>
              <w:jc w:val="both"/>
              <w:rPr>
                <w:rFonts w:ascii="Times New Roman" w:hAnsi="Times New Roman" w:cs="Times New Roman"/>
                <w:b/>
                <w:bCs/>
                <w:sz w:val="28"/>
                <w:szCs w:val="28"/>
              </w:rPr>
            </w:pPr>
            <w:r w:rsidRPr="009A0406">
              <w:rPr>
                <w:rFonts w:ascii="Times New Roman" w:hAnsi="Times New Roman" w:cs="Times New Roman"/>
                <w:b/>
                <w:bCs/>
                <w:sz w:val="28"/>
                <w:szCs w:val="28"/>
              </w:rPr>
              <w:t>Bài 3: (12-15’) V</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gọi HS đọc yêu cầu bài tập 3.</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hướng dẫn, làm mẫu để HS hiểu cách làm và cho HS tự làm bài vào vở.</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đi quan sát và giúp đỡ một số HS gặp khó khăn.</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gọi một số HS đọc bài làm của mình trước lớp và gọi các bạn nhận xét.</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Qua lắng nghe bài của bạn, em học tập được những gì?</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nhận xét và tuyên dương</w:t>
            </w:r>
            <w:r w:rsidR="00B34B92">
              <w:rPr>
                <w:rFonts w:ascii="Times New Roman" w:hAnsi="Times New Roman" w:cs="Times New Roman"/>
                <w:sz w:val="28"/>
                <w:szCs w:val="28"/>
              </w:rPr>
              <w:t xml:space="preserve"> chiếu đoạn văn tham khảo</w:t>
            </w:r>
            <w:r w:rsidRPr="009A0406">
              <w:rPr>
                <w:rFonts w:ascii="Times New Roman" w:hAnsi="Times New Roman" w:cs="Times New Roman"/>
                <w:sz w:val="28"/>
                <w:szCs w:val="28"/>
              </w:rPr>
              <w:t>.</w:t>
            </w:r>
          </w:p>
        </w:tc>
        <w:tc>
          <w:tcPr>
            <w:tcW w:w="5012" w:type="dxa"/>
            <w:tcBorders>
              <w:top w:val="dashed" w:sz="4" w:space="0" w:color="auto"/>
              <w:bottom w:val="dashed" w:sz="4" w:space="0" w:color="auto"/>
            </w:tcBorders>
          </w:tcPr>
          <w:p w:rsidR="00AB276F" w:rsidRPr="009A0406" w:rsidRDefault="00AB276F" w:rsidP="008F3456">
            <w:pPr>
              <w:spacing w:after="0" w:line="23" w:lineRule="atLeast"/>
              <w:contextualSpacing/>
              <w:jc w:val="both"/>
              <w:rPr>
                <w:rFonts w:ascii="Times New Roman" w:hAnsi="Times New Roman" w:cs="Times New Roman"/>
                <w:sz w:val="28"/>
                <w:szCs w:val="28"/>
                <w:lang w:val="nl-NL"/>
              </w:rPr>
            </w:pP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- 1 HS đọc yêu cầu bài 1. Cả lớp lắng nghe bạn đọc.</w:t>
            </w: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Cả lớp thực hiện yêu cầu</w:t>
            </w: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Các nhóm trình bày</w:t>
            </w: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xml:space="preserve">+ Đoạn a: Lặp lại từ “ngủ yên”, là lời ru </w:t>
            </w:r>
            <w:r w:rsidRPr="009A0406">
              <w:rPr>
                <w:rFonts w:ascii="Times New Roman" w:hAnsi="Times New Roman" w:cs="Times New Roman"/>
                <w:sz w:val="28"/>
                <w:szCs w:val="28"/>
                <w:lang w:val="nl-NL"/>
              </w:rPr>
              <w:lastRenderedPageBreak/>
              <w:t>ngọt ngào của cò mẹ, qua đó nhấn mạnh tình yêu thương của cò mẹ đối với con.</w:t>
            </w: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Đoạn b: Lặp lại các từ “lá xanh, bông trắng, nhị vàng”, nhằm làm nổi bật các bộ phận của hoa sen, từ đó nhấn mạnh vẻ đẹp bình dị của loài hoa này.</w:t>
            </w: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Đoạn c: Lặp lại từ “thoắt cái” nhằm làm nổi bật sự thay đổi của vạn vật.</w:t>
            </w: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Các nhóm khác nhận xét, bổ sung.</w:t>
            </w: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- 1 HS đọc.</w:t>
            </w: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HS thực hiện theo nhóm đôi.</w:t>
            </w: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Đại diện các nhóm trình bày.</w:t>
            </w: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Từ lặp lại từ “ai” nhằm nhấn mạnh sự thiếu vắng của thế giới này nếu không có trẻ con.</w:t>
            </w:r>
          </w:p>
          <w:p w:rsidR="00AB276F" w:rsidRPr="009A0406" w:rsidRDefault="00AB276F" w:rsidP="008F3456">
            <w:pPr>
              <w:spacing w:after="0" w:line="23" w:lineRule="atLeast"/>
              <w:contextualSpacing/>
              <w:jc w:val="both"/>
              <w:rPr>
                <w:rFonts w:ascii="Times New Roman" w:hAnsi="Times New Roman" w:cs="Times New Roman"/>
                <w:sz w:val="28"/>
                <w:szCs w:val="28"/>
                <w:lang w:val="nl-NL"/>
              </w:rPr>
            </w:pPr>
            <w:r w:rsidRPr="009A0406">
              <w:rPr>
                <w:rFonts w:ascii="Times New Roman" w:hAnsi="Times New Roman" w:cs="Times New Roman"/>
                <w:sz w:val="28"/>
                <w:szCs w:val="28"/>
                <w:lang w:val="nl-NL"/>
              </w:rPr>
              <w:t>- Các nhóm khác nhận xét, bổ sung</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Lắng nghe rút kinh nghiệm.</w:t>
            </w:r>
          </w:p>
          <w:p w:rsidR="00AB276F" w:rsidRPr="009A0406" w:rsidRDefault="00AB276F" w:rsidP="008F3456">
            <w:pPr>
              <w:spacing w:after="0" w:line="23" w:lineRule="atLeast"/>
              <w:rPr>
                <w:rFonts w:ascii="Times New Roman" w:hAnsi="Times New Roman" w:cs="Times New Roman"/>
                <w:sz w:val="28"/>
                <w:szCs w:val="28"/>
              </w:rPr>
            </w:pPr>
          </w:p>
          <w:p w:rsidR="00AB276F" w:rsidRPr="009A0406" w:rsidRDefault="00AB276F" w:rsidP="008F3456">
            <w:pPr>
              <w:spacing w:after="0" w:line="23" w:lineRule="atLeast"/>
              <w:rPr>
                <w:rFonts w:ascii="Times New Roman" w:hAnsi="Times New Roman" w:cs="Times New Roman"/>
                <w:sz w:val="28"/>
                <w:szCs w:val="28"/>
              </w:rPr>
            </w:pPr>
            <w:r w:rsidRPr="009A0406">
              <w:rPr>
                <w:rFonts w:ascii="Times New Roman" w:hAnsi="Times New Roman" w:cs="Times New Roman"/>
                <w:sz w:val="28"/>
                <w:szCs w:val="28"/>
              </w:rPr>
              <w:t>- H nêu yêu cầu bài tập.</w:t>
            </w:r>
          </w:p>
          <w:p w:rsidR="00AB276F" w:rsidRPr="009A0406" w:rsidRDefault="00AB276F" w:rsidP="008F3456">
            <w:pPr>
              <w:spacing w:after="0" w:line="23" w:lineRule="atLeast"/>
              <w:rPr>
                <w:rFonts w:ascii="Times New Roman" w:hAnsi="Times New Roman" w:cs="Times New Roman"/>
                <w:sz w:val="28"/>
                <w:szCs w:val="28"/>
              </w:rPr>
            </w:pPr>
            <w:r w:rsidRPr="009A0406">
              <w:rPr>
                <w:rFonts w:ascii="Times New Roman" w:hAnsi="Times New Roman" w:cs="Times New Roman"/>
                <w:sz w:val="28"/>
                <w:szCs w:val="28"/>
              </w:rPr>
              <w:t>- H thực hiện vở.</w:t>
            </w:r>
          </w:p>
          <w:p w:rsidR="00AB276F" w:rsidRPr="009A0406" w:rsidRDefault="00AB276F" w:rsidP="008F3456">
            <w:pPr>
              <w:spacing w:after="0" w:line="23" w:lineRule="atLeast"/>
              <w:rPr>
                <w:rFonts w:ascii="Times New Roman" w:hAnsi="Times New Roman" w:cs="Times New Roman"/>
                <w:sz w:val="28"/>
                <w:szCs w:val="28"/>
              </w:rPr>
            </w:pPr>
          </w:p>
          <w:p w:rsidR="00AB276F" w:rsidRPr="009A0406" w:rsidRDefault="00AB276F" w:rsidP="008F3456">
            <w:pPr>
              <w:spacing w:after="0" w:line="23" w:lineRule="atLeast"/>
              <w:rPr>
                <w:rFonts w:ascii="Times New Roman" w:hAnsi="Times New Roman" w:cs="Times New Roman"/>
                <w:sz w:val="28"/>
                <w:szCs w:val="28"/>
              </w:rPr>
            </w:pPr>
          </w:p>
          <w:p w:rsidR="00AB276F" w:rsidRPr="009A0406" w:rsidRDefault="00AB276F" w:rsidP="008F3456">
            <w:pPr>
              <w:spacing w:after="0" w:line="23" w:lineRule="atLeast"/>
              <w:rPr>
                <w:rFonts w:ascii="Times New Roman" w:hAnsi="Times New Roman" w:cs="Times New Roman"/>
                <w:sz w:val="28"/>
                <w:szCs w:val="28"/>
              </w:rPr>
            </w:pPr>
          </w:p>
          <w:p w:rsidR="00AB276F" w:rsidRPr="009A0406" w:rsidRDefault="00AB276F" w:rsidP="008F3456">
            <w:pPr>
              <w:spacing w:after="0" w:line="23" w:lineRule="atLeast"/>
              <w:rPr>
                <w:rFonts w:ascii="Times New Roman" w:hAnsi="Times New Roman" w:cs="Times New Roman"/>
                <w:sz w:val="28"/>
                <w:szCs w:val="28"/>
              </w:rPr>
            </w:pPr>
            <w:r w:rsidRPr="009A0406">
              <w:rPr>
                <w:rFonts w:ascii="Times New Roman" w:hAnsi="Times New Roman" w:cs="Times New Roman"/>
                <w:sz w:val="28"/>
                <w:szCs w:val="28"/>
              </w:rPr>
              <w:t>- H trình bày bài làm, nêu những câu sử dụng biện pháp điệp từ, điệp ngữ đã học.</w:t>
            </w:r>
          </w:p>
          <w:p w:rsidR="00AB276F" w:rsidRPr="009A0406" w:rsidRDefault="00AB276F" w:rsidP="008F3456">
            <w:pPr>
              <w:spacing w:after="0" w:line="23" w:lineRule="atLeast"/>
              <w:rPr>
                <w:rFonts w:ascii="Times New Roman" w:hAnsi="Times New Roman" w:cs="Times New Roman"/>
                <w:sz w:val="28"/>
                <w:szCs w:val="28"/>
              </w:rPr>
            </w:pPr>
            <w:r w:rsidRPr="009A0406">
              <w:rPr>
                <w:rFonts w:ascii="Times New Roman" w:hAnsi="Times New Roman" w:cs="Times New Roman"/>
                <w:sz w:val="28"/>
                <w:szCs w:val="28"/>
              </w:rPr>
              <w:t>- H trả lời.</w:t>
            </w:r>
          </w:p>
        </w:tc>
      </w:tr>
      <w:tr w:rsidR="00AB276F" w:rsidRPr="009A0406" w:rsidTr="008F3456">
        <w:tc>
          <w:tcPr>
            <w:tcW w:w="10026" w:type="dxa"/>
            <w:gridSpan w:val="3"/>
            <w:tcBorders>
              <w:top w:val="dashed" w:sz="4" w:space="0" w:color="auto"/>
              <w:bottom w:val="dashed" w:sz="4" w:space="0" w:color="auto"/>
            </w:tcBorders>
          </w:tcPr>
          <w:p w:rsidR="00AB276F" w:rsidRPr="009A0406" w:rsidRDefault="00AB276F" w:rsidP="008F3456">
            <w:pPr>
              <w:spacing w:after="0" w:line="23" w:lineRule="atLeast"/>
              <w:contextualSpacing/>
              <w:rPr>
                <w:rFonts w:ascii="Times New Roman" w:hAnsi="Times New Roman" w:cs="Times New Roman"/>
                <w:b/>
                <w:sz w:val="28"/>
                <w:szCs w:val="28"/>
              </w:rPr>
            </w:pPr>
            <w:r w:rsidRPr="009A0406">
              <w:rPr>
                <w:rFonts w:ascii="Times New Roman" w:hAnsi="Times New Roman" w:cs="Times New Roman"/>
                <w:b/>
                <w:sz w:val="28"/>
                <w:szCs w:val="28"/>
              </w:rPr>
              <w:lastRenderedPageBreak/>
              <w:t>4. Vận dụng trải nghiệm. (2-3’)</w:t>
            </w:r>
          </w:p>
        </w:tc>
      </w:tr>
      <w:tr w:rsidR="00AB276F" w:rsidRPr="009A0406" w:rsidTr="008F3456">
        <w:tc>
          <w:tcPr>
            <w:tcW w:w="4989" w:type="dxa"/>
            <w:tcBorders>
              <w:top w:val="dashed" w:sz="4" w:space="0" w:color="auto"/>
              <w:bottom w:val="dashed" w:sz="4" w:space="0" w:color="auto"/>
            </w:tcBorders>
          </w:tcPr>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Qua tiết học này em cảm thấy ntn?</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GV nhận xét tiết dạy.</w:t>
            </w: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Dặn dò bài về nhà.</w:t>
            </w:r>
          </w:p>
        </w:tc>
        <w:tc>
          <w:tcPr>
            <w:tcW w:w="5037" w:type="dxa"/>
            <w:gridSpan w:val="2"/>
            <w:tcBorders>
              <w:top w:val="dashed" w:sz="4" w:space="0" w:color="auto"/>
              <w:bottom w:val="dashed" w:sz="4" w:space="0" w:color="auto"/>
            </w:tcBorders>
          </w:tcPr>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HS tham gia để vận dụng kiến thức đã học</w:t>
            </w:r>
          </w:p>
          <w:p w:rsidR="00AB276F" w:rsidRPr="009A0406" w:rsidRDefault="00AB276F" w:rsidP="008F3456">
            <w:pPr>
              <w:spacing w:after="0" w:line="23" w:lineRule="atLeast"/>
              <w:contextualSpacing/>
              <w:jc w:val="both"/>
              <w:rPr>
                <w:rFonts w:ascii="Times New Roman" w:hAnsi="Times New Roman" w:cs="Times New Roman"/>
                <w:sz w:val="28"/>
                <w:szCs w:val="28"/>
              </w:rPr>
            </w:pPr>
          </w:p>
          <w:p w:rsidR="00AB276F" w:rsidRPr="009A0406" w:rsidRDefault="00AB276F" w:rsidP="008F3456">
            <w:pPr>
              <w:spacing w:after="0" w:line="23" w:lineRule="atLeast"/>
              <w:contextualSpacing/>
              <w:jc w:val="both"/>
              <w:rPr>
                <w:rFonts w:ascii="Times New Roman" w:hAnsi="Times New Roman" w:cs="Times New Roman"/>
                <w:sz w:val="28"/>
                <w:szCs w:val="28"/>
              </w:rPr>
            </w:pPr>
            <w:r w:rsidRPr="009A0406">
              <w:rPr>
                <w:rFonts w:ascii="Times New Roman" w:hAnsi="Times New Roman" w:cs="Times New Roman"/>
                <w:sz w:val="28"/>
                <w:szCs w:val="28"/>
              </w:rPr>
              <w:t>- HS lắng nghe, rút kinh nghiệm.</w:t>
            </w:r>
          </w:p>
        </w:tc>
      </w:tr>
      <w:tr w:rsidR="00AB276F" w:rsidRPr="009A0406" w:rsidTr="008F3456">
        <w:tc>
          <w:tcPr>
            <w:tcW w:w="10026" w:type="dxa"/>
            <w:gridSpan w:val="3"/>
            <w:tcBorders>
              <w:top w:val="dashed" w:sz="4" w:space="0" w:color="auto"/>
            </w:tcBorders>
          </w:tcPr>
          <w:p w:rsidR="00AB276F" w:rsidRPr="009A0406" w:rsidRDefault="00AB276F" w:rsidP="008F3456">
            <w:pPr>
              <w:spacing w:after="0" w:line="23" w:lineRule="atLeast"/>
              <w:contextualSpacing/>
              <w:rPr>
                <w:rFonts w:ascii="Times New Roman" w:hAnsi="Times New Roman" w:cs="Times New Roman"/>
                <w:b/>
                <w:bCs/>
                <w:sz w:val="28"/>
                <w:szCs w:val="28"/>
              </w:rPr>
            </w:pPr>
            <w:r w:rsidRPr="009A0406">
              <w:rPr>
                <w:rFonts w:ascii="Times New Roman" w:hAnsi="Times New Roman" w:cs="Times New Roman"/>
                <w:b/>
                <w:bCs/>
                <w:sz w:val="28"/>
                <w:szCs w:val="28"/>
              </w:rPr>
              <w:t>IV. Điều chỉnh sau bài dạy:</w:t>
            </w:r>
          </w:p>
        </w:tc>
      </w:tr>
    </w:tbl>
    <w:p w:rsidR="006B58D9" w:rsidRDefault="00AB276F" w:rsidP="00AB276F">
      <w:pPr>
        <w:jc w:val="center"/>
      </w:pPr>
      <w:r w:rsidRPr="009A0406">
        <w:rPr>
          <w:rFonts w:ascii="Times New Roman" w:eastAsia="Times New Roman" w:hAnsi="Times New Roman" w:cs="Times New Roman"/>
          <w:b/>
          <w:bCs/>
          <w:sz w:val="28"/>
          <w:szCs w:val="28"/>
          <w:lang w:val="nl-NL"/>
        </w:rPr>
        <w:t>_________________________________________</w:t>
      </w:r>
    </w:p>
    <w:sectPr w:rsidR="006B58D9" w:rsidSect="00AB276F">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6F"/>
    <w:rsid w:val="006B58D9"/>
    <w:rsid w:val="00AB276F"/>
    <w:rsid w:val="00B34B92"/>
    <w:rsid w:val="00C2600C"/>
    <w:rsid w:val="00EA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6F"/>
  </w:style>
  <w:style w:type="paragraph" w:styleId="Heading1">
    <w:name w:val="heading 1"/>
    <w:basedOn w:val="Normal"/>
    <w:link w:val="Heading1Char"/>
    <w:uiPriority w:val="9"/>
    <w:qFormat/>
    <w:rsid w:val="00AB27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76F"/>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6F"/>
  </w:style>
  <w:style w:type="paragraph" w:styleId="Heading1">
    <w:name w:val="heading 1"/>
    <w:basedOn w:val="Normal"/>
    <w:link w:val="Heading1Char"/>
    <w:uiPriority w:val="9"/>
    <w:qFormat/>
    <w:rsid w:val="00AB27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76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3</cp:revision>
  <dcterms:created xsi:type="dcterms:W3CDTF">2024-12-18T07:11:00Z</dcterms:created>
  <dcterms:modified xsi:type="dcterms:W3CDTF">2024-12-18T07:50:00Z</dcterms:modified>
</cp:coreProperties>
</file>