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1DAF5" w14:textId="77777777" w:rsidR="009C7A39" w:rsidRDefault="009C7A39" w:rsidP="009C7A39">
      <w:pPr>
        <w:spacing w:before="120" w:after="0" w:line="240" w:lineRule="auto"/>
        <w:ind w:hanging="720"/>
        <w:jc w:val="center"/>
        <w:rPr>
          <w:rFonts w:ascii="Times New Roman" w:hAnsi="Times New Roman"/>
          <w:b/>
          <w:bCs/>
          <w:kern w:val="0"/>
          <w:sz w:val="28"/>
          <w:szCs w:val="28"/>
          <w:lang w:val="nl-NL"/>
          <w14:ligatures w14:val="none"/>
        </w:rPr>
      </w:pPr>
      <w:r>
        <w:rPr>
          <w:rFonts w:ascii="Times New Roman" w:hAnsi="Times New Roman"/>
          <w:b/>
          <w:bCs/>
          <w:kern w:val="0"/>
          <w:sz w:val="28"/>
          <w:szCs w:val="28"/>
          <w:lang w:val="nl-NL"/>
          <w14:ligatures w14:val="none"/>
        </w:rPr>
        <w:t>Thứ Năm ngày 26 tháng 12 năm 2024</w:t>
      </w:r>
    </w:p>
    <w:p w14:paraId="4F393A09" w14:textId="1692479C" w:rsidR="009C7A39" w:rsidRPr="00C4694E" w:rsidRDefault="009C7A39" w:rsidP="009C7A39">
      <w:pPr>
        <w:spacing w:before="120" w:after="0" w:line="240" w:lineRule="auto"/>
        <w:ind w:hanging="720"/>
        <w:jc w:val="center"/>
        <w:rPr>
          <w:rFonts w:ascii="Times New Roman" w:hAnsi="Times New Roman"/>
          <w:b/>
          <w:bCs/>
          <w:kern w:val="0"/>
          <w:sz w:val="28"/>
          <w:szCs w:val="28"/>
          <w:lang w:val="nl-NL"/>
          <w14:ligatures w14:val="none"/>
        </w:rPr>
      </w:pPr>
      <w:r w:rsidRPr="00C4694E">
        <w:rPr>
          <w:rFonts w:ascii="Times New Roman" w:hAnsi="Times New Roman"/>
          <w:b/>
          <w:bCs/>
          <w:kern w:val="0"/>
          <w:sz w:val="28"/>
          <w:szCs w:val="28"/>
          <w:lang w:val="nl-NL"/>
          <w14:ligatures w14:val="none"/>
        </w:rPr>
        <w:t>T111. TỪ CHỈ SỰ VẬT, HOẠT ĐỘNG.</w:t>
      </w:r>
    </w:p>
    <w:p w14:paraId="61745AD6" w14:textId="77777777" w:rsidR="009C7A39" w:rsidRPr="00C4694E" w:rsidRDefault="009C7A39" w:rsidP="009C7A39">
      <w:pPr>
        <w:spacing w:before="120" w:after="0" w:line="240" w:lineRule="auto"/>
        <w:ind w:hanging="720"/>
        <w:jc w:val="center"/>
        <w:rPr>
          <w:rFonts w:ascii="Times New Roman" w:hAnsi="Times New Roman"/>
          <w:b/>
          <w:bCs/>
          <w:kern w:val="0"/>
          <w:sz w:val="28"/>
          <w:szCs w:val="28"/>
          <w:lang w:val="nl-NL"/>
          <w14:ligatures w14:val="none"/>
        </w:rPr>
      </w:pPr>
      <w:r w:rsidRPr="00C4694E">
        <w:rPr>
          <w:rFonts w:ascii="Times New Roman" w:hAnsi="Times New Roman"/>
          <w:b/>
          <w:bCs/>
          <w:kern w:val="0"/>
          <w:sz w:val="28"/>
          <w:szCs w:val="28"/>
          <w:lang w:val="nl-NL"/>
          <w14:ligatures w14:val="none"/>
        </w:rPr>
        <w:t>HỎI – ĐÁP VỀ SỰ VẬT, HOẠT ĐỘNG.</w:t>
      </w:r>
    </w:p>
    <w:p w14:paraId="47CDAF57" w14:textId="77777777" w:rsidR="009C7A39" w:rsidRPr="00C4694E" w:rsidRDefault="009C7A39" w:rsidP="009C7A39">
      <w:pPr>
        <w:spacing w:before="120" w:after="0" w:line="240" w:lineRule="auto"/>
        <w:rPr>
          <w:rFonts w:ascii="Times New Roman" w:hAnsi="Times New Roman"/>
          <w:b/>
          <w:bCs/>
          <w:kern w:val="0"/>
          <w:sz w:val="28"/>
          <w:szCs w:val="28"/>
          <w:lang w:val="nl-NL"/>
          <w14:ligatures w14:val="none"/>
        </w:rPr>
      </w:pPr>
      <w:r w:rsidRPr="00C4694E">
        <w:rPr>
          <w:rFonts w:ascii="Times New Roman" w:hAnsi="Times New Roman"/>
          <w:b/>
          <w:bCs/>
          <w:kern w:val="0"/>
          <w:sz w:val="28"/>
          <w:szCs w:val="28"/>
          <w:lang w:val="nl-NL"/>
          <w14:ligatures w14:val="none"/>
        </w:rPr>
        <w:t>I. Yêu cầu cần đạt</w:t>
      </w:r>
    </w:p>
    <w:p w14:paraId="38CC7027" w14:textId="77777777" w:rsidR="009C7A39" w:rsidRPr="00C4694E" w:rsidRDefault="009C7A39" w:rsidP="009C7A39">
      <w:pPr>
        <w:spacing w:before="120" w:after="0" w:line="240" w:lineRule="auto"/>
        <w:jc w:val="both"/>
        <w:rPr>
          <w:rFonts w:ascii="Times New Roman" w:hAnsi="Times New Roman"/>
          <w:b/>
          <w:kern w:val="0"/>
          <w:sz w:val="28"/>
          <w:szCs w:val="28"/>
          <w:lang w:val="nl-NL"/>
          <w14:ligatures w14:val="none"/>
        </w:rPr>
      </w:pPr>
      <w:r w:rsidRPr="00C4694E">
        <w:rPr>
          <w:rFonts w:ascii="Times New Roman" w:hAnsi="Times New Roman"/>
          <w:b/>
          <w:kern w:val="0"/>
          <w:sz w:val="28"/>
          <w:szCs w:val="28"/>
          <w:lang w:val="nl-NL"/>
          <w14:ligatures w14:val="none"/>
        </w:rPr>
        <w:t>1. Kiến thức, kĩ năng</w:t>
      </w:r>
    </w:p>
    <w:p w14:paraId="15F74FF4" w14:textId="77777777" w:rsidR="009C7A39" w:rsidRPr="00C4694E" w:rsidRDefault="009C7A39" w:rsidP="009C7A39">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Nhận biết được từ ngữ chỉ sự vật, hoạt động trong văn bản, biết đặt câu hỏi và trả lời câu hỏi về sựu vật, hoạt động được nói đến trong văn bản</w:t>
      </w:r>
    </w:p>
    <w:p w14:paraId="4BC2F791" w14:textId="77777777" w:rsidR="009C7A39" w:rsidRPr="00C4694E" w:rsidRDefault="009C7A39" w:rsidP="009C7A39">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Hình thành và phát triển tình cảm đối với những người có tinh thần trách nhiệm với công việc chung.</w:t>
      </w:r>
    </w:p>
    <w:p w14:paraId="11A04ACC" w14:textId="77777777" w:rsidR="009C7A39" w:rsidRPr="00C4694E" w:rsidRDefault="009C7A39" w:rsidP="009C7A39">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Đọc mở rộng theo yêu cầu.</w:t>
      </w:r>
    </w:p>
    <w:p w14:paraId="4D6234C6" w14:textId="77777777" w:rsidR="009C7A39" w:rsidRPr="00C4694E" w:rsidRDefault="009C7A39" w:rsidP="009C7A39">
      <w:pPr>
        <w:spacing w:before="120" w:after="0" w:line="240" w:lineRule="auto"/>
        <w:jc w:val="both"/>
        <w:rPr>
          <w:rFonts w:ascii="Times New Roman" w:hAnsi="Times New Roman"/>
          <w:b/>
          <w:kern w:val="0"/>
          <w:sz w:val="28"/>
          <w:szCs w:val="28"/>
          <w:lang w:val="nl-NL"/>
          <w14:ligatures w14:val="none"/>
        </w:rPr>
      </w:pPr>
      <w:r w:rsidRPr="00C4694E">
        <w:rPr>
          <w:rFonts w:ascii="Times New Roman" w:hAnsi="Times New Roman"/>
          <w:b/>
          <w:kern w:val="0"/>
          <w:sz w:val="28"/>
          <w:szCs w:val="28"/>
          <w:lang w:val="nl-NL"/>
          <w14:ligatures w14:val="none"/>
        </w:rPr>
        <w:t>2. Năng lực</w:t>
      </w:r>
    </w:p>
    <w:p w14:paraId="4B8F6067" w14:textId="77777777" w:rsidR="009C7A39" w:rsidRPr="00E52180" w:rsidRDefault="009C7A39" w:rsidP="009C7A39">
      <w:pPr>
        <w:spacing w:before="120" w:after="0" w:line="240" w:lineRule="auto"/>
        <w:jc w:val="both"/>
        <w:rPr>
          <w:rFonts w:ascii="Times New Roman" w:hAnsi="Times New Roman"/>
          <w:color w:val="000000"/>
          <w:kern w:val="0"/>
          <w:sz w:val="28"/>
          <w:szCs w:val="28"/>
          <w:lang w:val="nl-NL"/>
          <w14:ligatures w14:val="none"/>
        </w:rPr>
      </w:pPr>
      <w:r w:rsidRPr="00E52180">
        <w:rPr>
          <w:rFonts w:ascii="Times New Roman" w:hAnsi="Times New Roman"/>
          <w:kern w:val="0"/>
          <w:sz w:val="28"/>
          <w:szCs w:val="28"/>
          <w:lang w:val="nl-NL"/>
          <w14:ligatures w14:val="none"/>
        </w:rPr>
        <w:t>- Phát triển năng lực ngôn ngữ, p</w:t>
      </w:r>
      <w:r w:rsidRPr="00E52180">
        <w:rPr>
          <w:rFonts w:ascii="Times New Roman" w:hAnsi="Times New Roman"/>
          <w:color w:val="000000"/>
          <w:kern w:val="0"/>
          <w:sz w:val="28"/>
          <w:szCs w:val="28"/>
          <w:lang w:val="nl-NL"/>
          <w14:ligatures w14:val="none"/>
        </w:rPr>
        <w:t>hát hiện và làm rõ vấn đề</w:t>
      </w:r>
      <w:r w:rsidRPr="00E52180">
        <w:rPr>
          <w:rFonts w:ascii="Times New Roman" w:hAnsi="Times New Roman"/>
          <w:kern w:val="0"/>
          <w:sz w:val="28"/>
          <w:szCs w:val="28"/>
          <w:lang w:val="nl-NL"/>
          <w14:ligatures w14:val="none"/>
        </w:rPr>
        <w:t xml:space="preserve"> , năng lực tự học, năng lực giao tiếp và hợp  tác, đánh giá </w:t>
      </w:r>
      <w:r w:rsidRPr="00E52180">
        <w:rPr>
          <w:rFonts w:ascii="Times New Roman" w:hAnsi="Times New Roman"/>
          <w:color w:val="000000"/>
          <w:kern w:val="0"/>
          <w:sz w:val="28"/>
          <w:szCs w:val="28"/>
          <w:lang w:val="nl-NL"/>
          <w14:ligatures w14:val="none"/>
        </w:rPr>
        <w:t xml:space="preserve"> hoạt động hợp  t</w:t>
      </w:r>
      <w:r w:rsidRPr="00E52180">
        <w:rPr>
          <w:rFonts w:ascii="Times New Roman" w:hAnsi="Times New Roman"/>
          <w:kern w:val="0"/>
          <w:sz w:val="28"/>
          <w:szCs w:val="28"/>
          <w:lang w:val="nl-NL"/>
          <w14:ligatures w14:val="none"/>
        </w:rPr>
        <w:t>á</w:t>
      </w:r>
      <w:r w:rsidRPr="00E52180">
        <w:rPr>
          <w:rFonts w:ascii="Times New Roman" w:hAnsi="Times New Roman"/>
          <w:color w:val="000000"/>
          <w:kern w:val="0"/>
          <w:sz w:val="28"/>
          <w:szCs w:val="28"/>
          <w:lang w:val="nl-NL"/>
          <w14:ligatures w14:val="none"/>
        </w:rPr>
        <w:t>c cho HS.</w:t>
      </w:r>
    </w:p>
    <w:p w14:paraId="56722C67" w14:textId="77777777" w:rsidR="009C7A39" w:rsidRPr="00C4694E" w:rsidRDefault="009C7A39" w:rsidP="009C7A39">
      <w:pPr>
        <w:spacing w:before="120" w:after="0" w:line="240" w:lineRule="auto"/>
        <w:jc w:val="both"/>
        <w:rPr>
          <w:rFonts w:ascii="Times New Roman" w:hAnsi="Times New Roman"/>
          <w:b/>
          <w:kern w:val="0"/>
          <w:sz w:val="28"/>
          <w:szCs w:val="28"/>
          <w:lang w:val="nl-NL"/>
          <w14:ligatures w14:val="none"/>
        </w:rPr>
      </w:pPr>
      <w:r w:rsidRPr="00C4694E">
        <w:rPr>
          <w:rFonts w:ascii="Times New Roman" w:hAnsi="Times New Roman"/>
          <w:b/>
          <w:kern w:val="0"/>
          <w:sz w:val="28"/>
          <w:szCs w:val="28"/>
          <w:lang w:val="nl-NL"/>
          <w14:ligatures w14:val="none"/>
        </w:rPr>
        <w:t xml:space="preserve">3. Phẩm chất </w:t>
      </w:r>
    </w:p>
    <w:p w14:paraId="751E5537" w14:textId="77777777" w:rsidR="009C7A39" w:rsidRPr="00C4694E" w:rsidRDefault="009C7A39" w:rsidP="009C7A39">
      <w:pPr>
        <w:spacing w:before="120" w:after="0" w:line="240" w:lineRule="auto"/>
        <w:jc w:val="both"/>
        <w:rPr>
          <w:rFonts w:ascii="Times New Roman" w:hAnsi="Times New Roman"/>
          <w:kern w:val="0"/>
          <w:sz w:val="28"/>
          <w:szCs w:val="28"/>
          <w:lang w:val="nl-NL"/>
          <w14:ligatures w14:val="none"/>
        </w:rPr>
      </w:pPr>
      <w:r w:rsidRPr="00C4694E">
        <w:rPr>
          <w:rFonts w:ascii="Times New Roman" w:hAnsi="Times New Roman"/>
          <w:kern w:val="0"/>
          <w:sz w:val="28"/>
          <w:szCs w:val="28"/>
          <w:lang w:val="nl-NL"/>
          <w14:ligatures w14:val="none"/>
        </w:rPr>
        <w:t>- Giáo dục HS tính cẩn thận, tích cực, tự giác, tự tin,trong các hoạt động  học  tập. Giữ trật tự, học tập nghiêm túc.</w:t>
      </w:r>
    </w:p>
    <w:p w14:paraId="27B80B1B" w14:textId="77777777" w:rsidR="009C7A39" w:rsidRPr="00C4694E" w:rsidRDefault="009C7A39" w:rsidP="009C7A39">
      <w:pPr>
        <w:spacing w:before="120" w:after="0" w:line="240" w:lineRule="auto"/>
        <w:jc w:val="both"/>
        <w:rPr>
          <w:rFonts w:ascii="Times New Roman" w:hAnsi="Times New Roman"/>
          <w:kern w:val="0"/>
          <w:sz w:val="28"/>
          <w:szCs w:val="28"/>
          <w:lang w:val="nl-NL"/>
          <w14:ligatures w14:val="none"/>
        </w:rPr>
      </w:pPr>
      <w:r w:rsidRPr="00C4694E">
        <w:rPr>
          <w:rFonts w:ascii="Times New Roman" w:hAnsi="Times New Roman"/>
          <w:kern w:val="0"/>
          <w:sz w:val="28"/>
          <w:szCs w:val="28"/>
          <w:lang w:val="nl-NL"/>
          <w14:ligatures w14:val="none"/>
        </w:rPr>
        <w:t>- Biết yêu Tiếng Việt và có ý thức dùng từ, đặt câu phù hợp, đúng mẫu.</w:t>
      </w:r>
    </w:p>
    <w:p w14:paraId="5A8EC27B" w14:textId="77777777" w:rsidR="009C7A39" w:rsidRPr="00C4694E" w:rsidRDefault="009C7A39" w:rsidP="009C7A39">
      <w:pPr>
        <w:spacing w:before="120" w:after="0" w:line="240" w:lineRule="auto"/>
        <w:jc w:val="both"/>
        <w:rPr>
          <w:rFonts w:ascii="Times New Roman" w:hAnsi="Times New Roman"/>
          <w:kern w:val="0"/>
          <w:sz w:val="28"/>
          <w:szCs w:val="28"/>
          <w:lang w:val="nl-NL"/>
          <w14:ligatures w14:val="none"/>
        </w:rPr>
      </w:pPr>
      <w:r w:rsidRPr="00C4694E">
        <w:rPr>
          <w:rFonts w:ascii="Times New Roman" w:hAnsi="Times New Roman"/>
          <w:b/>
          <w:kern w:val="0"/>
          <w:sz w:val="28"/>
          <w:szCs w:val="28"/>
          <w:lang w:val="nl-NL"/>
          <w14:ligatures w14:val="none"/>
        </w:rPr>
        <w:t xml:space="preserve">II. Đồ dùng dạy học </w:t>
      </w:r>
    </w:p>
    <w:p w14:paraId="31C7C0F3" w14:textId="77777777" w:rsidR="009C7A39" w:rsidRPr="00C4694E" w:rsidRDefault="009C7A39" w:rsidP="009C7A39">
      <w:pPr>
        <w:spacing w:before="120" w:after="0" w:line="240" w:lineRule="auto"/>
        <w:jc w:val="both"/>
        <w:rPr>
          <w:rFonts w:ascii="Times New Roman" w:hAnsi="Times New Roman"/>
          <w:b/>
          <w:kern w:val="0"/>
          <w:sz w:val="28"/>
          <w:szCs w:val="28"/>
          <w:lang w:val="nl-NL"/>
          <w14:ligatures w14:val="none"/>
        </w:rPr>
      </w:pPr>
      <w:r w:rsidRPr="00C4694E">
        <w:rPr>
          <w:rFonts w:ascii="Times New Roman" w:hAnsi="Times New Roman"/>
          <w:kern w:val="0"/>
          <w:sz w:val="28"/>
          <w:szCs w:val="28"/>
          <w:lang w:val="vi-VN"/>
          <w14:ligatures w14:val="none"/>
        </w:rPr>
        <w:t>- M</w:t>
      </w:r>
      <w:r w:rsidRPr="00C4694E">
        <w:rPr>
          <w:rFonts w:ascii="Times New Roman" w:hAnsi="Times New Roman"/>
          <w:kern w:val="0"/>
          <w:sz w:val="28"/>
          <w:szCs w:val="28"/>
          <w:lang w:val="nl-NL"/>
          <w14:ligatures w14:val="none"/>
        </w:rPr>
        <w:t>áy soi</w:t>
      </w:r>
      <w:r>
        <w:rPr>
          <w:rFonts w:ascii="Times New Roman" w:hAnsi="Times New Roman"/>
          <w:kern w:val="0"/>
          <w:sz w:val="28"/>
          <w:szCs w:val="28"/>
          <w:lang w:val="nl-NL"/>
          <w14:ligatures w14:val="none"/>
        </w:rPr>
        <w:t>, máy tính.</w:t>
      </w:r>
    </w:p>
    <w:p w14:paraId="57420311" w14:textId="77777777" w:rsidR="009C7A39" w:rsidRPr="00C4694E" w:rsidRDefault="009C7A39" w:rsidP="009C7A39">
      <w:pPr>
        <w:spacing w:before="120" w:after="0" w:line="240" w:lineRule="auto"/>
        <w:jc w:val="both"/>
        <w:outlineLvl w:val="0"/>
        <w:rPr>
          <w:rFonts w:ascii="Times New Roman" w:hAnsi="Times New Roman"/>
          <w:b/>
          <w:kern w:val="0"/>
          <w:sz w:val="28"/>
          <w:szCs w:val="28"/>
          <w:lang w:val="nl-NL"/>
          <w14:ligatures w14:val="none"/>
        </w:rPr>
      </w:pPr>
      <w:r w:rsidRPr="00C4694E">
        <w:rPr>
          <w:rFonts w:ascii="Times New Roman" w:hAnsi="Times New Roman"/>
          <w:b/>
          <w:kern w:val="0"/>
          <w:sz w:val="28"/>
          <w:szCs w:val="28"/>
          <w:lang w:val="nl-NL"/>
          <w14:ligatures w14:val="none"/>
        </w:rPr>
        <w:t>III. Các hoạt động dạy học</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744"/>
      </w:tblGrid>
      <w:tr w:rsidR="009C7A39" w:rsidRPr="00C4694E" w14:paraId="3C3C5D59" w14:textId="77777777" w:rsidTr="00AE12E6">
        <w:tc>
          <w:tcPr>
            <w:tcW w:w="5862" w:type="dxa"/>
            <w:tcBorders>
              <w:top w:val="single" w:sz="4" w:space="0" w:color="auto"/>
              <w:left w:val="single" w:sz="4" w:space="0" w:color="auto"/>
              <w:bottom w:val="dashed" w:sz="4" w:space="0" w:color="auto"/>
              <w:right w:val="single" w:sz="4" w:space="0" w:color="auto"/>
            </w:tcBorders>
          </w:tcPr>
          <w:p w14:paraId="1A7C8662" w14:textId="77777777" w:rsidR="009C7A39" w:rsidRPr="00C4694E" w:rsidRDefault="009C7A39" w:rsidP="00AE12E6">
            <w:pPr>
              <w:spacing w:before="120" w:after="0" w:line="240" w:lineRule="auto"/>
              <w:jc w:val="center"/>
              <w:rPr>
                <w:rFonts w:ascii="Times New Roman" w:hAnsi="Times New Roman"/>
                <w:b/>
                <w:kern w:val="0"/>
                <w:sz w:val="28"/>
                <w:szCs w:val="28"/>
                <w:lang w:val="nl-NL"/>
                <w14:ligatures w14:val="none"/>
              </w:rPr>
            </w:pPr>
            <w:r w:rsidRPr="00C4694E">
              <w:rPr>
                <w:rFonts w:ascii="Times New Roman" w:hAnsi="Times New Roman"/>
                <w:b/>
                <w:kern w:val="0"/>
                <w:sz w:val="28"/>
                <w:szCs w:val="28"/>
                <w:lang w:val="nl-NL"/>
                <w14:ligatures w14:val="none"/>
              </w:rPr>
              <w:t>Hoạt động của giáo viên</w:t>
            </w:r>
          </w:p>
        </w:tc>
        <w:tc>
          <w:tcPr>
            <w:tcW w:w="3744" w:type="dxa"/>
            <w:tcBorders>
              <w:top w:val="single" w:sz="4" w:space="0" w:color="auto"/>
              <w:left w:val="single" w:sz="4" w:space="0" w:color="auto"/>
              <w:bottom w:val="dashed" w:sz="4" w:space="0" w:color="auto"/>
              <w:right w:val="single" w:sz="4" w:space="0" w:color="auto"/>
            </w:tcBorders>
          </w:tcPr>
          <w:p w14:paraId="363C23F6" w14:textId="77777777" w:rsidR="009C7A39" w:rsidRPr="00C4694E" w:rsidRDefault="009C7A39" w:rsidP="00AE12E6">
            <w:pPr>
              <w:spacing w:before="120" w:after="0" w:line="240" w:lineRule="auto"/>
              <w:jc w:val="center"/>
              <w:rPr>
                <w:rFonts w:ascii="Times New Roman" w:hAnsi="Times New Roman"/>
                <w:b/>
                <w:kern w:val="0"/>
                <w:sz w:val="28"/>
                <w:szCs w:val="28"/>
                <w:lang w:val="nl-NL"/>
                <w14:ligatures w14:val="none"/>
              </w:rPr>
            </w:pPr>
            <w:r w:rsidRPr="00C4694E">
              <w:rPr>
                <w:rFonts w:ascii="Times New Roman" w:hAnsi="Times New Roman"/>
                <w:b/>
                <w:kern w:val="0"/>
                <w:sz w:val="28"/>
                <w:szCs w:val="28"/>
                <w:lang w:val="nl-NL"/>
                <w14:ligatures w14:val="none"/>
              </w:rPr>
              <w:t>Hoạt động của học sinh</w:t>
            </w:r>
          </w:p>
        </w:tc>
      </w:tr>
      <w:tr w:rsidR="009C7A39" w:rsidRPr="00C4694E" w14:paraId="154C2417" w14:textId="77777777" w:rsidTr="00AE12E6">
        <w:tc>
          <w:tcPr>
            <w:tcW w:w="9606" w:type="dxa"/>
            <w:gridSpan w:val="2"/>
            <w:tcBorders>
              <w:bottom w:val="dashed" w:sz="4" w:space="0" w:color="auto"/>
            </w:tcBorders>
          </w:tcPr>
          <w:p w14:paraId="72D5F605" w14:textId="77777777" w:rsidR="009C7A39" w:rsidRPr="00C4694E" w:rsidRDefault="009C7A39" w:rsidP="00AE12E6">
            <w:pPr>
              <w:tabs>
                <w:tab w:val="left" w:pos="4095"/>
              </w:tabs>
              <w:spacing w:after="0" w:line="240" w:lineRule="auto"/>
              <w:jc w:val="both"/>
              <w:rPr>
                <w:rFonts w:ascii="Times New Roman" w:eastAsia="Times New Roman" w:hAnsi="Times New Roman"/>
                <w:bCs/>
                <w:i/>
                <w:kern w:val="0"/>
                <w:sz w:val="28"/>
                <w:szCs w:val="28"/>
                <w:lang w:val="vi-VN"/>
                <w14:ligatures w14:val="none"/>
              </w:rPr>
            </w:pPr>
            <w:r w:rsidRPr="00C4694E">
              <w:rPr>
                <w:rFonts w:ascii="Times New Roman" w:eastAsia="Times New Roman" w:hAnsi="Times New Roman"/>
                <w:b/>
                <w:bCs/>
                <w:kern w:val="0"/>
                <w:sz w:val="28"/>
                <w:szCs w:val="28"/>
                <w:lang w:val="nl-NL"/>
                <w14:ligatures w14:val="none"/>
              </w:rPr>
              <w:t>1. HĐ mở đầu: 3-5’</w:t>
            </w:r>
          </w:p>
        </w:tc>
      </w:tr>
      <w:tr w:rsidR="009C7A39" w:rsidRPr="00C4694E" w14:paraId="25EAC576" w14:textId="77777777" w:rsidTr="00AE12E6">
        <w:tc>
          <w:tcPr>
            <w:tcW w:w="5862" w:type="dxa"/>
            <w:tcBorders>
              <w:bottom w:val="dashed" w:sz="4" w:space="0" w:color="auto"/>
            </w:tcBorders>
          </w:tcPr>
          <w:p w14:paraId="25114D04" w14:textId="77777777" w:rsidR="009C7A39" w:rsidRPr="00C4694E" w:rsidRDefault="009C7A39" w:rsidP="00AE12E6">
            <w:pPr>
              <w:tabs>
                <w:tab w:val="left" w:pos="4095"/>
              </w:tabs>
              <w:spacing w:after="0" w:line="240" w:lineRule="auto"/>
              <w:jc w:val="both"/>
              <w:outlineLvl w:val="0"/>
              <w:rPr>
                <w:rFonts w:ascii="Times New Roman" w:eastAsia="Times New Roman" w:hAnsi="Times New Roman"/>
                <w:bCs/>
                <w:kern w:val="0"/>
                <w:sz w:val="28"/>
                <w:szCs w:val="28"/>
                <w:lang w:val="nl-NL"/>
                <w14:ligatures w14:val="none"/>
              </w:rPr>
            </w:pPr>
            <w:r w:rsidRPr="00C4694E">
              <w:rPr>
                <w:rFonts w:ascii="Times New Roman" w:eastAsia="Times New Roman" w:hAnsi="Times New Roman"/>
                <w:bCs/>
                <w:kern w:val="0"/>
                <w:sz w:val="28"/>
                <w:szCs w:val="28"/>
                <w:lang w:val="nl-NL"/>
                <w14:ligatures w14:val="none"/>
              </w:rPr>
              <w:t>- GV cho HS hát 1 bài để khởi động bài học.</w:t>
            </w:r>
          </w:p>
          <w:p w14:paraId="23C450F2" w14:textId="77777777" w:rsidR="009C7A39" w:rsidRPr="00C4694E" w:rsidRDefault="009C7A39" w:rsidP="00AE12E6">
            <w:pPr>
              <w:tabs>
                <w:tab w:val="left" w:pos="4095"/>
              </w:tabs>
              <w:spacing w:after="0" w:line="240" w:lineRule="auto"/>
              <w:jc w:val="both"/>
              <w:outlineLvl w:val="0"/>
              <w:rPr>
                <w:rFonts w:ascii="Times New Roman" w:eastAsia="Times New Roman" w:hAnsi="Times New Roman"/>
                <w:bCs/>
                <w:kern w:val="0"/>
                <w:sz w:val="28"/>
                <w:szCs w:val="28"/>
                <w:lang w:val="nl-NL"/>
                <w14:ligatures w14:val="none"/>
              </w:rPr>
            </w:pPr>
            <w:r w:rsidRPr="00C4694E">
              <w:rPr>
                <w:rFonts w:ascii="Times New Roman" w:eastAsia="Times New Roman" w:hAnsi="Times New Roman"/>
                <w:bCs/>
                <w:kern w:val="0"/>
                <w:sz w:val="28"/>
                <w:szCs w:val="28"/>
                <w:lang w:val="nl-NL"/>
                <w14:ligatures w14:val="none"/>
              </w:rPr>
              <w:t>- GV nhận xét, tuyên dương</w:t>
            </w:r>
          </w:p>
          <w:p w14:paraId="3D621A1F" w14:textId="77777777" w:rsidR="009C7A39" w:rsidRPr="00C4694E" w:rsidRDefault="009C7A39" w:rsidP="00AE12E6">
            <w:pPr>
              <w:tabs>
                <w:tab w:val="left" w:pos="4095"/>
              </w:tabs>
              <w:spacing w:after="0" w:line="240" w:lineRule="auto"/>
              <w:jc w:val="both"/>
              <w:outlineLvl w:val="0"/>
              <w:rPr>
                <w:rFonts w:ascii="Times New Roman" w:eastAsia="Times New Roman" w:hAnsi="Times New Roman"/>
                <w:bCs/>
                <w:kern w:val="0"/>
                <w:sz w:val="28"/>
                <w:szCs w:val="28"/>
                <w:lang w:val="nl-NL"/>
                <w14:ligatures w14:val="none"/>
              </w:rPr>
            </w:pPr>
            <w:r w:rsidRPr="00C4694E">
              <w:rPr>
                <w:rFonts w:ascii="Times New Roman" w:eastAsia="Times New Roman" w:hAnsi="Times New Roman"/>
                <w:bCs/>
                <w:kern w:val="0"/>
                <w:sz w:val="28"/>
                <w:szCs w:val="28"/>
                <w:lang w:val="nl-NL"/>
                <w14:ligatures w14:val="none"/>
              </w:rPr>
              <w:t>- GV dẫn dắt vào bài mới</w:t>
            </w:r>
          </w:p>
        </w:tc>
        <w:tc>
          <w:tcPr>
            <w:tcW w:w="3744" w:type="dxa"/>
            <w:tcBorders>
              <w:bottom w:val="dashed" w:sz="4" w:space="0" w:color="auto"/>
            </w:tcBorders>
          </w:tcPr>
          <w:p w14:paraId="7790F8AA"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HS hát:</w:t>
            </w:r>
          </w:p>
          <w:p w14:paraId="0FA0970F"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p>
          <w:p w14:paraId="1ECFD352"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p>
        </w:tc>
      </w:tr>
      <w:tr w:rsidR="009C7A39" w:rsidRPr="00C4694E" w14:paraId="0CEAF7D5" w14:textId="77777777" w:rsidTr="00AE12E6">
        <w:tc>
          <w:tcPr>
            <w:tcW w:w="9606" w:type="dxa"/>
            <w:gridSpan w:val="2"/>
            <w:tcBorders>
              <w:top w:val="dashed" w:sz="4" w:space="0" w:color="auto"/>
              <w:bottom w:val="dashed" w:sz="4" w:space="0" w:color="auto"/>
            </w:tcBorders>
          </w:tcPr>
          <w:p w14:paraId="3AA5FD16" w14:textId="77777777" w:rsidR="009C7A39" w:rsidRPr="00C4694E" w:rsidRDefault="009C7A39" w:rsidP="00AE12E6">
            <w:pPr>
              <w:tabs>
                <w:tab w:val="left" w:pos="4095"/>
              </w:tabs>
              <w:spacing w:after="0" w:line="240" w:lineRule="auto"/>
              <w:jc w:val="both"/>
              <w:rPr>
                <w:rFonts w:ascii="Times New Roman" w:eastAsia="Times New Roman" w:hAnsi="Times New Roman"/>
                <w:b/>
                <w:bCs/>
                <w:iCs/>
                <w:kern w:val="0"/>
                <w:sz w:val="28"/>
                <w:szCs w:val="28"/>
                <w:lang w:val="vi-VN"/>
                <w14:ligatures w14:val="none"/>
              </w:rPr>
            </w:pPr>
            <w:r w:rsidRPr="00C4694E">
              <w:rPr>
                <w:rFonts w:ascii="Times New Roman" w:eastAsia="Times New Roman" w:hAnsi="Times New Roman"/>
                <w:b/>
                <w:bCs/>
                <w:iCs/>
                <w:kern w:val="0"/>
                <w:sz w:val="28"/>
                <w:szCs w:val="28"/>
                <w:lang w:val="nl-NL"/>
                <w14:ligatures w14:val="none"/>
              </w:rPr>
              <w:t>2. Hình thành KT mới: 25-27’</w:t>
            </w:r>
          </w:p>
        </w:tc>
      </w:tr>
      <w:tr w:rsidR="009C7A39" w:rsidRPr="00C4694E" w14:paraId="1AE166A1" w14:textId="77777777" w:rsidTr="00AE12E6">
        <w:tc>
          <w:tcPr>
            <w:tcW w:w="5862" w:type="dxa"/>
            <w:tcBorders>
              <w:top w:val="dashed" w:sz="4" w:space="0" w:color="auto"/>
              <w:bottom w:val="dashed" w:sz="4" w:space="0" w:color="auto"/>
            </w:tcBorders>
          </w:tcPr>
          <w:p w14:paraId="2D325AC1" w14:textId="77777777" w:rsidR="009C7A39" w:rsidRPr="00C4694E" w:rsidRDefault="009C7A39" w:rsidP="00AE12E6">
            <w:pPr>
              <w:tabs>
                <w:tab w:val="left" w:pos="4095"/>
              </w:tabs>
              <w:spacing w:after="0" w:line="240" w:lineRule="auto"/>
              <w:jc w:val="both"/>
              <w:rPr>
                <w:rFonts w:ascii="Times New Roman" w:eastAsia="Times New Roman" w:hAnsi="Times New Roman"/>
                <w:b/>
                <w:kern w:val="0"/>
                <w:sz w:val="28"/>
                <w:szCs w:val="28"/>
                <w:lang w:val="nl-NL"/>
                <w14:ligatures w14:val="none"/>
              </w:rPr>
            </w:pPr>
            <w:r w:rsidRPr="00C4694E">
              <w:rPr>
                <w:rFonts w:ascii="Times New Roman" w:eastAsia="Times New Roman" w:hAnsi="Times New Roman"/>
                <w:b/>
                <w:kern w:val="0"/>
                <w:sz w:val="28"/>
                <w:szCs w:val="28"/>
                <w:lang w:val="nl-NL"/>
                <w14:ligatures w14:val="none"/>
              </w:rPr>
              <w:t>2.1. Hoạt động 1: Luyện từ và câu (làm việc cá nhân, nhóm)</w:t>
            </w:r>
          </w:p>
          <w:p w14:paraId="7FD076AD" w14:textId="77777777" w:rsidR="009C7A39" w:rsidRPr="00C4694E" w:rsidRDefault="009C7A39" w:rsidP="00AE12E6">
            <w:pPr>
              <w:tabs>
                <w:tab w:val="left" w:pos="4095"/>
              </w:tabs>
              <w:spacing w:after="0" w:line="240" w:lineRule="auto"/>
              <w:jc w:val="both"/>
              <w:rPr>
                <w:rFonts w:ascii="Times New Roman" w:eastAsia="Times New Roman" w:hAnsi="Times New Roman"/>
                <w:b/>
                <w:kern w:val="0"/>
                <w:sz w:val="28"/>
                <w:szCs w:val="28"/>
                <w:lang w:val="nl-NL"/>
                <w14:ligatures w14:val="none"/>
              </w:rPr>
            </w:pPr>
            <w:r w:rsidRPr="00C4694E">
              <w:rPr>
                <w:rFonts w:ascii="Times New Roman" w:eastAsia="Times New Roman" w:hAnsi="Times New Roman"/>
                <w:b/>
                <w:kern w:val="0"/>
                <w:sz w:val="28"/>
                <w:szCs w:val="28"/>
                <w:lang w:val="nl-NL"/>
                <w14:ligatures w14:val="none"/>
              </w:rPr>
              <w:t xml:space="preserve"> Bài 1: Xếp các từ ngữ in đậm trong đoạn thơ vào nhóm thích hợp</w:t>
            </w:r>
            <w:r w:rsidRPr="00C4694E">
              <w:rPr>
                <w:rFonts w:ascii="Times New Roman" w:eastAsia="Times New Roman" w:hAnsi="Times New Roman"/>
                <w:kern w:val="0"/>
                <w:sz w:val="28"/>
                <w:szCs w:val="28"/>
                <w:lang w:val="nl-NL"/>
                <w14:ligatures w14:val="none"/>
              </w:rPr>
              <w:t>. (Làm việc nhóm 2)</w:t>
            </w:r>
          </w:p>
          <w:p w14:paraId="7B65BF82"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GV mời cầu HS đọc yêu cầu bài 1.</w:t>
            </w:r>
          </w:p>
          <w:p w14:paraId="0970D764"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Giao nhiệm vụ cho các nhóm làm việc:</w:t>
            </w:r>
          </w:p>
          <w:p w14:paraId="4903BFDD"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GV</w:t>
            </w:r>
            <w:r w:rsidRPr="00C4694E">
              <w:rPr>
                <w:rFonts w:ascii="Times New Roman" w:eastAsia="Times New Roman" w:hAnsi="Times New Roman"/>
                <w:kern w:val="0"/>
                <w:sz w:val="28"/>
                <w:szCs w:val="28"/>
                <w:lang w:val="vi-VN"/>
                <w14:ligatures w14:val="none"/>
              </w:rPr>
              <w:t xml:space="preserve"> soi bài, m</w:t>
            </w:r>
            <w:r w:rsidRPr="00C4694E">
              <w:rPr>
                <w:rFonts w:ascii="Times New Roman" w:eastAsia="Times New Roman" w:hAnsi="Times New Roman"/>
                <w:kern w:val="0"/>
                <w:sz w:val="28"/>
                <w:szCs w:val="28"/>
                <w:lang w:val="nl-NL"/>
                <w14:ligatures w14:val="none"/>
              </w:rPr>
              <w:t>ời đại diện nhóm trình bày.</w:t>
            </w:r>
          </w:p>
          <w:p w14:paraId="2FE46564"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Mời các nhóm nhận xét, bổ sung.</w:t>
            </w:r>
          </w:p>
          <w:p w14:paraId="68127A94"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Nhận xét, chốt đáp án:</w:t>
            </w:r>
          </w:p>
          <w:p w14:paraId="27F56405" w14:textId="77777777" w:rsidR="009C7A39" w:rsidRPr="00C4694E" w:rsidRDefault="009C7A39" w:rsidP="00AE12E6">
            <w:pPr>
              <w:tabs>
                <w:tab w:val="left" w:pos="4095"/>
              </w:tabs>
              <w:spacing w:after="0" w:line="240" w:lineRule="auto"/>
              <w:jc w:val="both"/>
              <w:rPr>
                <w:rFonts w:ascii="Times New Roman" w:eastAsia="Times New Roman" w:hAnsi="Times New Roman"/>
                <w:noProof/>
                <w:kern w:val="0"/>
                <w:sz w:val="28"/>
                <w:szCs w:val="28"/>
                <w:lang w:val="nl-NL"/>
                <w14:ligatures w14:val="none"/>
              </w:rPr>
            </w:pPr>
            <w:r w:rsidRPr="00C4694E">
              <w:rPr>
                <w:rFonts w:ascii="Times New Roman" w:eastAsia="Times New Roman" w:hAnsi="Times New Roman"/>
                <w:noProof/>
                <w:kern w:val="0"/>
                <w:sz w:val="28"/>
                <w:szCs w:val="28"/>
                <w:lang w:val="nl-NL"/>
                <w14:ligatures w14:val="none"/>
              </w:rPr>
              <w:t>*Từ ngữ chỉ sựu vật: biển, sóng, đèn biển, sương, đoàn tàu.</w:t>
            </w:r>
          </w:p>
          <w:p w14:paraId="0C0AEF02"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noProof/>
                <w:kern w:val="0"/>
                <w:sz w:val="28"/>
                <w:szCs w:val="28"/>
                <w:lang w:val="nl-NL"/>
                <w14:ligatures w14:val="none"/>
              </w:rPr>
              <w:lastRenderedPageBreak/>
              <w:t>*Từ ngữ chỉ hoạt động: thức dậy, cõng,</w:t>
            </w:r>
            <w:r w:rsidRPr="00C4694E">
              <w:rPr>
                <w:rFonts w:ascii="Times New Roman" w:eastAsia="Times New Roman" w:hAnsi="Times New Roman"/>
                <w:noProof/>
                <w:kern w:val="0"/>
                <w:sz w:val="28"/>
                <w:szCs w:val="28"/>
                <w:lang w:val="vi-VN"/>
                <w14:ligatures w14:val="none"/>
              </w:rPr>
              <w:t xml:space="preserve"> </w:t>
            </w:r>
            <w:r w:rsidRPr="00C4694E">
              <w:rPr>
                <w:rFonts w:ascii="Times New Roman" w:eastAsia="Times New Roman" w:hAnsi="Times New Roman"/>
                <w:noProof/>
                <w:kern w:val="0"/>
                <w:sz w:val="28"/>
                <w:szCs w:val="28"/>
                <w:lang w:val="nl-NL"/>
                <w14:ligatures w14:val="none"/>
              </w:rPr>
              <w:t>đứng.</w:t>
            </w:r>
          </w:p>
          <w:p w14:paraId="1A7FD561"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b/>
                <w:kern w:val="0"/>
                <w:sz w:val="28"/>
                <w:szCs w:val="28"/>
                <w:lang w:val="nl-NL"/>
                <w14:ligatures w14:val="none"/>
              </w:rPr>
              <w:t>Bài 2: Tìm thêm những từ chỉ sự vật trong đoạn thơ trên.</w:t>
            </w:r>
            <w:r w:rsidRPr="00C4694E">
              <w:rPr>
                <w:rFonts w:ascii="Times New Roman" w:eastAsia="Times New Roman" w:hAnsi="Times New Roman"/>
                <w:kern w:val="0"/>
                <w:sz w:val="28"/>
                <w:szCs w:val="28"/>
                <w:lang w:val="nl-NL"/>
                <w14:ligatures w14:val="none"/>
              </w:rPr>
              <w:t xml:space="preserve"> (làm việc cá nhân, nhóm)</w:t>
            </w:r>
          </w:p>
          <w:p w14:paraId="35299FD0"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GV mời HS nêu yêu cầu bài tập 2.</w:t>
            </w:r>
          </w:p>
          <w:p w14:paraId="18E4C389"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GV giao nhiệm vụ cho HS suy nghĩ, trả lời</w:t>
            </w:r>
          </w:p>
          <w:p w14:paraId="1B2E1180"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Mời HS đọc từ ngữ đã tìm  .</w:t>
            </w:r>
          </w:p>
          <w:p w14:paraId="51620DDA"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Mời HS khác nhận xét.</w:t>
            </w:r>
          </w:p>
          <w:p w14:paraId="39BA406F"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GV nhận xét, tuyên dương, bổ sung.</w:t>
            </w:r>
          </w:p>
          <w:p w14:paraId="3946ACCE"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b/>
                <w:kern w:val="0"/>
                <w:sz w:val="28"/>
                <w:szCs w:val="28"/>
                <w:lang w:val="nl-NL"/>
                <w14:ligatures w14:val="none"/>
              </w:rPr>
              <w:t xml:space="preserve">Bài 3: </w:t>
            </w:r>
            <w:r w:rsidRPr="00C4694E">
              <w:rPr>
                <w:rFonts w:ascii="Times New Roman" w:eastAsia="Times New Roman" w:hAnsi="Times New Roman"/>
                <w:b/>
                <w:bCs/>
                <w:kern w:val="0"/>
                <w:sz w:val="28"/>
                <w:szCs w:val="28"/>
                <w:lang w:val="nl-NL"/>
                <w14:ligatures w14:val="none"/>
              </w:rPr>
              <w:t>Hỏi đáp về sự vật, hoạt động được nói đến trong đoạn thơ ở bài tập 1 (làm việc nhóm đôi)</w:t>
            </w:r>
          </w:p>
          <w:p w14:paraId="67602370"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GV yêu cầu HS đọc yêu cầu bài 3.</w:t>
            </w:r>
          </w:p>
          <w:p w14:paraId="6E3C8043"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GV giao nhiệm vụ ( 1 bạn hỏi, 1 bạn trả lời , sau đó đổi vai)</w:t>
            </w:r>
          </w:p>
          <w:p w14:paraId="22117EDB"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GV mời các nhóm trình bày kết quả.</w:t>
            </w:r>
          </w:p>
          <w:p w14:paraId="143C5C6C"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GV yêu cầu các nhóm khác nhận xét.</w:t>
            </w:r>
          </w:p>
          <w:p w14:paraId="6AB24BEF" w14:textId="77777777" w:rsidR="009C7A39" w:rsidRPr="00C4694E" w:rsidRDefault="009C7A39" w:rsidP="00AE12E6">
            <w:pPr>
              <w:tabs>
                <w:tab w:val="left" w:pos="4095"/>
              </w:tabs>
              <w:spacing w:after="0" w:line="240" w:lineRule="auto"/>
              <w:jc w:val="both"/>
              <w:rPr>
                <w:rFonts w:ascii="Times New Roman" w:eastAsia="Times New Roman" w:hAnsi="Times New Roman"/>
                <w:i/>
                <w:kern w:val="0"/>
                <w:sz w:val="28"/>
                <w:szCs w:val="28"/>
                <w:lang w:val="vi-VN"/>
                <w14:ligatures w14:val="none"/>
              </w:rPr>
            </w:pPr>
            <w:r w:rsidRPr="00C4694E">
              <w:rPr>
                <w:rFonts w:ascii="Times New Roman" w:eastAsia="Times New Roman" w:hAnsi="Times New Roman"/>
                <w:kern w:val="0"/>
                <w:sz w:val="28"/>
                <w:szCs w:val="28"/>
                <w:lang w:val="nl-NL"/>
                <w14:ligatures w14:val="none"/>
              </w:rPr>
              <w:t>- GV nhận xét, tuyên dương</w:t>
            </w:r>
          </w:p>
        </w:tc>
        <w:tc>
          <w:tcPr>
            <w:tcW w:w="3744" w:type="dxa"/>
            <w:tcBorders>
              <w:top w:val="dashed" w:sz="4" w:space="0" w:color="auto"/>
              <w:bottom w:val="dashed" w:sz="4" w:space="0" w:color="auto"/>
            </w:tcBorders>
          </w:tcPr>
          <w:p w14:paraId="55181293"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p>
          <w:p w14:paraId="178D69D2"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p>
          <w:p w14:paraId="27215DA8"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p>
          <w:p w14:paraId="4612AAA2"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p>
          <w:p w14:paraId="5528CFF5"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- 1 HS đọc yêu cầu bài 1</w:t>
            </w:r>
          </w:p>
          <w:p w14:paraId="19BED24F"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HS làm việc theo nhóm 2.</w:t>
            </w:r>
          </w:p>
          <w:p w14:paraId="4896CE2E"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Đại diện nhóm trình bày:</w:t>
            </w:r>
          </w:p>
          <w:p w14:paraId="5C709E5D"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Các nhóm nhận xét, bổ sung.</w:t>
            </w:r>
          </w:p>
          <w:p w14:paraId="677845F3"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p>
          <w:p w14:paraId="0C207843"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HS quan sát, bổ sung.</w:t>
            </w:r>
          </w:p>
          <w:p w14:paraId="54B254EA"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p>
          <w:p w14:paraId="58708626"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p>
          <w:p w14:paraId="6FD74448"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p>
          <w:p w14:paraId="30636E40"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p>
          <w:p w14:paraId="71895CE5"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- 1 HS đọc yêu cầu bài tập 2.</w:t>
            </w:r>
          </w:p>
          <w:p w14:paraId="3DBDC09E"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HS suy nghĩ tìm từ.</w:t>
            </w:r>
          </w:p>
          <w:p w14:paraId="339337F4"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Một số HS trình bày kết quả.</w:t>
            </w:r>
          </w:p>
          <w:p w14:paraId="31D65B37"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HS nhận xét bạn.</w:t>
            </w:r>
          </w:p>
          <w:p w14:paraId="07762314"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p>
          <w:p w14:paraId="5A2C5E6D"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p>
          <w:p w14:paraId="732F6338"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p>
          <w:p w14:paraId="7BFE638F"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p>
          <w:p w14:paraId="693E6DD7"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HS đọc yêu cầu bài tập 3.</w:t>
            </w:r>
          </w:p>
          <w:p w14:paraId="1B08CBEA"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vi-VN"/>
                <w14:ligatures w14:val="none"/>
              </w:rPr>
            </w:pPr>
            <w:r w:rsidRPr="00C4694E">
              <w:rPr>
                <w:rFonts w:ascii="Times New Roman" w:eastAsia="Times New Roman" w:hAnsi="Times New Roman"/>
                <w:kern w:val="0"/>
                <w:sz w:val="28"/>
                <w:szCs w:val="28"/>
                <w:lang w:val="nl-NL"/>
                <w14:ligatures w14:val="none"/>
              </w:rPr>
              <w:t>- Các nhóm làm việc theo yêu cầu</w:t>
            </w:r>
          </w:p>
          <w:p w14:paraId="3B839EAF"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Đại diện nhóm trình bày.</w:t>
            </w:r>
          </w:p>
          <w:p w14:paraId="436B6EC6"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Các nhóm nhận xét chéo nhau.</w:t>
            </w:r>
          </w:p>
          <w:p w14:paraId="0B857B8C"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Theo dõi bổ sung.</w:t>
            </w:r>
          </w:p>
        </w:tc>
      </w:tr>
      <w:tr w:rsidR="009C7A39" w:rsidRPr="00C4694E" w14:paraId="1886EE19" w14:textId="77777777" w:rsidTr="00AE12E6">
        <w:tc>
          <w:tcPr>
            <w:tcW w:w="5862" w:type="dxa"/>
            <w:tcBorders>
              <w:top w:val="dashed" w:sz="4" w:space="0" w:color="auto"/>
              <w:bottom w:val="dashed" w:sz="4" w:space="0" w:color="auto"/>
            </w:tcBorders>
          </w:tcPr>
          <w:p w14:paraId="542AEDE0" w14:textId="77777777" w:rsidR="009C7A39" w:rsidRPr="00C4694E" w:rsidRDefault="009C7A39" w:rsidP="00AE12E6">
            <w:pPr>
              <w:tabs>
                <w:tab w:val="left" w:pos="4095"/>
              </w:tabs>
              <w:spacing w:after="0" w:line="240" w:lineRule="auto"/>
              <w:jc w:val="both"/>
              <w:rPr>
                <w:rFonts w:ascii="Times New Roman" w:eastAsia="Times New Roman" w:hAnsi="Times New Roman"/>
                <w:b/>
                <w:kern w:val="0"/>
                <w:sz w:val="28"/>
                <w:szCs w:val="28"/>
                <w:lang w:val="nl-NL"/>
                <w14:ligatures w14:val="none"/>
              </w:rPr>
            </w:pPr>
            <w:r w:rsidRPr="00C4694E">
              <w:rPr>
                <w:rFonts w:ascii="Times New Roman" w:eastAsia="Times New Roman" w:hAnsi="Times New Roman"/>
                <w:b/>
                <w:kern w:val="0"/>
                <w:sz w:val="28"/>
                <w:szCs w:val="28"/>
                <w:lang w:val="nl-NL"/>
                <w14:ligatures w14:val="none"/>
              </w:rPr>
              <w:lastRenderedPageBreak/>
              <w:t>3. Vân dụng: 2-3’</w:t>
            </w:r>
          </w:p>
          <w:p w14:paraId="0DF49DD8"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r w:rsidRPr="00C4694E">
              <w:rPr>
                <w:rFonts w:ascii="Times New Roman" w:eastAsia="Times New Roman" w:hAnsi="Times New Roman"/>
                <w:kern w:val="0"/>
                <w:sz w:val="28"/>
                <w:szCs w:val="28"/>
                <w:lang w:val="nl-NL"/>
                <w14:ligatures w14:val="none"/>
              </w:rPr>
              <w:t>- Em học được gì qua giờ học?</w:t>
            </w:r>
          </w:p>
          <w:p w14:paraId="7C58176B" w14:textId="77777777" w:rsidR="009C7A39" w:rsidRPr="00C4694E" w:rsidRDefault="009C7A39" w:rsidP="00AE12E6">
            <w:pPr>
              <w:tabs>
                <w:tab w:val="left" w:pos="4095"/>
              </w:tabs>
              <w:spacing w:after="0" w:line="240" w:lineRule="auto"/>
              <w:jc w:val="both"/>
              <w:rPr>
                <w:rFonts w:ascii="Times New Roman" w:eastAsia="Times New Roman" w:hAnsi="Times New Roman"/>
                <w:b/>
                <w:kern w:val="0"/>
                <w:sz w:val="28"/>
                <w:szCs w:val="28"/>
                <w:lang w:val="vi-VN"/>
                <w14:ligatures w14:val="none"/>
              </w:rPr>
            </w:pPr>
            <w:r w:rsidRPr="00C4694E">
              <w:rPr>
                <w:rFonts w:ascii="Times New Roman" w:eastAsia="Times New Roman" w:hAnsi="Times New Roman"/>
                <w:kern w:val="0"/>
                <w:sz w:val="28"/>
                <w:szCs w:val="28"/>
                <w:lang w:val="nl-NL"/>
                <w14:ligatures w14:val="none"/>
              </w:rPr>
              <w:t>- GV NX, đánh giá.</w:t>
            </w:r>
          </w:p>
        </w:tc>
        <w:tc>
          <w:tcPr>
            <w:tcW w:w="3744" w:type="dxa"/>
            <w:tcBorders>
              <w:top w:val="dashed" w:sz="4" w:space="0" w:color="auto"/>
              <w:bottom w:val="dashed" w:sz="4" w:space="0" w:color="auto"/>
            </w:tcBorders>
          </w:tcPr>
          <w:p w14:paraId="5A876DAA" w14:textId="77777777" w:rsidR="009C7A39" w:rsidRPr="00C4694E" w:rsidRDefault="009C7A39" w:rsidP="00AE12E6">
            <w:pPr>
              <w:tabs>
                <w:tab w:val="left" w:pos="4095"/>
              </w:tabs>
              <w:spacing w:after="0" w:line="240" w:lineRule="auto"/>
              <w:jc w:val="both"/>
              <w:rPr>
                <w:rFonts w:ascii="Times New Roman" w:eastAsia="Times New Roman" w:hAnsi="Times New Roman"/>
                <w:kern w:val="0"/>
                <w:sz w:val="28"/>
                <w:szCs w:val="28"/>
                <w:lang w:val="nl-NL"/>
                <w14:ligatures w14:val="none"/>
              </w:rPr>
            </w:pPr>
          </w:p>
        </w:tc>
      </w:tr>
    </w:tbl>
    <w:p w14:paraId="314368FA" w14:textId="77777777" w:rsidR="009C7A39" w:rsidRDefault="009C7A39"/>
    <w:sectPr w:rsidR="009C7A39" w:rsidSect="001A5715">
      <w:pgSz w:w="11909" w:h="16834" w:code="9"/>
      <w:pgMar w:top="1440" w:right="1152"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39"/>
    <w:rsid w:val="001A5715"/>
    <w:rsid w:val="00527F9B"/>
    <w:rsid w:val="009C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B7EF"/>
  <w15:chartTrackingRefBased/>
  <w15:docId w15:val="{EB0F288B-0216-4F60-B8E7-57B8B236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NITRO 5</dc:creator>
  <cp:keywords/>
  <dc:description/>
  <cp:lastModifiedBy>ACER NITRO 5</cp:lastModifiedBy>
  <cp:revision>2</cp:revision>
  <dcterms:created xsi:type="dcterms:W3CDTF">2024-12-24T12:22:00Z</dcterms:created>
  <dcterms:modified xsi:type="dcterms:W3CDTF">2024-12-24T12:24:00Z</dcterms:modified>
</cp:coreProperties>
</file>