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135" w:rsidRDefault="00362135" w:rsidP="00362135">
      <w:pPr>
        <w:jc w:val="center"/>
        <w:rPr>
          <w:b/>
          <w:color w:val="FF0000"/>
          <w:lang w:val="vi-VN"/>
        </w:rPr>
      </w:pPr>
      <w:r w:rsidRPr="00362135">
        <w:rPr>
          <w:b/>
          <w:color w:val="FF0000"/>
          <w:lang w:val="vi-VN"/>
        </w:rPr>
        <w:t>GIÁO VIÊN TỔ 3 ĐÃ HOÀN THIỆN HỒ SƠ CUỐI NĂM</w:t>
      </w:r>
    </w:p>
    <w:p w:rsidR="0040056F" w:rsidRPr="00362135" w:rsidRDefault="00362135" w:rsidP="00362135">
      <w:pPr>
        <w:jc w:val="center"/>
        <w:rPr>
          <w:b/>
          <w:color w:val="FF0000"/>
          <w:lang w:val="vi-VN"/>
        </w:rPr>
      </w:pPr>
      <w:r w:rsidRPr="00362135">
        <w:rPr>
          <w:b/>
          <w:color w:val="FF0000"/>
          <w:lang w:val="vi-VN"/>
        </w:rPr>
        <w:t>NỘP KHO LƯU TRỮ</w:t>
      </w:r>
      <w:bookmarkStart w:id="0" w:name="_GoBack"/>
      <w:bookmarkEnd w:id="0"/>
    </w:p>
    <w:p w:rsidR="00362135" w:rsidRDefault="00362135">
      <w:pPr>
        <w:rPr>
          <w:lang w:val="vi-VN"/>
        </w:rPr>
      </w:pPr>
      <w:r>
        <w:rPr>
          <w:lang w:val="vi-VN"/>
        </w:rPr>
        <w:t xml:space="preserve">      Sau một năm làm việc nhiệt tình, luôn hoàn thành tốt nhiệm vụ của cấp trên giao. Cô giáo Nguyễn Thị Ngoan, Trường Tiểu học Mỹ Đức II đã hoàn thiện các loại hồ sơ sổ sách để nộp kho lư trữ trong năm học 2023-2024.</w:t>
      </w:r>
    </w:p>
    <w:p w:rsidR="00362135" w:rsidRDefault="00362135">
      <w:pPr>
        <w:rPr>
          <w:lang w:val="vi-VN"/>
        </w:rPr>
      </w:pPr>
      <w:r w:rsidRPr="00362135">
        <w:rPr>
          <w:lang w:val="vi-VN"/>
        </w:rPr>
        <w:drawing>
          <wp:inline distT="0" distB="0" distL="0" distR="0" wp14:anchorId="53C49293" wp14:editId="3737FCED">
            <wp:extent cx="301625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16409" cy="3695895"/>
                    </a:xfrm>
                    <a:prstGeom prst="rect">
                      <a:avLst/>
                    </a:prstGeom>
                  </pic:spPr>
                </pic:pic>
              </a:graphicData>
            </a:graphic>
          </wp:inline>
        </w:drawing>
      </w:r>
      <w:r w:rsidRPr="00362135">
        <w:rPr>
          <w:lang w:val="vi-VN"/>
        </w:rPr>
        <w:drawing>
          <wp:inline distT="0" distB="0" distL="0" distR="0" wp14:anchorId="27AAB945" wp14:editId="190ED5F5">
            <wp:extent cx="2749550" cy="3651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49550" cy="3651250"/>
                    </a:xfrm>
                    <a:prstGeom prst="rect">
                      <a:avLst/>
                    </a:prstGeom>
                  </pic:spPr>
                </pic:pic>
              </a:graphicData>
            </a:graphic>
          </wp:inline>
        </w:drawing>
      </w:r>
    </w:p>
    <w:p w:rsidR="00362135" w:rsidRDefault="00362135">
      <w:pPr>
        <w:rPr>
          <w:lang w:val="vi-VN"/>
        </w:rPr>
      </w:pPr>
      <w:r w:rsidRPr="00362135">
        <w:rPr>
          <w:lang w:val="vi-VN"/>
        </w:rPr>
        <w:drawing>
          <wp:inline distT="0" distB="0" distL="0" distR="0" wp14:anchorId="2FC878B3" wp14:editId="67CD7973">
            <wp:extent cx="2933700" cy="294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33860" cy="2940210"/>
                    </a:xfrm>
                    <a:prstGeom prst="rect">
                      <a:avLst/>
                    </a:prstGeom>
                  </pic:spPr>
                </pic:pic>
              </a:graphicData>
            </a:graphic>
          </wp:inline>
        </w:drawing>
      </w:r>
      <w:r w:rsidRPr="00362135">
        <w:rPr>
          <w:lang w:val="vi-VN"/>
        </w:rPr>
        <w:drawing>
          <wp:inline distT="0" distB="0" distL="0" distR="0" wp14:anchorId="4E452A79" wp14:editId="6BB34D9D">
            <wp:extent cx="2851150" cy="29083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1306" cy="2908459"/>
                    </a:xfrm>
                    <a:prstGeom prst="rect">
                      <a:avLst/>
                    </a:prstGeom>
                  </pic:spPr>
                </pic:pic>
              </a:graphicData>
            </a:graphic>
          </wp:inline>
        </w:drawing>
      </w:r>
    </w:p>
    <w:p w:rsidR="00362135" w:rsidRDefault="00362135">
      <w:pPr>
        <w:rPr>
          <w:lang w:val="vi-VN"/>
        </w:rPr>
      </w:pPr>
      <w:r w:rsidRPr="00362135">
        <w:rPr>
          <w:lang w:val="vi-VN"/>
        </w:rPr>
        <w:lastRenderedPageBreak/>
        <w:drawing>
          <wp:inline distT="0" distB="0" distL="0" distR="0" wp14:anchorId="584FCB19" wp14:editId="1B21AC59">
            <wp:extent cx="3168650" cy="377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8818" cy="3778450"/>
                    </a:xfrm>
                    <a:prstGeom prst="rect">
                      <a:avLst/>
                    </a:prstGeom>
                  </pic:spPr>
                </pic:pic>
              </a:graphicData>
            </a:graphic>
          </wp:inline>
        </w:drawing>
      </w:r>
      <w:r w:rsidRPr="00362135">
        <w:rPr>
          <w:lang w:val="vi-VN"/>
        </w:rPr>
        <w:drawing>
          <wp:inline distT="0" distB="0" distL="0" distR="0" wp14:anchorId="262E9EC4" wp14:editId="01556620">
            <wp:extent cx="2387600" cy="377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7723" cy="3778445"/>
                    </a:xfrm>
                    <a:prstGeom prst="rect">
                      <a:avLst/>
                    </a:prstGeom>
                  </pic:spPr>
                </pic:pic>
              </a:graphicData>
            </a:graphic>
          </wp:inline>
        </w:drawing>
      </w:r>
    </w:p>
    <w:p w:rsidR="000D593A" w:rsidRPr="00362135" w:rsidRDefault="000D593A">
      <w:pPr>
        <w:rPr>
          <w:lang w:val="vi-VN"/>
        </w:rPr>
      </w:pPr>
      <w:r w:rsidRPr="000D593A">
        <w:rPr>
          <w:lang w:val="vi-VN"/>
        </w:rPr>
        <w:drawing>
          <wp:inline distT="0" distB="0" distL="0" distR="0" wp14:anchorId="4CC4CCD5" wp14:editId="62C2C984">
            <wp:extent cx="3009900" cy="337184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9931" cy="3394289"/>
                    </a:xfrm>
                    <a:prstGeom prst="rect">
                      <a:avLst/>
                    </a:prstGeom>
                  </pic:spPr>
                </pic:pic>
              </a:graphicData>
            </a:graphic>
          </wp:inline>
        </w:drawing>
      </w:r>
      <w:r w:rsidRPr="000D593A">
        <w:rPr>
          <w:lang w:val="vi-VN"/>
        </w:rPr>
        <w:drawing>
          <wp:inline distT="0" distB="0" distL="0" distR="0" wp14:anchorId="562A1C20" wp14:editId="34B56661">
            <wp:extent cx="2603500" cy="338328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2889" cy="3395481"/>
                    </a:xfrm>
                    <a:prstGeom prst="rect">
                      <a:avLst/>
                    </a:prstGeom>
                  </pic:spPr>
                </pic:pic>
              </a:graphicData>
            </a:graphic>
          </wp:inline>
        </w:drawing>
      </w:r>
    </w:p>
    <w:sectPr w:rsidR="000D593A" w:rsidRPr="00362135" w:rsidSect="00354975">
      <w:pgSz w:w="12240" w:h="1584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135"/>
    <w:rsid w:val="000D593A"/>
    <w:rsid w:val="00354975"/>
    <w:rsid w:val="00362135"/>
    <w:rsid w:val="0040056F"/>
    <w:rsid w:val="00F53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C0CB1B-CBDC-4460-A8C0-CDBC1E5B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43</Words>
  <Characters>248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2024-05-25T00:53:00Z</dcterms:created>
  <dcterms:modified xsi:type="dcterms:W3CDTF">2024-05-25T01:07:00Z</dcterms:modified>
</cp:coreProperties>
</file>